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Dates and names for art timeline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1. Lascaux Cave Painting, 15,000 to 17,000 BCE.   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E.jpeg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 Egyptian. KIng Tut death mask, 1323 BCE. ImageI.jpeg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Assyrian.   Winged Genie, 911-612 BCE.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D.jpeg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Chinese. Terra Cotta Army, 210-209 BCE. 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K.jpeg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Irish. Page from Book of Kells,   800 CE. 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N.jpeg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6. French. Chartres cathedral, Rose window, 1260 CE.  ImageA.jpeg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7. Filippo Brunelleschi.  Dome at Santa Maria del Fiore Cathedral. 1417-1436 CE.  ImageH.jpeg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8. Aztec. Sunstone, 1502-1521 CE. 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J.jpeg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9. Rembrandt Van Rijn.  Night Watch, 1642. 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F.jpeg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10. </w:t>
      </w:r>
      <w:r>
        <w:rPr>
          <w:rtl w:val="0"/>
          <w:lang w:val="es-ES_tradnl"/>
        </w:rPr>
        <w:t>Gilbert Stuart</w:t>
      </w:r>
      <w:r>
        <w:rPr>
          <w:rtl w:val="0"/>
          <w:lang w:val="en-US"/>
        </w:rPr>
        <w:t xml:space="preserve">.  George Washington, 1795. </w:t>
      </w:r>
      <w:r>
        <w:rPr>
          <w:rtl w:val="0"/>
          <w:lang w:val="de-DE"/>
        </w:rPr>
        <w:t>Image</w:t>
      </w:r>
      <w:r>
        <w:rPr>
          <w:rtl w:val="0"/>
          <w:lang w:val="en-US"/>
        </w:rPr>
        <w:t>M.jpeg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11. Pierre-Auguste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"https://en.wikipedia.org/wiki/Pierre-Auguste_Renoir"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Renoir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.  Dance at Le Moulin de la Galette, 1876. </w:t>
      </w:r>
      <w:r>
        <w:rPr>
          <w:rStyle w:val="None"/>
          <w:rtl w:val="0"/>
          <w:lang w:val="de-DE"/>
        </w:rPr>
        <w:t>Image</w:t>
      </w:r>
      <w:r>
        <w:rPr>
          <w:rStyle w:val="Hyperlink.0"/>
          <w:rtl w:val="0"/>
          <w:lang w:val="en-US"/>
        </w:rPr>
        <w:t>G.jpeg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12. Pablo Picasso.  Self-portrait, 1907.  ImageL.jpeg</w:t>
      </w:r>
    </w:p>
    <w:p>
      <w:pPr>
        <w:pStyle w:val="Body A"/>
      </w:pPr>
    </w:p>
    <w:p>
      <w:pPr>
        <w:pStyle w:val="Body A"/>
      </w:pPr>
      <w:r>
        <w:rPr>
          <w:rStyle w:val="Hyperlink.0"/>
          <w:rtl w:val="0"/>
          <w:lang w:val="en-US"/>
        </w:rPr>
        <w:t xml:space="preserve">13. Salvador Dali. Persistence of Memory, 1931. </w:t>
      </w:r>
      <w:r>
        <w:rPr>
          <w:rStyle w:val="None"/>
          <w:rtl w:val="0"/>
          <w:lang w:val="de-DE"/>
        </w:rPr>
        <w:t>Image</w:t>
      </w:r>
      <w:r>
        <w:rPr>
          <w:rStyle w:val="Hyperlink.0"/>
          <w:rtl w:val="0"/>
          <w:lang w:val="en-US"/>
        </w:rPr>
        <w:t>C.jpeg</w:t>
      </w:r>
    </w:p>
    <w:p>
      <w:pPr>
        <w:pStyle w:val="Body A"/>
      </w:pPr>
    </w:p>
    <w:p>
      <w:pPr>
        <w:pStyle w:val="Default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  <w:rtl w:val="0"/>
          <w:lang w:val="en-US"/>
        </w:rPr>
        <w:t xml:space="preserve">14. Andy Warhol. Campbell's Soup 1 (Tomato), 1968. </w:t>
      </w:r>
      <w:r>
        <w:rPr>
          <w:rStyle w:val="None"/>
          <w:shd w:val="clear" w:color="auto" w:fill="ffffff"/>
          <w:rtl w:val="0"/>
          <w:lang w:val="de-DE"/>
        </w:rPr>
        <w:t>Image</w:t>
      </w:r>
      <w:r>
        <w:rPr>
          <w:rStyle w:val="None"/>
          <w:shd w:val="clear" w:color="auto" w:fill="ffffff"/>
          <w:rtl w:val="0"/>
          <w:lang w:val="en-US"/>
        </w:rPr>
        <w:t>O.jpeg</w:t>
      </w:r>
    </w:p>
    <w:p>
      <w:pPr>
        <w:pStyle w:val="Body A"/>
      </w:pPr>
    </w:p>
    <w:p>
      <w:pPr>
        <w:pStyle w:val="Body A"/>
      </w:pPr>
      <w:r>
        <w:rPr>
          <w:rStyle w:val="Hyperlink.0"/>
          <w:rtl w:val="0"/>
          <w:lang w:val="en-US"/>
        </w:rPr>
        <w:t xml:space="preserve">15. </w:t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"https://en.wikipedia.org/wiki/Adrian_Smith_(architect)"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Adrian Smith</w:t>
      </w:r>
      <w:r>
        <w:rPr/>
        <w:fldChar w:fldCharType="end" w:fldLock="0"/>
      </w:r>
      <w:r>
        <w:rPr>
          <w:rStyle w:val="None"/>
          <w:outline w:val="0"/>
          <w:color w:val="2021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. </w:t>
      </w:r>
      <w:r>
        <w:rPr>
          <w:rStyle w:val="Hyperlink.0"/>
          <w:rtl w:val="0"/>
          <w:lang w:val="en-US"/>
        </w:rPr>
        <w:t xml:space="preserve">Burj Khalifa, Dubai, 2010. </w:t>
      </w:r>
      <w:r>
        <w:rPr>
          <w:rStyle w:val="None"/>
          <w:rtl w:val="0"/>
          <w:lang w:val="de-DE"/>
        </w:rPr>
        <w:t>Image</w:t>
      </w:r>
      <w:r>
        <w:rPr>
          <w:rStyle w:val="Hyperlink.0"/>
          <w:rtl w:val="0"/>
          <w:lang w:val="en-US"/>
        </w:rPr>
        <w:t>B.jpeg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