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B0D7" w14:textId="77777777" w:rsidR="00637AD7" w:rsidRPr="00637AD7" w:rsidRDefault="00637AD7" w:rsidP="00906BF7">
      <w:pPr>
        <w:pBdr>
          <w:top w:val="single" w:sz="4" w:space="1" w:color="auto"/>
          <w:bottom w:val="single" w:sz="4" w:space="1" w:color="auto"/>
        </w:pBdr>
        <w:rPr>
          <w:rFonts w:ascii="Garamond" w:hAnsi="Garamond" w:cstheme="minorHAnsi"/>
          <w:b/>
        </w:rPr>
      </w:pPr>
    </w:p>
    <w:p w14:paraId="7C5D1652" w14:textId="77777777" w:rsidR="00637AD7" w:rsidRPr="00637AD7" w:rsidRDefault="00637AD7" w:rsidP="00637AD7">
      <w:pPr>
        <w:pBdr>
          <w:top w:val="single" w:sz="4" w:space="1" w:color="auto"/>
          <w:bottom w:val="single" w:sz="4" w:space="1" w:color="auto"/>
        </w:pBdr>
        <w:jc w:val="center"/>
        <w:rPr>
          <w:rFonts w:ascii="Garamond" w:hAnsi="Garamond" w:cstheme="minorHAnsi"/>
          <w:b/>
        </w:rPr>
      </w:pPr>
      <w:r w:rsidRPr="00637AD7">
        <w:rPr>
          <w:rFonts w:ascii="Garamond" w:hAnsi="Garamond" w:cstheme="minorHAnsi"/>
          <w:noProof/>
        </w:rPr>
        <w:drawing>
          <wp:anchor distT="0" distB="0" distL="114300" distR="114300" simplePos="0" relativeHeight="251659264" behindDoc="1" locked="0" layoutInCell="1" allowOverlap="1" wp14:anchorId="74EBA655" wp14:editId="0F591101">
            <wp:simplePos x="0" y="0"/>
            <wp:positionH relativeFrom="margin">
              <wp:align>center</wp:align>
            </wp:positionH>
            <wp:positionV relativeFrom="paragraph">
              <wp:posOffset>1270</wp:posOffset>
            </wp:positionV>
            <wp:extent cx="3730244" cy="822848"/>
            <wp:effectExtent l="0" t="0" r="3810" b="0"/>
            <wp:wrapNone/>
            <wp:docPr id="1" name="Picture 1" descr="http://news.swp.sou.edu/wp-content/uploads/sites/3/2015/09/SOU-LOGO-HZ-186-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wp.sou.edu/wp-content/uploads/sites/3/2015/09/SOU-LOGO-HZ-186-P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0244" cy="822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E4F69" w14:textId="77777777" w:rsidR="00637AD7" w:rsidRPr="00637AD7" w:rsidRDefault="00637AD7" w:rsidP="00637AD7">
      <w:pPr>
        <w:pBdr>
          <w:top w:val="single" w:sz="4" w:space="1" w:color="auto"/>
          <w:bottom w:val="single" w:sz="4" w:space="1" w:color="auto"/>
        </w:pBdr>
        <w:jc w:val="center"/>
        <w:rPr>
          <w:rFonts w:ascii="Garamond" w:hAnsi="Garamond" w:cstheme="minorHAnsi"/>
          <w:b/>
        </w:rPr>
      </w:pPr>
    </w:p>
    <w:p w14:paraId="7DA9404A" w14:textId="77777777" w:rsidR="00637AD7" w:rsidRPr="00637AD7" w:rsidRDefault="00637AD7" w:rsidP="00637AD7">
      <w:pPr>
        <w:pBdr>
          <w:top w:val="single" w:sz="4" w:space="1" w:color="auto"/>
          <w:bottom w:val="single" w:sz="4" w:space="1" w:color="auto"/>
        </w:pBdr>
        <w:jc w:val="center"/>
        <w:rPr>
          <w:rFonts w:ascii="Garamond" w:hAnsi="Garamond" w:cstheme="minorHAnsi"/>
          <w:b/>
        </w:rPr>
      </w:pPr>
    </w:p>
    <w:p w14:paraId="61144C38" w14:textId="77777777" w:rsidR="00637AD7" w:rsidRPr="00637AD7" w:rsidRDefault="00637AD7" w:rsidP="00637AD7">
      <w:pPr>
        <w:pBdr>
          <w:top w:val="single" w:sz="4" w:space="1" w:color="auto"/>
          <w:bottom w:val="single" w:sz="4" w:space="1" w:color="auto"/>
        </w:pBdr>
        <w:jc w:val="center"/>
        <w:rPr>
          <w:rFonts w:ascii="Garamond" w:hAnsi="Garamond" w:cstheme="minorHAnsi"/>
          <w:b/>
        </w:rPr>
      </w:pPr>
    </w:p>
    <w:p w14:paraId="62BCEB90" w14:textId="77777777" w:rsidR="00637AD7" w:rsidRPr="00637AD7" w:rsidRDefault="00637AD7" w:rsidP="00637AD7">
      <w:pPr>
        <w:pBdr>
          <w:top w:val="single" w:sz="4" w:space="1" w:color="auto"/>
          <w:bottom w:val="single" w:sz="4" w:space="1" w:color="auto"/>
        </w:pBdr>
        <w:jc w:val="center"/>
        <w:rPr>
          <w:rFonts w:ascii="Garamond" w:hAnsi="Garamond" w:cstheme="minorHAnsi"/>
          <w:b/>
        </w:rPr>
      </w:pPr>
    </w:p>
    <w:p w14:paraId="04A5F0BF" w14:textId="77777777" w:rsidR="00637AD7" w:rsidRPr="00637AD7" w:rsidRDefault="00637AD7" w:rsidP="00637AD7">
      <w:pPr>
        <w:jc w:val="center"/>
        <w:rPr>
          <w:rFonts w:ascii="Garamond" w:hAnsi="Garamond"/>
          <w:b/>
          <w:sz w:val="22"/>
          <w:szCs w:val="22"/>
        </w:rPr>
      </w:pPr>
    </w:p>
    <w:p w14:paraId="6D118568" w14:textId="77777777" w:rsidR="00637AD7" w:rsidRPr="00637AD7" w:rsidRDefault="00637AD7" w:rsidP="00782E7C">
      <w:pPr>
        <w:jc w:val="center"/>
        <w:outlineLvl w:val="0"/>
        <w:rPr>
          <w:rFonts w:ascii="Garamond" w:hAnsi="Garamond"/>
          <w:b/>
        </w:rPr>
      </w:pPr>
      <w:r w:rsidRPr="00637AD7">
        <w:rPr>
          <w:rFonts w:ascii="Garamond" w:hAnsi="Garamond"/>
          <w:b/>
        </w:rPr>
        <w:t>Southern Oregon University Summer Language Institute 2019</w:t>
      </w:r>
    </w:p>
    <w:p w14:paraId="5437E58F" w14:textId="77777777" w:rsidR="00637AD7" w:rsidRPr="00637AD7" w:rsidRDefault="007C4168" w:rsidP="00637AD7">
      <w:pPr>
        <w:jc w:val="center"/>
        <w:rPr>
          <w:rFonts w:ascii="Garamond" w:eastAsia="Cambria" w:hAnsi="Garamond" w:cs="Arial"/>
          <w:b/>
        </w:rPr>
      </w:pPr>
      <w:hyperlink r:id="rId8" w:history="1">
        <w:r w:rsidR="00637AD7" w:rsidRPr="00637AD7">
          <w:rPr>
            <w:rFonts w:ascii="Garamond" w:eastAsia="Cambria" w:hAnsi="Garamond" w:cs="Arial"/>
            <w:b/>
            <w:bCs/>
            <w:iCs/>
          </w:rPr>
          <w:t>Guanajuato</w:t>
        </w:r>
        <w:r w:rsidR="00637AD7" w:rsidRPr="00637AD7">
          <w:rPr>
            <w:rFonts w:ascii="Garamond" w:eastAsia="Cambria" w:hAnsi="Garamond" w:cs="Arial"/>
            <w:b/>
          </w:rPr>
          <w:t>, Mexico</w:t>
        </w:r>
      </w:hyperlink>
      <w:r w:rsidR="00637AD7" w:rsidRPr="00637AD7">
        <w:rPr>
          <w:rFonts w:ascii="Garamond" w:eastAsia="Cambria" w:hAnsi="Garamond" w:cs="Arial"/>
          <w:b/>
        </w:rPr>
        <w:t>  </w:t>
      </w:r>
    </w:p>
    <w:p w14:paraId="7F6E85AC" w14:textId="77777777" w:rsidR="00637AD7" w:rsidRPr="00637AD7" w:rsidRDefault="00637AD7" w:rsidP="00637AD7">
      <w:pPr>
        <w:jc w:val="center"/>
        <w:rPr>
          <w:rFonts w:ascii="Garamond" w:hAnsi="Garamond"/>
          <w:b/>
        </w:rPr>
      </w:pPr>
      <w:r w:rsidRPr="00637AD7">
        <w:rPr>
          <w:rFonts w:ascii="Garamond" w:hAnsi="Garamond"/>
          <w:b/>
        </w:rPr>
        <w:t>FL 513: Foreign Language Assessment</w:t>
      </w:r>
    </w:p>
    <w:p w14:paraId="4E0B18CF" w14:textId="692D8216" w:rsidR="00637AD7" w:rsidRPr="00637AD7" w:rsidRDefault="00637AD7" w:rsidP="00637AD7">
      <w:pPr>
        <w:jc w:val="center"/>
        <w:rPr>
          <w:rFonts w:ascii="Garamond" w:hAnsi="Garamond" w:cs="American Typewriter"/>
          <w:color w:val="000000" w:themeColor="text1"/>
        </w:rPr>
      </w:pPr>
      <w:r w:rsidRPr="00637AD7">
        <w:rPr>
          <w:rFonts w:ascii="Garamond" w:hAnsi="Garamond"/>
        </w:rPr>
        <w:t xml:space="preserve">Instructor:  Mary E. O’Donnell: </w:t>
      </w:r>
      <w:hyperlink r:id="rId9" w:history="1">
        <w:r w:rsidRPr="00637AD7">
          <w:rPr>
            <w:rStyle w:val="Hyperlink"/>
            <w:rFonts w:ascii="Garamond" w:eastAsiaTheme="majorEastAsia" w:hAnsi="Garamond" w:cs="American Typewriter"/>
          </w:rPr>
          <w:t>odonnelm1@sou.edu</w:t>
        </w:r>
      </w:hyperlink>
    </w:p>
    <w:p w14:paraId="1AC3AAD2" w14:textId="77777777" w:rsidR="00637AD7" w:rsidRPr="00637AD7" w:rsidRDefault="00637AD7" w:rsidP="00782E7C">
      <w:pPr>
        <w:jc w:val="center"/>
        <w:outlineLvl w:val="0"/>
        <w:rPr>
          <w:rFonts w:ascii="Garamond" w:hAnsi="Garamond"/>
        </w:rPr>
      </w:pPr>
      <w:r w:rsidRPr="00637AD7">
        <w:rPr>
          <w:rFonts w:ascii="Garamond" w:hAnsi="Garamond"/>
        </w:rPr>
        <w:t>First Session Summer Term 2019: June 23-July 12</w:t>
      </w:r>
    </w:p>
    <w:p w14:paraId="5F7D0A29" w14:textId="77777777" w:rsidR="00637AD7" w:rsidRPr="00637AD7" w:rsidRDefault="00637AD7" w:rsidP="00782E7C">
      <w:pPr>
        <w:jc w:val="center"/>
        <w:outlineLvl w:val="0"/>
        <w:rPr>
          <w:rFonts w:ascii="Garamond" w:hAnsi="Garamond"/>
        </w:rPr>
      </w:pPr>
      <w:r w:rsidRPr="00637AD7">
        <w:rPr>
          <w:rFonts w:ascii="Garamond" w:hAnsi="Garamond"/>
        </w:rPr>
        <w:t>Class meeting time: 8:00-9:50 am M-F</w:t>
      </w:r>
    </w:p>
    <w:p w14:paraId="5AFBB8DC" w14:textId="77777777" w:rsidR="00637AD7" w:rsidRPr="00637AD7" w:rsidRDefault="00637AD7" w:rsidP="00782E7C">
      <w:pPr>
        <w:pStyle w:val="PlainText"/>
        <w:outlineLvl w:val="0"/>
        <w:rPr>
          <w:rFonts w:ascii="Garamond" w:hAnsi="Garamond" w:cs="Arial"/>
          <w:b/>
          <w:sz w:val="22"/>
          <w:szCs w:val="22"/>
        </w:rPr>
      </w:pPr>
      <w:r w:rsidRPr="00637AD7">
        <w:rPr>
          <w:rFonts w:ascii="Garamond" w:hAnsi="Garamond" w:cs="Arial"/>
          <w:b/>
          <w:sz w:val="22"/>
          <w:szCs w:val="22"/>
        </w:rPr>
        <w:t>Course Description:</w:t>
      </w:r>
    </w:p>
    <w:p w14:paraId="05EFB454" w14:textId="77777777" w:rsidR="00637AD7" w:rsidRPr="00637AD7" w:rsidRDefault="00637AD7" w:rsidP="00637AD7">
      <w:pPr>
        <w:pStyle w:val="PlainText"/>
        <w:rPr>
          <w:rFonts w:ascii="Garamond" w:hAnsi="Garamond" w:cs="Arial"/>
          <w:b/>
          <w:sz w:val="22"/>
          <w:szCs w:val="22"/>
          <w:u w:val="single"/>
        </w:rPr>
      </w:pPr>
    </w:p>
    <w:p w14:paraId="57E5BD47" w14:textId="77777777" w:rsidR="00637AD7" w:rsidRPr="00637AD7" w:rsidRDefault="00637AD7" w:rsidP="00637AD7">
      <w:pPr>
        <w:pStyle w:val="PlainText"/>
        <w:rPr>
          <w:rStyle w:val="credits1"/>
          <w:rFonts w:ascii="Garamond" w:hAnsi="Garamond"/>
          <w:b/>
          <w:i w:val="0"/>
          <w:iCs w:val="0"/>
          <w:sz w:val="22"/>
          <w:szCs w:val="22"/>
          <w:u w:val="single"/>
        </w:rPr>
      </w:pPr>
      <w:r w:rsidRPr="00637AD7">
        <w:rPr>
          <w:rStyle w:val="credits1"/>
          <w:rFonts w:ascii="Garamond" w:hAnsi="Garamond"/>
          <w:sz w:val="22"/>
          <w:szCs w:val="22"/>
        </w:rPr>
        <w:t>This course is designed to examine both theoretical and practical issues associated with foreign language (FL) assessment.  Students will create and evaluate both formal and informal learner assessments. They will construct assessment instruments ranging from formative learning checks to summative performance evaluations with corresponding rubrics. Students will also learn to analyze assessment instruments in order to gauge impact on student learning so that instruction might be adjusted according to learner needs.</w:t>
      </w:r>
    </w:p>
    <w:p w14:paraId="239B2091" w14:textId="77777777" w:rsidR="00637AD7" w:rsidRPr="00637AD7" w:rsidRDefault="00637AD7" w:rsidP="00637AD7">
      <w:pPr>
        <w:pStyle w:val="PlainText"/>
        <w:rPr>
          <w:rFonts w:ascii="Garamond" w:hAnsi="Garamond" w:cs="Arial"/>
          <w:sz w:val="22"/>
          <w:szCs w:val="22"/>
        </w:rPr>
      </w:pPr>
    </w:p>
    <w:p w14:paraId="113D1101" w14:textId="77777777" w:rsidR="00637AD7" w:rsidRPr="00637AD7" w:rsidRDefault="00637AD7" w:rsidP="00782E7C">
      <w:pPr>
        <w:widowControl w:val="0"/>
        <w:autoSpaceDE w:val="0"/>
        <w:autoSpaceDN w:val="0"/>
        <w:adjustRightInd w:val="0"/>
        <w:outlineLvl w:val="0"/>
        <w:rPr>
          <w:rFonts w:ascii="Garamond" w:eastAsiaTheme="minorEastAsia" w:hAnsi="Garamond" w:cs="Times"/>
          <w:b/>
          <w:bCs/>
          <w:sz w:val="22"/>
          <w:szCs w:val="22"/>
          <w:lang w:eastAsia="ja-JP"/>
        </w:rPr>
      </w:pPr>
      <w:r w:rsidRPr="00637AD7">
        <w:rPr>
          <w:rFonts w:ascii="Garamond" w:eastAsiaTheme="minorEastAsia" w:hAnsi="Garamond" w:cs="Times"/>
          <w:b/>
          <w:bCs/>
          <w:sz w:val="22"/>
          <w:szCs w:val="22"/>
          <w:lang w:eastAsia="ja-JP"/>
        </w:rPr>
        <w:t>Student Learning Goals:</w:t>
      </w:r>
    </w:p>
    <w:p w14:paraId="6EC1FAEC" w14:textId="77777777" w:rsidR="00637AD7" w:rsidRPr="00637AD7" w:rsidRDefault="00637AD7" w:rsidP="00637AD7">
      <w:pPr>
        <w:widowControl w:val="0"/>
        <w:autoSpaceDE w:val="0"/>
        <w:autoSpaceDN w:val="0"/>
        <w:adjustRightInd w:val="0"/>
        <w:rPr>
          <w:rFonts w:ascii="Garamond" w:eastAsiaTheme="minorEastAsia" w:hAnsi="Garamond" w:cs="Times"/>
          <w:b/>
          <w:bCs/>
          <w:sz w:val="22"/>
          <w:szCs w:val="22"/>
          <w:u w:val="single"/>
          <w:lang w:eastAsia="ja-JP"/>
        </w:rPr>
      </w:pPr>
    </w:p>
    <w:p w14:paraId="22C42C58" w14:textId="77777777" w:rsidR="00637AD7" w:rsidRPr="00637AD7" w:rsidRDefault="00637AD7" w:rsidP="00637AD7">
      <w:pPr>
        <w:widowControl w:val="0"/>
        <w:autoSpaceDE w:val="0"/>
        <w:autoSpaceDN w:val="0"/>
        <w:adjustRightInd w:val="0"/>
        <w:rPr>
          <w:rFonts w:ascii="Garamond" w:eastAsiaTheme="minorEastAsia" w:hAnsi="Garamond" w:cs="Times"/>
          <w:b/>
          <w:bCs/>
          <w:sz w:val="22"/>
          <w:szCs w:val="22"/>
          <w:u w:val="single"/>
          <w:lang w:eastAsia="ja-JP"/>
        </w:rPr>
      </w:pPr>
      <w:r w:rsidRPr="00637AD7">
        <w:rPr>
          <w:rFonts w:ascii="Garamond" w:hAnsi="Garamond"/>
          <w:sz w:val="22"/>
          <w:szCs w:val="22"/>
        </w:rPr>
        <w:t>The primary objective of this course is for students to gain knowledge and expertise regarding issues related to FL assessment. Students will accomplish this goal in several ways:</w:t>
      </w:r>
    </w:p>
    <w:p w14:paraId="5AE5E224" w14:textId="77777777" w:rsidR="00637AD7" w:rsidRPr="00637AD7" w:rsidRDefault="00637AD7" w:rsidP="00637AD7">
      <w:pPr>
        <w:numPr>
          <w:ilvl w:val="0"/>
          <w:numId w:val="1"/>
        </w:numPr>
        <w:contextualSpacing/>
        <w:rPr>
          <w:rFonts w:ascii="Garamond" w:hAnsi="Garamond"/>
          <w:sz w:val="22"/>
          <w:szCs w:val="22"/>
        </w:rPr>
      </w:pPr>
      <w:r w:rsidRPr="00637AD7">
        <w:rPr>
          <w:rFonts w:ascii="Garamond" w:hAnsi="Garamond"/>
          <w:sz w:val="22"/>
          <w:szCs w:val="22"/>
        </w:rPr>
        <w:t>acquire information about FL assessment by reading the required texts;</w:t>
      </w:r>
    </w:p>
    <w:p w14:paraId="4021656E" w14:textId="77777777" w:rsidR="00637AD7" w:rsidRPr="00637AD7" w:rsidRDefault="00637AD7" w:rsidP="00637AD7">
      <w:pPr>
        <w:numPr>
          <w:ilvl w:val="0"/>
          <w:numId w:val="1"/>
        </w:numPr>
        <w:contextualSpacing/>
        <w:rPr>
          <w:rFonts w:ascii="Garamond" w:hAnsi="Garamond"/>
          <w:sz w:val="22"/>
          <w:szCs w:val="22"/>
        </w:rPr>
      </w:pPr>
      <w:r w:rsidRPr="00637AD7">
        <w:rPr>
          <w:rFonts w:ascii="Garamond" w:hAnsi="Garamond"/>
          <w:sz w:val="22"/>
          <w:szCs w:val="22"/>
        </w:rPr>
        <w:t xml:space="preserve">develop analytic skills in relation to FL assessment through systematic evaluation of various assessment procedures; </w:t>
      </w:r>
    </w:p>
    <w:p w14:paraId="5C3D0B72" w14:textId="77777777" w:rsidR="00637AD7" w:rsidRPr="00637AD7" w:rsidRDefault="00637AD7" w:rsidP="00637AD7">
      <w:pPr>
        <w:numPr>
          <w:ilvl w:val="0"/>
          <w:numId w:val="1"/>
        </w:numPr>
        <w:contextualSpacing/>
        <w:rPr>
          <w:rFonts w:ascii="Garamond" w:hAnsi="Garamond"/>
          <w:sz w:val="22"/>
          <w:szCs w:val="22"/>
        </w:rPr>
      </w:pPr>
      <w:r w:rsidRPr="00637AD7">
        <w:rPr>
          <w:rFonts w:ascii="Garamond" w:hAnsi="Garamond"/>
          <w:sz w:val="22"/>
          <w:szCs w:val="22"/>
        </w:rPr>
        <w:t>design appropriate activities for student testing and evaluation;</w:t>
      </w:r>
    </w:p>
    <w:p w14:paraId="2CECF021" w14:textId="77777777" w:rsidR="00637AD7" w:rsidRPr="00637AD7" w:rsidRDefault="00637AD7" w:rsidP="00637AD7">
      <w:pPr>
        <w:numPr>
          <w:ilvl w:val="0"/>
          <w:numId w:val="1"/>
        </w:numPr>
        <w:contextualSpacing/>
        <w:rPr>
          <w:rFonts w:ascii="Garamond" w:hAnsi="Garamond"/>
          <w:sz w:val="22"/>
          <w:szCs w:val="22"/>
        </w:rPr>
      </w:pPr>
      <w:r w:rsidRPr="00637AD7">
        <w:rPr>
          <w:rFonts w:ascii="Garamond" w:hAnsi="Garamond"/>
          <w:sz w:val="22"/>
          <w:szCs w:val="22"/>
        </w:rPr>
        <w:t>articulate the intended and unintended consequences associated with FL evaluation;</w:t>
      </w:r>
    </w:p>
    <w:p w14:paraId="18C4E20E" w14:textId="77777777" w:rsidR="00637AD7" w:rsidRPr="00637AD7" w:rsidRDefault="00637AD7" w:rsidP="00637AD7">
      <w:pPr>
        <w:numPr>
          <w:ilvl w:val="0"/>
          <w:numId w:val="1"/>
        </w:numPr>
        <w:contextualSpacing/>
        <w:rPr>
          <w:rFonts w:ascii="Garamond" w:hAnsi="Garamond"/>
          <w:sz w:val="22"/>
          <w:szCs w:val="22"/>
        </w:rPr>
      </w:pPr>
      <w:r w:rsidRPr="00637AD7">
        <w:rPr>
          <w:rFonts w:ascii="Garamond" w:hAnsi="Garamond"/>
          <w:sz w:val="22"/>
          <w:szCs w:val="22"/>
        </w:rPr>
        <w:t>critique assessment materials created by peers and those currently provided in FL;</w:t>
      </w:r>
    </w:p>
    <w:p w14:paraId="5420F22D" w14:textId="77777777" w:rsidR="00637AD7" w:rsidRPr="00637AD7" w:rsidRDefault="00637AD7" w:rsidP="00637AD7">
      <w:pPr>
        <w:numPr>
          <w:ilvl w:val="0"/>
          <w:numId w:val="1"/>
        </w:numPr>
        <w:contextualSpacing/>
        <w:rPr>
          <w:rFonts w:ascii="Garamond" w:hAnsi="Garamond"/>
          <w:sz w:val="22"/>
          <w:szCs w:val="22"/>
        </w:rPr>
      </w:pPr>
      <w:r w:rsidRPr="00637AD7">
        <w:rPr>
          <w:rFonts w:ascii="Garamond" w:hAnsi="Garamond"/>
          <w:sz w:val="22"/>
          <w:szCs w:val="22"/>
        </w:rPr>
        <w:t>describe personal and institutional approaches to FL assessment;</w:t>
      </w:r>
    </w:p>
    <w:p w14:paraId="0EF77FF1" w14:textId="77777777" w:rsidR="00637AD7" w:rsidRPr="00637AD7" w:rsidRDefault="00637AD7" w:rsidP="00637AD7">
      <w:pPr>
        <w:numPr>
          <w:ilvl w:val="0"/>
          <w:numId w:val="1"/>
        </w:numPr>
        <w:contextualSpacing/>
        <w:rPr>
          <w:rFonts w:ascii="Garamond" w:hAnsi="Garamond"/>
          <w:sz w:val="22"/>
          <w:szCs w:val="22"/>
        </w:rPr>
      </w:pPr>
      <w:r w:rsidRPr="00637AD7">
        <w:rPr>
          <w:rFonts w:ascii="Garamond" w:hAnsi="Garamond"/>
          <w:sz w:val="22"/>
          <w:szCs w:val="22"/>
        </w:rPr>
        <w:t>explore alternative assessment methods.</w:t>
      </w:r>
    </w:p>
    <w:p w14:paraId="47F400FD" w14:textId="77777777" w:rsidR="00637AD7" w:rsidRPr="00637AD7" w:rsidRDefault="00637AD7" w:rsidP="00637AD7">
      <w:pPr>
        <w:widowControl w:val="0"/>
        <w:autoSpaceDE w:val="0"/>
        <w:autoSpaceDN w:val="0"/>
        <w:adjustRightInd w:val="0"/>
        <w:rPr>
          <w:rFonts w:ascii="Garamond" w:eastAsiaTheme="minorEastAsia" w:hAnsi="Garamond" w:cs="Times"/>
          <w:b/>
          <w:bCs/>
          <w:sz w:val="22"/>
          <w:szCs w:val="22"/>
          <w:u w:val="single"/>
          <w:lang w:eastAsia="ja-JP"/>
        </w:rPr>
      </w:pPr>
    </w:p>
    <w:p w14:paraId="76D6CBD7" w14:textId="77777777" w:rsidR="00637AD7" w:rsidRPr="00637AD7" w:rsidRDefault="00637AD7" w:rsidP="00782E7C">
      <w:pPr>
        <w:widowControl w:val="0"/>
        <w:autoSpaceDE w:val="0"/>
        <w:autoSpaceDN w:val="0"/>
        <w:adjustRightInd w:val="0"/>
        <w:spacing w:after="120"/>
        <w:outlineLvl w:val="0"/>
        <w:rPr>
          <w:rFonts w:ascii="Garamond" w:hAnsi="Garamond" w:cs="Garamond"/>
          <w:b/>
          <w:sz w:val="22"/>
          <w:szCs w:val="22"/>
          <w:lang w:eastAsia="ja-JP"/>
        </w:rPr>
      </w:pPr>
      <w:r w:rsidRPr="00637AD7">
        <w:rPr>
          <w:rFonts w:ascii="Garamond" w:hAnsi="Garamond" w:cs="Garamond"/>
          <w:b/>
          <w:sz w:val="22"/>
          <w:szCs w:val="22"/>
          <w:lang w:eastAsia="ja-JP"/>
        </w:rPr>
        <w:t>Required Text:</w:t>
      </w:r>
    </w:p>
    <w:p w14:paraId="2956E075" w14:textId="77777777" w:rsidR="00637AD7" w:rsidRPr="00637AD7" w:rsidRDefault="00637AD7" w:rsidP="00637AD7">
      <w:pPr>
        <w:pStyle w:val="ListParagraph"/>
        <w:widowControl w:val="0"/>
        <w:numPr>
          <w:ilvl w:val="0"/>
          <w:numId w:val="2"/>
        </w:numPr>
        <w:autoSpaceDE w:val="0"/>
        <w:autoSpaceDN w:val="0"/>
        <w:adjustRightInd w:val="0"/>
        <w:spacing w:after="120"/>
        <w:rPr>
          <w:rFonts w:ascii="Garamond" w:eastAsiaTheme="minorEastAsia" w:hAnsi="Garamond" w:cs="Arial"/>
          <w:sz w:val="22"/>
          <w:szCs w:val="22"/>
        </w:rPr>
      </w:pPr>
      <w:r w:rsidRPr="00637AD7">
        <w:rPr>
          <w:rFonts w:ascii="Garamond" w:eastAsiaTheme="minorEastAsia" w:hAnsi="Garamond" w:cs="Arial"/>
          <w:sz w:val="22"/>
          <w:szCs w:val="22"/>
        </w:rPr>
        <w:t xml:space="preserve">Brown, H. Douglas and </w:t>
      </w:r>
      <w:proofErr w:type="spellStart"/>
      <w:r w:rsidRPr="00637AD7">
        <w:rPr>
          <w:rFonts w:ascii="Garamond" w:eastAsiaTheme="minorEastAsia" w:hAnsi="Garamond" w:cs="Arial"/>
          <w:sz w:val="22"/>
          <w:szCs w:val="22"/>
        </w:rPr>
        <w:t>Abeywickrama</w:t>
      </w:r>
      <w:proofErr w:type="spellEnd"/>
      <w:r w:rsidRPr="00637AD7">
        <w:rPr>
          <w:rFonts w:ascii="Garamond" w:eastAsiaTheme="minorEastAsia" w:hAnsi="Garamond" w:cs="Arial"/>
          <w:sz w:val="22"/>
          <w:szCs w:val="22"/>
        </w:rPr>
        <w:t xml:space="preserve">, </w:t>
      </w:r>
      <w:proofErr w:type="spellStart"/>
      <w:r w:rsidRPr="00637AD7">
        <w:rPr>
          <w:rFonts w:ascii="Garamond" w:eastAsiaTheme="minorEastAsia" w:hAnsi="Garamond" w:cs="Arial"/>
          <w:sz w:val="22"/>
          <w:szCs w:val="22"/>
        </w:rPr>
        <w:t>Priyanvada</w:t>
      </w:r>
      <w:proofErr w:type="spellEnd"/>
      <w:r w:rsidRPr="00637AD7">
        <w:rPr>
          <w:rFonts w:ascii="Garamond" w:eastAsiaTheme="minorEastAsia" w:hAnsi="Garamond" w:cs="Arial"/>
          <w:sz w:val="22"/>
          <w:szCs w:val="22"/>
        </w:rPr>
        <w:t xml:space="preserve">. </w:t>
      </w:r>
      <w:r w:rsidRPr="00637AD7">
        <w:rPr>
          <w:rFonts w:ascii="Garamond" w:eastAsiaTheme="minorEastAsia" w:hAnsi="Garamond" w:cs="Arial"/>
          <w:i/>
          <w:sz w:val="22"/>
          <w:szCs w:val="22"/>
        </w:rPr>
        <w:t>Language Assessment: Principles and Classroom Practices</w:t>
      </w:r>
      <w:r w:rsidRPr="00637AD7">
        <w:rPr>
          <w:rFonts w:ascii="Garamond" w:eastAsiaTheme="minorEastAsia" w:hAnsi="Garamond" w:cs="Arial"/>
          <w:sz w:val="22"/>
          <w:szCs w:val="22"/>
        </w:rPr>
        <w:t xml:space="preserve"> </w:t>
      </w:r>
      <w:r w:rsidRPr="00637AD7">
        <w:rPr>
          <w:rFonts w:ascii="Garamond" w:eastAsiaTheme="minorEastAsia" w:hAnsi="Garamond" w:cs="Arial"/>
          <w:b/>
          <w:sz w:val="22"/>
          <w:szCs w:val="22"/>
        </w:rPr>
        <w:t>(3rd).</w:t>
      </w:r>
      <w:r w:rsidRPr="00637AD7">
        <w:rPr>
          <w:rFonts w:ascii="Garamond" w:eastAsiaTheme="minorEastAsia" w:hAnsi="Garamond" w:cs="Arial"/>
          <w:sz w:val="22"/>
          <w:szCs w:val="22"/>
        </w:rPr>
        <w:t xml:space="preserve"> Pearson Educational, Inc., White Plains, NY. </w:t>
      </w:r>
      <w:r w:rsidRPr="00637AD7">
        <w:rPr>
          <w:rFonts w:ascii="Garamond" w:eastAsiaTheme="minorEastAsia" w:hAnsi="Garamond" w:cs="Arial"/>
          <w:b/>
          <w:sz w:val="22"/>
          <w:szCs w:val="22"/>
        </w:rPr>
        <w:t>2019.</w:t>
      </w:r>
    </w:p>
    <w:p w14:paraId="04EDAAF8" w14:textId="77777777" w:rsidR="00637AD7" w:rsidRPr="00637AD7" w:rsidRDefault="00637AD7" w:rsidP="00637AD7">
      <w:pPr>
        <w:pStyle w:val="ListParagraph"/>
        <w:widowControl w:val="0"/>
        <w:autoSpaceDE w:val="0"/>
        <w:autoSpaceDN w:val="0"/>
        <w:adjustRightInd w:val="0"/>
        <w:spacing w:after="120"/>
        <w:ind w:left="360"/>
        <w:rPr>
          <w:rFonts w:ascii="Garamond" w:eastAsiaTheme="minorEastAsia" w:hAnsi="Garamond" w:cs="Arial"/>
          <w:sz w:val="22"/>
          <w:szCs w:val="22"/>
        </w:rPr>
      </w:pPr>
    </w:p>
    <w:p w14:paraId="2CC4A3FE" w14:textId="77777777" w:rsidR="00637AD7" w:rsidRPr="00637AD7" w:rsidRDefault="00637AD7" w:rsidP="00637AD7">
      <w:pPr>
        <w:pStyle w:val="ListParagraph"/>
        <w:widowControl w:val="0"/>
        <w:numPr>
          <w:ilvl w:val="0"/>
          <w:numId w:val="2"/>
        </w:numPr>
        <w:autoSpaceDE w:val="0"/>
        <w:autoSpaceDN w:val="0"/>
        <w:adjustRightInd w:val="0"/>
        <w:spacing w:after="120"/>
        <w:rPr>
          <w:rFonts w:ascii="Garamond" w:eastAsiaTheme="minorEastAsia" w:hAnsi="Garamond" w:cs="Arial"/>
          <w:sz w:val="22"/>
          <w:szCs w:val="22"/>
        </w:rPr>
      </w:pPr>
      <w:r w:rsidRPr="00637AD7">
        <w:rPr>
          <w:rFonts w:ascii="Garamond" w:eastAsiaTheme="minorEastAsia" w:hAnsi="Garamond" w:cs="Arial"/>
          <w:sz w:val="22"/>
          <w:szCs w:val="22"/>
        </w:rPr>
        <w:t>With supplementary selected readings provided by instructor and posted as PDFs on Moodle—from</w:t>
      </w:r>
    </w:p>
    <w:p w14:paraId="0ED40E16" w14:textId="77777777" w:rsidR="00637AD7" w:rsidRPr="00637AD7" w:rsidRDefault="00637AD7" w:rsidP="00637AD7">
      <w:pPr>
        <w:pStyle w:val="ListParagraph"/>
        <w:widowControl w:val="0"/>
        <w:autoSpaceDE w:val="0"/>
        <w:autoSpaceDN w:val="0"/>
        <w:adjustRightInd w:val="0"/>
        <w:spacing w:after="120"/>
        <w:ind w:left="360"/>
        <w:rPr>
          <w:rFonts w:ascii="Garamond" w:eastAsiaTheme="minorEastAsia" w:hAnsi="Garamond" w:cs="Arial"/>
          <w:sz w:val="22"/>
          <w:szCs w:val="22"/>
        </w:rPr>
      </w:pPr>
    </w:p>
    <w:p w14:paraId="782D080D" w14:textId="77777777" w:rsidR="00637AD7" w:rsidRPr="00637AD7" w:rsidRDefault="00637AD7" w:rsidP="00637AD7">
      <w:pPr>
        <w:pStyle w:val="ListParagraph"/>
        <w:widowControl w:val="0"/>
        <w:numPr>
          <w:ilvl w:val="1"/>
          <w:numId w:val="2"/>
        </w:numPr>
        <w:autoSpaceDE w:val="0"/>
        <w:autoSpaceDN w:val="0"/>
        <w:adjustRightInd w:val="0"/>
        <w:spacing w:after="120"/>
        <w:rPr>
          <w:rFonts w:ascii="Garamond" w:eastAsiaTheme="minorEastAsia" w:hAnsi="Garamond" w:cs="Arial"/>
          <w:sz w:val="22"/>
          <w:szCs w:val="22"/>
        </w:rPr>
      </w:pPr>
      <w:r w:rsidRPr="00637AD7">
        <w:rPr>
          <w:rFonts w:ascii="Garamond" w:eastAsiaTheme="minorEastAsia" w:hAnsi="Garamond" w:cs="Arial"/>
          <w:sz w:val="22"/>
          <w:szCs w:val="22"/>
        </w:rPr>
        <w:t xml:space="preserve">Popham, W. James. </w:t>
      </w:r>
      <w:r w:rsidRPr="00637AD7">
        <w:rPr>
          <w:rFonts w:ascii="Garamond" w:eastAsiaTheme="minorEastAsia" w:hAnsi="Garamond" w:cs="Arial"/>
          <w:i/>
          <w:sz w:val="22"/>
          <w:szCs w:val="22"/>
        </w:rPr>
        <w:t xml:space="preserve">Classroom Assessment: What Teachers Need to Know </w:t>
      </w:r>
      <w:r w:rsidRPr="00637AD7">
        <w:rPr>
          <w:rFonts w:ascii="Garamond" w:eastAsiaTheme="minorEastAsia" w:hAnsi="Garamond" w:cs="Arial"/>
          <w:sz w:val="22"/>
          <w:szCs w:val="22"/>
        </w:rPr>
        <w:t>(7th). Pearson Educational Inc., White Plains, NY, 2014.</w:t>
      </w:r>
    </w:p>
    <w:p w14:paraId="729AE56A" w14:textId="77777777" w:rsidR="00637AD7" w:rsidRPr="00637AD7" w:rsidRDefault="00637AD7" w:rsidP="00637AD7">
      <w:pPr>
        <w:pStyle w:val="ListParagraph"/>
        <w:widowControl w:val="0"/>
        <w:autoSpaceDE w:val="0"/>
        <w:autoSpaceDN w:val="0"/>
        <w:adjustRightInd w:val="0"/>
        <w:spacing w:after="120"/>
        <w:ind w:left="1080"/>
        <w:rPr>
          <w:rFonts w:ascii="Garamond" w:eastAsiaTheme="minorEastAsia" w:hAnsi="Garamond" w:cs="Arial"/>
          <w:sz w:val="22"/>
          <w:szCs w:val="22"/>
        </w:rPr>
      </w:pPr>
    </w:p>
    <w:p w14:paraId="3B5FF5BD" w14:textId="77777777" w:rsidR="00637AD7" w:rsidRPr="00637AD7" w:rsidRDefault="00637AD7" w:rsidP="00637AD7">
      <w:pPr>
        <w:pStyle w:val="ListParagraph"/>
        <w:widowControl w:val="0"/>
        <w:numPr>
          <w:ilvl w:val="1"/>
          <w:numId w:val="2"/>
        </w:numPr>
        <w:autoSpaceDE w:val="0"/>
        <w:autoSpaceDN w:val="0"/>
        <w:adjustRightInd w:val="0"/>
        <w:spacing w:after="120"/>
        <w:rPr>
          <w:rFonts w:ascii="Garamond" w:eastAsiaTheme="minorEastAsia" w:hAnsi="Garamond" w:cs="Arial"/>
          <w:sz w:val="22"/>
          <w:szCs w:val="22"/>
        </w:rPr>
      </w:pPr>
      <w:r w:rsidRPr="00637AD7">
        <w:rPr>
          <w:rFonts w:ascii="Garamond" w:eastAsiaTheme="minorEastAsia" w:hAnsi="Garamond" w:cs="Arial"/>
          <w:sz w:val="22"/>
          <w:szCs w:val="22"/>
        </w:rPr>
        <w:t xml:space="preserve">Adair-Hauck, Bonnie, Eileen W. </w:t>
      </w:r>
      <w:proofErr w:type="spellStart"/>
      <w:r w:rsidRPr="00637AD7">
        <w:rPr>
          <w:rFonts w:ascii="Garamond" w:eastAsiaTheme="minorEastAsia" w:hAnsi="Garamond" w:cs="Arial"/>
          <w:sz w:val="22"/>
          <w:szCs w:val="22"/>
        </w:rPr>
        <w:t>Glisan</w:t>
      </w:r>
      <w:proofErr w:type="spellEnd"/>
      <w:r w:rsidRPr="00637AD7">
        <w:rPr>
          <w:rFonts w:ascii="Garamond" w:eastAsiaTheme="minorEastAsia" w:hAnsi="Garamond" w:cs="Arial"/>
          <w:sz w:val="22"/>
          <w:szCs w:val="22"/>
        </w:rPr>
        <w:t xml:space="preserve">, and Francis J. </w:t>
      </w:r>
      <w:proofErr w:type="spellStart"/>
      <w:r w:rsidRPr="00637AD7">
        <w:rPr>
          <w:rFonts w:ascii="Garamond" w:eastAsiaTheme="minorEastAsia" w:hAnsi="Garamond" w:cs="Arial"/>
          <w:sz w:val="22"/>
          <w:szCs w:val="22"/>
        </w:rPr>
        <w:t>Troyan</w:t>
      </w:r>
      <w:proofErr w:type="spellEnd"/>
      <w:r w:rsidRPr="00637AD7">
        <w:rPr>
          <w:rFonts w:ascii="Garamond" w:eastAsiaTheme="minorEastAsia" w:hAnsi="Garamond" w:cs="Arial"/>
          <w:sz w:val="22"/>
          <w:szCs w:val="22"/>
        </w:rPr>
        <w:t xml:space="preserve">. </w:t>
      </w:r>
      <w:r w:rsidRPr="00637AD7">
        <w:rPr>
          <w:rFonts w:ascii="Garamond" w:eastAsiaTheme="minorEastAsia" w:hAnsi="Garamond" w:cs="Arial"/>
          <w:i/>
          <w:iCs/>
          <w:sz w:val="22"/>
          <w:szCs w:val="22"/>
        </w:rPr>
        <w:t>Implementing Integrated Performance Assessment</w:t>
      </w:r>
      <w:r w:rsidRPr="00637AD7">
        <w:rPr>
          <w:rFonts w:ascii="Garamond" w:eastAsiaTheme="minorEastAsia" w:hAnsi="Garamond" w:cs="Arial"/>
          <w:sz w:val="22"/>
          <w:szCs w:val="22"/>
        </w:rPr>
        <w:t>. American Council on the Teaching of Foreign Languages, 2013.</w:t>
      </w:r>
    </w:p>
    <w:p w14:paraId="6B633298" w14:textId="77777777" w:rsidR="00637AD7" w:rsidRDefault="00637AD7" w:rsidP="00637AD7">
      <w:pPr>
        <w:spacing w:before="120" w:after="80"/>
        <w:jc w:val="center"/>
        <w:rPr>
          <w:rFonts w:ascii="Garamond" w:hAnsi="Garamond"/>
          <w:b/>
          <w:bCs/>
          <w:sz w:val="22"/>
          <w:szCs w:val="22"/>
        </w:rPr>
      </w:pPr>
    </w:p>
    <w:p w14:paraId="5798D060" w14:textId="77777777" w:rsidR="00637AD7" w:rsidRPr="00637AD7" w:rsidRDefault="00637AD7" w:rsidP="00782E7C">
      <w:pPr>
        <w:spacing w:before="120" w:after="80"/>
        <w:jc w:val="center"/>
        <w:outlineLvl w:val="0"/>
        <w:rPr>
          <w:rFonts w:ascii="Garamond" w:hAnsi="Garamond"/>
          <w:b/>
          <w:bCs/>
          <w:sz w:val="22"/>
          <w:szCs w:val="22"/>
        </w:rPr>
      </w:pPr>
      <w:r w:rsidRPr="00637AD7">
        <w:rPr>
          <w:rFonts w:ascii="Garamond" w:hAnsi="Garamond"/>
          <w:b/>
          <w:bCs/>
          <w:sz w:val="22"/>
          <w:szCs w:val="22"/>
        </w:rPr>
        <w:t>Grading Criteria</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815"/>
        <w:gridCol w:w="1185"/>
      </w:tblGrid>
      <w:tr w:rsidR="00637AD7" w:rsidRPr="00637AD7" w14:paraId="42E0FD12" w14:textId="77777777" w:rsidTr="00782E7C">
        <w:trPr>
          <w:jc w:val="center"/>
        </w:trPr>
        <w:tc>
          <w:tcPr>
            <w:tcW w:w="7815" w:type="dxa"/>
          </w:tcPr>
          <w:p w14:paraId="1C7EE717" w14:textId="77777777" w:rsidR="00637AD7" w:rsidRPr="00637AD7" w:rsidRDefault="00637AD7" w:rsidP="00782E7C">
            <w:pPr>
              <w:spacing w:before="20" w:after="20" w:line="276" w:lineRule="auto"/>
              <w:rPr>
                <w:rFonts w:ascii="Garamond" w:hAnsi="Garamond"/>
                <w:bCs/>
                <w:sz w:val="22"/>
                <w:szCs w:val="22"/>
              </w:rPr>
            </w:pPr>
            <w:r w:rsidRPr="00637AD7">
              <w:rPr>
                <w:rFonts w:ascii="Garamond" w:hAnsi="Garamond"/>
                <w:bCs/>
                <w:sz w:val="22"/>
                <w:szCs w:val="22"/>
              </w:rPr>
              <w:t>(1) Attendance and Active Participation (2 @ 10%)</w:t>
            </w:r>
          </w:p>
        </w:tc>
        <w:tc>
          <w:tcPr>
            <w:tcW w:w="1185" w:type="dxa"/>
          </w:tcPr>
          <w:p w14:paraId="4B742CA1" w14:textId="77777777" w:rsidR="00637AD7" w:rsidRPr="00637AD7" w:rsidRDefault="00637AD7" w:rsidP="00782E7C">
            <w:pPr>
              <w:spacing w:before="20" w:after="20" w:line="276" w:lineRule="auto"/>
              <w:rPr>
                <w:rFonts w:ascii="Garamond" w:hAnsi="Garamond"/>
                <w:bCs/>
                <w:sz w:val="22"/>
                <w:szCs w:val="22"/>
              </w:rPr>
            </w:pPr>
            <w:r w:rsidRPr="00637AD7">
              <w:rPr>
                <w:rFonts w:ascii="Garamond" w:hAnsi="Garamond"/>
                <w:bCs/>
                <w:sz w:val="22"/>
                <w:szCs w:val="22"/>
              </w:rPr>
              <w:t>20%</w:t>
            </w:r>
          </w:p>
        </w:tc>
      </w:tr>
      <w:tr w:rsidR="00637AD7" w:rsidRPr="00637AD7" w14:paraId="0513DD7E" w14:textId="77777777" w:rsidTr="00782E7C">
        <w:trPr>
          <w:jc w:val="center"/>
        </w:trPr>
        <w:tc>
          <w:tcPr>
            <w:tcW w:w="7815" w:type="dxa"/>
          </w:tcPr>
          <w:p w14:paraId="4C597A8C" w14:textId="77777777" w:rsidR="00637AD7" w:rsidRPr="00637AD7" w:rsidRDefault="00637AD7" w:rsidP="00782E7C">
            <w:pPr>
              <w:spacing w:before="20" w:after="20" w:line="276" w:lineRule="auto"/>
              <w:rPr>
                <w:rFonts w:ascii="Garamond" w:hAnsi="Garamond"/>
                <w:bCs/>
                <w:sz w:val="22"/>
                <w:szCs w:val="22"/>
              </w:rPr>
            </w:pPr>
            <w:r w:rsidRPr="00637AD7">
              <w:rPr>
                <w:rFonts w:ascii="Garamond" w:hAnsi="Garamond"/>
                <w:bCs/>
                <w:sz w:val="22"/>
                <w:szCs w:val="22"/>
              </w:rPr>
              <w:t xml:space="preserve">(2) Daily preparation quizzes (11 @ 3% with lowest or missed score dropped) </w:t>
            </w:r>
          </w:p>
        </w:tc>
        <w:tc>
          <w:tcPr>
            <w:tcW w:w="1185" w:type="dxa"/>
          </w:tcPr>
          <w:p w14:paraId="1FBF32FD" w14:textId="77777777" w:rsidR="00637AD7" w:rsidRPr="00637AD7" w:rsidRDefault="00637AD7" w:rsidP="00782E7C">
            <w:pPr>
              <w:spacing w:before="20" w:after="20" w:line="276" w:lineRule="auto"/>
              <w:rPr>
                <w:rFonts w:ascii="Garamond" w:hAnsi="Garamond"/>
                <w:bCs/>
                <w:sz w:val="22"/>
                <w:szCs w:val="22"/>
              </w:rPr>
            </w:pPr>
            <w:r w:rsidRPr="00637AD7">
              <w:rPr>
                <w:rFonts w:ascii="Garamond" w:hAnsi="Garamond"/>
                <w:bCs/>
                <w:sz w:val="22"/>
                <w:szCs w:val="22"/>
              </w:rPr>
              <w:t>30%</w:t>
            </w:r>
          </w:p>
        </w:tc>
      </w:tr>
      <w:tr w:rsidR="00637AD7" w:rsidRPr="00637AD7" w14:paraId="2ADEE45A" w14:textId="77777777" w:rsidTr="00782E7C">
        <w:trPr>
          <w:jc w:val="center"/>
        </w:trPr>
        <w:tc>
          <w:tcPr>
            <w:tcW w:w="7815" w:type="dxa"/>
          </w:tcPr>
          <w:p w14:paraId="6624EC7C" w14:textId="065C0515" w:rsidR="00637AD7" w:rsidRPr="00637AD7" w:rsidRDefault="00637AD7" w:rsidP="00782E7C">
            <w:pPr>
              <w:spacing w:before="20" w:after="20" w:line="276" w:lineRule="auto"/>
              <w:rPr>
                <w:rFonts w:ascii="Garamond" w:hAnsi="Garamond"/>
                <w:bCs/>
                <w:color w:val="FF0000"/>
                <w:sz w:val="22"/>
                <w:szCs w:val="22"/>
              </w:rPr>
            </w:pPr>
            <w:r w:rsidRPr="00637AD7">
              <w:rPr>
                <w:rFonts w:ascii="Garamond" w:hAnsi="Garamond"/>
                <w:bCs/>
                <w:sz w:val="22"/>
                <w:szCs w:val="22"/>
              </w:rPr>
              <w:t>(3) Reflection on Learning (</w:t>
            </w:r>
            <w:r w:rsidR="00B20DCE">
              <w:rPr>
                <w:rFonts w:ascii="Garamond" w:hAnsi="Garamond"/>
                <w:bCs/>
                <w:sz w:val="22"/>
                <w:szCs w:val="22"/>
              </w:rPr>
              <w:t>2</w:t>
            </w:r>
            <w:r w:rsidRPr="00637AD7">
              <w:rPr>
                <w:rFonts w:ascii="Garamond" w:hAnsi="Garamond"/>
                <w:bCs/>
                <w:sz w:val="22"/>
                <w:szCs w:val="22"/>
              </w:rPr>
              <w:t xml:space="preserve"> @ 1</w:t>
            </w:r>
            <w:r w:rsidR="00B20DCE">
              <w:rPr>
                <w:rFonts w:ascii="Garamond" w:hAnsi="Garamond"/>
                <w:bCs/>
                <w:sz w:val="22"/>
                <w:szCs w:val="22"/>
              </w:rPr>
              <w:t>5</w:t>
            </w:r>
            <w:r w:rsidRPr="00637AD7">
              <w:rPr>
                <w:rFonts w:ascii="Garamond" w:hAnsi="Garamond"/>
                <w:bCs/>
                <w:sz w:val="22"/>
                <w:szCs w:val="22"/>
              </w:rPr>
              <w:t>%)</w:t>
            </w:r>
          </w:p>
        </w:tc>
        <w:tc>
          <w:tcPr>
            <w:tcW w:w="1185" w:type="dxa"/>
          </w:tcPr>
          <w:p w14:paraId="3191365A" w14:textId="77777777" w:rsidR="00637AD7" w:rsidRPr="00637AD7" w:rsidRDefault="00637AD7" w:rsidP="00782E7C">
            <w:pPr>
              <w:spacing w:before="20" w:after="20" w:line="276" w:lineRule="auto"/>
              <w:rPr>
                <w:rFonts w:ascii="Garamond" w:hAnsi="Garamond"/>
                <w:bCs/>
                <w:sz w:val="22"/>
                <w:szCs w:val="22"/>
              </w:rPr>
            </w:pPr>
            <w:r w:rsidRPr="00637AD7">
              <w:rPr>
                <w:rFonts w:ascii="Garamond" w:hAnsi="Garamond"/>
                <w:bCs/>
                <w:sz w:val="22"/>
                <w:szCs w:val="22"/>
              </w:rPr>
              <w:t>30%</w:t>
            </w:r>
          </w:p>
        </w:tc>
      </w:tr>
      <w:tr w:rsidR="00637AD7" w:rsidRPr="00637AD7" w14:paraId="0C1A5E7B" w14:textId="77777777" w:rsidTr="00782E7C">
        <w:trPr>
          <w:jc w:val="center"/>
        </w:trPr>
        <w:tc>
          <w:tcPr>
            <w:tcW w:w="7815" w:type="dxa"/>
          </w:tcPr>
          <w:p w14:paraId="43EB1960" w14:textId="77777777" w:rsidR="00637AD7" w:rsidRPr="00637AD7" w:rsidRDefault="00637AD7" w:rsidP="00782E7C">
            <w:pPr>
              <w:spacing w:before="20" w:after="20" w:line="276" w:lineRule="auto"/>
              <w:rPr>
                <w:rFonts w:ascii="Garamond" w:hAnsi="Garamond"/>
                <w:bCs/>
                <w:sz w:val="22"/>
                <w:szCs w:val="22"/>
              </w:rPr>
            </w:pPr>
            <w:r w:rsidRPr="00637AD7">
              <w:rPr>
                <w:rFonts w:ascii="Garamond" w:hAnsi="Garamond"/>
                <w:bCs/>
                <w:sz w:val="22"/>
                <w:szCs w:val="22"/>
              </w:rPr>
              <w:t>(4) Final Exam</w:t>
            </w:r>
          </w:p>
        </w:tc>
        <w:tc>
          <w:tcPr>
            <w:tcW w:w="1185" w:type="dxa"/>
          </w:tcPr>
          <w:p w14:paraId="2D39590F" w14:textId="77777777" w:rsidR="00637AD7" w:rsidRPr="00637AD7" w:rsidRDefault="00637AD7" w:rsidP="00782E7C">
            <w:pPr>
              <w:spacing w:before="20" w:after="20" w:line="276" w:lineRule="auto"/>
              <w:rPr>
                <w:rFonts w:ascii="Garamond" w:hAnsi="Garamond"/>
                <w:bCs/>
                <w:sz w:val="22"/>
                <w:szCs w:val="22"/>
              </w:rPr>
            </w:pPr>
            <w:r w:rsidRPr="00637AD7">
              <w:rPr>
                <w:rFonts w:ascii="Garamond" w:hAnsi="Garamond"/>
                <w:bCs/>
                <w:sz w:val="22"/>
                <w:szCs w:val="22"/>
              </w:rPr>
              <w:t>20%</w:t>
            </w:r>
          </w:p>
        </w:tc>
      </w:tr>
      <w:tr w:rsidR="00637AD7" w:rsidRPr="00637AD7" w14:paraId="5FF31843" w14:textId="77777777" w:rsidTr="00782E7C">
        <w:trPr>
          <w:jc w:val="center"/>
        </w:trPr>
        <w:tc>
          <w:tcPr>
            <w:tcW w:w="7815" w:type="dxa"/>
          </w:tcPr>
          <w:p w14:paraId="6AA759D7" w14:textId="77777777" w:rsidR="00637AD7" w:rsidRPr="00637AD7" w:rsidRDefault="00637AD7" w:rsidP="00782E7C">
            <w:pPr>
              <w:spacing w:before="20" w:after="20" w:line="276" w:lineRule="auto"/>
              <w:rPr>
                <w:rFonts w:ascii="Garamond" w:hAnsi="Garamond"/>
                <w:b/>
                <w:bCs/>
                <w:sz w:val="22"/>
                <w:szCs w:val="22"/>
              </w:rPr>
            </w:pPr>
            <w:r w:rsidRPr="00637AD7">
              <w:rPr>
                <w:rFonts w:ascii="Garamond" w:hAnsi="Garamond"/>
                <w:b/>
                <w:bCs/>
                <w:sz w:val="22"/>
                <w:szCs w:val="22"/>
              </w:rPr>
              <w:t>TOTAL</w:t>
            </w:r>
          </w:p>
        </w:tc>
        <w:tc>
          <w:tcPr>
            <w:tcW w:w="1185" w:type="dxa"/>
          </w:tcPr>
          <w:p w14:paraId="312E800C" w14:textId="77777777" w:rsidR="00637AD7" w:rsidRPr="00637AD7" w:rsidRDefault="00637AD7" w:rsidP="00782E7C">
            <w:pPr>
              <w:spacing w:before="20" w:after="20" w:line="276" w:lineRule="auto"/>
              <w:rPr>
                <w:rFonts w:ascii="Garamond" w:hAnsi="Garamond"/>
                <w:b/>
                <w:sz w:val="22"/>
                <w:szCs w:val="22"/>
              </w:rPr>
            </w:pPr>
            <w:r w:rsidRPr="00637AD7">
              <w:rPr>
                <w:rFonts w:ascii="Garamond" w:hAnsi="Garamond"/>
                <w:b/>
                <w:sz w:val="22"/>
                <w:szCs w:val="22"/>
              </w:rPr>
              <w:t>100%</w:t>
            </w:r>
          </w:p>
        </w:tc>
      </w:tr>
    </w:tbl>
    <w:p w14:paraId="0BF69C42" w14:textId="77777777" w:rsidR="00637AD7" w:rsidRPr="00637AD7" w:rsidRDefault="00637AD7" w:rsidP="00637AD7">
      <w:pPr>
        <w:spacing w:before="120" w:after="120"/>
        <w:rPr>
          <w:rFonts w:ascii="Garamond" w:hAnsi="Garamond" w:cs="Arial"/>
          <w:b/>
          <w:bCs/>
          <w:sz w:val="22"/>
          <w:szCs w:val="22"/>
          <w:u w:val="single"/>
        </w:rPr>
      </w:pPr>
    </w:p>
    <w:p w14:paraId="0ED54242" w14:textId="77777777" w:rsidR="00637AD7" w:rsidRPr="00637AD7" w:rsidRDefault="00637AD7" w:rsidP="00782E7C">
      <w:pPr>
        <w:spacing w:before="120" w:after="120"/>
        <w:outlineLvl w:val="0"/>
        <w:rPr>
          <w:rFonts w:ascii="Garamond" w:hAnsi="Garamond" w:cs="Arial"/>
          <w:b/>
          <w:bCs/>
          <w:sz w:val="22"/>
          <w:szCs w:val="22"/>
        </w:rPr>
      </w:pPr>
      <w:r w:rsidRPr="00637AD7">
        <w:rPr>
          <w:rFonts w:ascii="Garamond" w:hAnsi="Garamond" w:cs="Arial"/>
          <w:b/>
          <w:bCs/>
          <w:sz w:val="22"/>
          <w:szCs w:val="22"/>
        </w:rPr>
        <w:lastRenderedPageBreak/>
        <w:t>Components of the course:</w:t>
      </w:r>
    </w:p>
    <w:p w14:paraId="265B8CE2" w14:textId="77777777" w:rsidR="00637AD7" w:rsidRPr="00637AD7" w:rsidRDefault="00637AD7" w:rsidP="00637AD7">
      <w:pPr>
        <w:pStyle w:val="ListParagraph"/>
        <w:numPr>
          <w:ilvl w:val="0"/>
          <w:numId w:val="3"/>
        </w:numPr>
        <w:spacing w:before="120" w:after="120"/>
        <w:rPr>
          <w:rFonts w:ascii="Garamond" w:hAnsi="Garamond"/>
          <w:sz w:val="22"/>
          <w:szCs w:val="22"/>
        </w:rPr>
      </w:pPr>
      <w:r w:rsidRPr="00637AD7">
        <w:rPr>
          <w:rFonts w:ascii="Garamond" w:hAnsi="Garamond"/>
          <w:b/>
          <w:sz w:val="22"/>
          <w:szCs w:val="22"/>
        </w:rPr>
        <w:t>Attendance and Active Participation:</w:t>
      </w:r>
      <w:r w:rsidRPr="00637AD7">
        <w:rPr>
          <w:rFonts w:ascii="Garamond" w:hAnsi="Garamond"/>
          <w:sz w:val="22"/>
          <w:szCs w:val="22"/>
        </w:rPr>
        <w:t xml:space="preserve"> Because of the intensive nature of this program, punctuality and attendance are extremely important. Absences are not permitted. With every absence, your grade will be penalized 10%. In case of illness or other emergencies, students should contact the Program Director and me immediately. </w:t>
      </w:r>
      <w:r w:rsidRPr="00637AD7">
        <w:rPr>
          <w:rFonts w:ascii="Garamond" w:hAnsi="Garamond"/>
          <w:sz w:val="22"/>
          <w:szCs w:val="22"/>
          <w:u w:val="single"/>
        </w:rPr>
        <w:t>At my discretion, every two tardy arrivals count as one absence</w:t>
      </w:r>
      <w:r w:rsidRPr="00637AD7">
        <w:rPr>
          <w:rFonts w:ascii="Garamond" w:hAnsi="Garamond"/>
          <w:sz w:val="22"/>
          <w:szCs w:val="22"/>
        </w:rPr>
        <w:t>.</w:t>
      </w:r>
    </w:p>
    <w:p w14:paraId="213888B4" w14:textId="77777777" w:rsidR="00637AD7" w:rsidRPr="00637AD7" w:rsidRDefault="00637AD7" w:rsidP="00637AD7">
      <w:pPr>
        <w:spacing w:before="120" w:after="120"/>
        <w:ind w:left="360"/>
        <w:rPr>
          <w:rFonts w:ascii="Garamond" w:hAnsi="Garamond"/>
          <w:sz w:val="22"/>
          <w:szCs w:val="22"/>
        </w:rPr>
      </w:pPr>
      <w:r w:rsidRPr="00637AD7">
        <w:rPr>
          <w:rFonts w:ascii="Garamond" w:hAnsi="Garamond"/>
          <w:b/>
          <w:sz w:val="22"/>
          <w:szCs w:val="22"/>
        </w:rPr>
        <w:t>In regard to participation:</w:t>
      </w:r>
      <w:r w:rsidRPr="00637AD7">
        <w:rPr>
          <w:rFonts w:ascii="Garamond" w:hAnsi="Garamond"/>
          <w:sz w:val="22"/>
          <w:szCs w:val="22"/>
        </w:rPr>
        <w:t xml:space="preserve"> You will also be working semi-independently creating materials with a partner outside of class. This work counts toward your participation grade. </w:t>
      </w:r>
    </w:p>
    <w:p w14:paraId="10E129A0" w14:textId="77777777" w:rsidR="00637AD7" w:rsidRPr="00637AD7" w:rsidRDefault="00637AD7" w:rsidP="00637AD7">
      <w:pPr>
        <w:spacing w:before="120" w:after="120"/>
        <w:ind w:firstLine="360"/>
        <w:rPr>
          <w:rFonts w:ascii="Garamond" w:hAnsi="Garamond" w:cstheme="minorHAnsi"/>
          <w:sz w:val="22"/>
          <w:szCs w:val="22"/>
        </w:rPr>
      </w:pPr>
      <w:r w:rsidRPr="00637AD7">
        <w:rPr>
          <w:rFonts w:ascii="Garamond" w:hAnsi="Garamond" w:cstheme="minorHAnsi"/>
          <w:sz w:val="22"/>
          <w:szCs w:val="22"/>
        </w:rPr>
        <w:t xml:space="preserve">Your attendance, preparedness, and participation are evaluated </w:t>
      </w:r>
      <w:r w:rsidRPr="00637AD7">
        <w:rPr>
          <w:rFonts w:ascii="Garamond" w:hAnsi="Garamond" w:cstheme="minorHAnsi"/>
          <w:b/>
          <w:sz w:val="22"/>
          <w:szCs w:val="22"/>
        </w:rPr>
        <w:t xml:space="preserve">twice </w:t>
      </w:r>
      <w:r w:rsidRPr="00637AD7">
        <w:rPr>
          <w:rFonts w:ascii="Garamond" w:hAnsi="Garamond" w:cstheme="minorHAnsi"/>
          <w:sz w:val="22"/>
          <w:szCs w:val="22"/>
        </w:rPr>
        <w:t>following this rubric:</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56"/>
        <w:gridCol w:w="2970"/>
        <w:gridCol w:w="2608"/>
        <w:gridCol w:w="2236"/>
      </w:tblGrid>
      <w:tr w:rsidR="00637AD7" w:rsidRPr="00637AD7" w14:paraId="7CC868E4" w14:textId="77777777" w:rsidTr="00782E7C">
        <w:trPr>
          <w:jc w:val="center"/>
        </w:trPr>
        <w:tc>
          <w:tcPr>
            <w:tcW w:w="5000" w:type="pct"/>
            <w:gridSpan w:val="4"/>
          </w:tcPr>
          <w:p w14:paraId="29069680" w14:textId="77777777" w:rsidR="00637AD7" w:rsidRPr="00637AD7" w:rsidRDefault="00637AD7" w:rsidP="00782E7C">
            <w:pPr>
              <w:spacing w:before="120" w:after="120"/>
              <w:jc w:val="center"/>
              <w:rPr>
                <w:rFonts w:ascii="Garamond" w:hAnsi="Garamond"/>
                <w:b/>
                <w:sz w:val="22"/>
                <w:szCs w:val="22"/>
              </w:rPr>
            </w:pPr>
            <w:r w:rsidRPr="00637AD7">
              <w:rPr>
                <w:rFonts w:ascii="Garamond" w:hAnsi="Garamond"/>
                <w:b/>
                <w:sz w:val="22"/>
                <w:szCs w:val="22"/>
              </w:rPr>
              <w:t xml:space="preserve">Attendance and Active Participation rubric </w:t>
            </w:r>
          </w:p>
        </w:tc>
      </w:tr>
      <w:tr w:rsidR="00637AD7" w:rsidRPr="00637AD7" w14:paraId="6A19D184" w14:textId="77777777" w:rsidTr="00782E7C">
        <w:trPr>
          <w:jc w:val="center"/>
        </w:trPr>
        <w:tc>
          <w:tcPr>
            <w:tcW w:w="1372" w:type="pct"/>
          </w:tcPr>
          <w:p w14:paraId="2F6CDC1B" w14:textId="77777777" w:rsidR="00637AD7" w:rsidRPr="00637AD7" w:rsidRDefault="00637AD7" w:rsidP="00782E7C">
            <w:pPr>
              <w:jc w:val="center"/>
              <w:rPr>
                <w:rFonts w:ascii="Garamond" w:hAnsi="Garamond"/>
                <w:sz w:val="18"/>
                <w:szCs w:val="18"/>
              </w:rPr>
            </w:pPr>
            <w:r w:rsidRPr="00637AD7">
              <w:rPr>
                <w:rFonts w:ascii="Garamond" w:eastAsiaTheme="minorEastAsia" w:hAnsi="Garamond" w:cs="Verdana"/>
                <w:sz w:val="18"/>
                <w:szCs w:val="18"/>
              </w:rPr>
              <w:t xml:space="preserve">Excellent </w:t>
            </w:r>
            <w:r w:rsidRPr="00637AD7">
              <w:rPr>
                <w:rFonts w:ascii="Garamond" w:hAnsi="Garamond"/>
                <w:sz w:val="18"/>
                <w:szCs w:val="18"/>
              </w:rPr>
              <w:t>10-9%</w:t>
            </w:r>
          </w:p>
        </w:tc>
        <w:tc>
          <w:tcPr>
            <w:tcW w:w="1379" w:type="pct"/>
            <w:vAlign w:val="center"/>
          </w:tcPr>
          <w:p w14:paraId="7E44B339" w14:textId="77777777" w:rsidR="00637AD7" w:rsidRPr="00637AD7" w:rsidRDefault="00637AD7" w:rsidP="00782E7C">
            <w:pPr>
              <w:jc w:val="center"/>
              <w:rPr>
                <w:rFonts w:ascii="Garamond" w:hAnsi="Garamond"/>
                <w:sz w:val="18"/>
                <w:szCs w:val="18"/>
              </w:rPr>
            </w:pPr>
            <w:r w:rsidRPr="00637AD7">
              <w:rPr>
                <w:rFonts w:ascii="Garamond" w:hAnsi="Garamond"/>
                <w:sz w:val="18"/>
                <w:szCs w:val="18"/>
              </w:rPr>
              <w:t>Good 8.9-8%</w:t>
            </w:r>
          </w:p>
        </w:tc>
        <w:tc>
          <w:tcPr>
            <w:tcW w:w="1211" w:type="pct"/>
            <w:vAlign w:val="center"/>
          </w:tcPr>
          <w:p w14:paraId="2C9C937C" w14:textId="77777777" w:rsidR="00637AD7" w:rsidRPr="00637AD7" w:rsidRDefault="00637AD7" w:rsidP="00782E7C">
            <w:pPr>
              <w:jc w:val="center"/>
              <w:rPr>
                <w:rFonts w:ascii="Garamond" w:hAnsi="Garamond"/>
                <w:sz w:val="18"/>
                <w:szCs w:val="18"/>
              </w:rPr>
            </w:pPr>
            <w:r w:rsidRPr="00637AD7">
              <w:rPr>
                <w:rFonts w:ascii="Garamond" w:hAnsi="Garamond"/>
                <w:sz w:val="18"/>
                <w:szCs w:val="18"/>
              </w:rPr>
              <w:t>Fair 7.9-7%</w:t>
            </w:r>
          </w:p>
        </w:tc>
        <w:tc>
          <w:tcPr>
            <w:tcW w:w="1038" w:type="pct"/>
          </w:tcPr>
          <w:p w14:paraId="0DD2C69B" w14:textId="77777777" w:rsidR="00637AD7" w:rsidRPr="00637AD7" w:rsidRDefault="00637AD7" w:rsidP="00782E7C">
            <w:pPr>
              <w:jc w:val="center"/>
              <w:rPr>
                <w:rFonts w:ascii="Garamond" w:hAnsi="Garamond"/>
                <w:sz w:val="18"/>
                <w:szCs w:val="18"/>
              </w:rPr>
            </w:pPr>
            <w:r w:rsidRPr="00637AD7">
              <w:rPr>
                <w:rFonts w:ascii="Garamond" w:hAnsi="Garamond"/>
                <w:sz w:val="18"/>
                <w:szCs w:val="18"/>
              </w:rPr>
              <w:t>Poor 6.9% or less</w:t>
            </w:r>
          </w:p>
        </w:tc>
      </w:tr>
      <w:tr w:rsidR="00637AD7" w:rsidRPr="00637AD7" w14:paraId="0979E273" w14:textId="77777777" w:rsidTr="00782E7C">
        <w:trPr>
          <w:trHeight w:val="2016"/>
          <w:jc w:val="center"/>
        </w:trPr>
        <w:tc>
          <w:tcPr>
            <w:tcW w:w="1372" w:type="pct"/>
          </w:tcPr>
          <w:p w14:paraId="7B87B168" w14:textId="77777777" w:rsidR="00637AD7" w:rsidRPr="00637AD7" w:rsidRDefault="00637AD7" w:rsidP="00782E7C">
            <w:pPr>
              <w:pStyle w:val="Heading2"/>
              <w:spacing w:before="0"/>
              <w:rPr>
                <w:rFonts w:ascii="Garamond" w:hAnsi="Garamond"/>
                <w:b w:val="0"/>
                <w:color w:val="auto"/>
                <w:sz w:val="18"/>
                <w:szCs w:val="18"/>
              </w:rPr>
            </w:pPr>
            <w:r w:rsidRPr="00637AD7">
              <w:rPr>
                <w:rFonts w:ascii="Garamond" w:hAnsi="Garamond"/>
                <w:b w:val="0"/>
                <w:color w:val="auto"/>
                <w:sz w:val="18"/>
                <w:szCs w:val="18"/>
              </w:rPr>
              <w:t xml:space="preserve">___ Is consistently on time, prepared, and </w:t>
            </w:r>
          </w:p>
          <w:p w14:paraId="1FADD7AC" w14:textId="77777777" w:rsidR="00637AD7" w:rsidRPr="00637AD7" w:rsidRDefault="00637AD7" w:rsidP="00782E7C">
            <w:pPr>
              <w:rPr>
                <w:rFonts w:ascii="Garamond" w:hAnsi="Garamond"/>
                <w:sz w:val="18"/>
                <w:szCs w:val="18"/>
              </w:rPr>
            </w:pPr>
            <w:r w:rsidRPr="00637AD7">
              <w:rPr>
                <w:rFonts w:ascii="Garamond" w:hAnsi="Garamond"/>
                <w:sz w:val="18"/>
                <w:szCs w:val="18"/>
              </w:rPr>
              <w:t>___ always returns from break on time.</w:t>
            </w:r>
          </w:p>
          <w:p w14:paraId="6B37A2BF" w14:textId="77777777" w:rsidR="00637AD7" w:rsidRPr="00637AD7" w:rsidRDefault="00637AD7" w:rsidP="00782E7C">
            <w:pPr>
              <w:pStyle w:val="Heading2"/>
              <w:spacing w:before="0"/>
              <w:rPr>
                <w:rFonts w:ascii="Garamond" w:hAnsi="Garamond"/>
                <w:b w:val="0"/>
                <w:color w:val="auto"/>
                <w:sz w:val="18"/>
                <w:szCs w:val="18"/>
              </w:rPr>
            </w:pPr>
            <w:r w:rsidRPr="00637AD7">
              <w:rPr>
                <w:rFonts w:ascii="Garamond" w:hAnsi="Garamond"/>
                <w:b w:val="0"/>
                <w:color w:val="auto"/>
                <w:sz w:val="18"/>
                <w:szCs w:val="18"/>
              </w:rPr>
              <w:t>___ Always participates actively in the discussions in class (</w:t>
            </w:r>
            <w:r w:rsidRPr="00637AD7">
              <w:rPr>
                <w:rFonts w:ascii="Garamond" w:hAnsi="Garamond"/>
                <w:b w:val="0"/>
                <w:color w:val="auto"/>
                <w:sz w:val="18"/>
                <w:szCs w:val="18"/>
                <w:u w:val="single"/>
              </w:rPr>
              <w:t>two or more</w:t>
            </w:r>
            <w:r w:rsidRPr="00637AD7">
              <w:rPr>
                <w:rFonts w:ascii="Garamond" w:hAnsi="Garamond"/>
                <w:b w:val="0"/>
                <w:color w:val="auto"/>
                <w:sz w:val="18"/>
                <w:szCs w:val="18"/>
              </w:rPr>
              <w:t xml:space="preserve"> </w:t>
            </w:r>
            <w:r w:rsidRPr="00637AD7">
              <w:rPr>
                <w:rFonts w:ascii="Garamond" w:hAnsi="Garamond"/>
                <w:b w:val="0"/>
                <w:color w:val="auto"/>
                <w:sz w:val="18"/>
                <w:szCs w:val="18"/>
                <w:u w:val="single"/>
              </w:rPr>
              <w:t>thoughtful comments per class period</w:t>
            </w:r>
            <w:r w:rsidRPr="00637AD7">
              <w:rPr>
                <w:rFonts w:ascii="Garamond" w:hAnsi="Garamond"/>
                <w:b w:val="0"/>
                <w:color w:val="auto"/>
                <w:sz w:val="18"/>
                <w:szCs w:val="18"/>
              </w:rPr>
              <w:t>).</w:t>
            </w:r>
          </w:p>
          <w:p w14:paraId="506B5B3E" w14:textId="77777777" w:rsidR="00637AD7" w:rsidRPr="00637AD7" w:rsidRDefault="00637AD7" w:rsidP="00782E7C">
            <w:pPr>
              <w:pStyle w:val="Heading2"/>
              <w:spacing w:before="0"/>
              <w:rPr>
                <w:rFonts w:ascii="Garamond" w:hAnsi="Garamond"/>
                <w:b w:val="0"/>
                <w:color w:val="auto"/>
                <w:sz w:val="18"/>
                <w:szCs w:val="18"/>
              </w:rPr>
            </w:pPr>
            <w:r w:rsidRPr="00637AD7">
              <w:rPr>
                <w:rFonts w:ascii="Garamond" w:hAnsi="Garamond"/>
                <w:b w:val="0"/>
                <w:color w:val="auto"/>
                <w:sz w:val="18"/>
                <w:szCs w:val="18"/>
              </w:rPr>
              <w:t>___ Oral class contributions are insightful and of valuable to the class.</w:t>
            </w:r>
          </w:p>
          <w:p w14:paraId="41983C0E" w14:textId="77777777" w:rsidR="00637AD7" w:rsidRPr="00637AD7" w:rsidRDefault="00637AD7" w:rsidP="00782E7C">
            <w:pPr>
              <w:pStyle w:val="Heading2"/>
              <w:spacing w:before="0"/>
              <w:rPr>
                <w:rFonts w:ascii="Garamond" w:hAnsi="Garamond"/>
                <w:b w:val="0"/>
                <w:color w:val="auto"/>
                <w:sz w:val="18"/>
                <w:szCs w:val="18"/>
              </w:rPr>
            </w:pPr>
            <w:r w:rsidRPr="00637AD7">
              <w:rPr>
                <w:rFonts w:ascii="Garamond" w:hAnsi="Garamond"/>
                <w:b w:val="0"/>
                <w:color w:val="auto"/>
                <w:sz w:val="18"/>
                <w:szCs w:val="18"/>
              </w:rPr>
              <w:t>___ Is attentive and</w:t>
            </w:r>
          </w:p>
          <w:p w14:paraId="0844B975" w14:textId="77777777" w:rsidR="00637AD7" w:rsidRPr="00637AD7" w:rsidRDefault="00637AD7" w:rsidP="00782E7C">
            <w:pPr>
              <w:rPr>
                <w:rFonts w:ascii="Garamond" w:hAnsi="Garamond"/>
                <w:sz w:val="18"/>
                <w:szCs w:val="18"/>
              </w:rPr>
            </w:pPr>
            <w:r w:rsidRPr="00637AD7">
              <w:rPr>
                <w:rFonts w:ascii="Garamond" w:hAnsi="Garamond"/>
                <w:sz w:val="18"/>
                <w:szCs w:val="18"/>
              </w:rPr>
              <w:t>___ never appear to be fatigued or distracted.</w:t>
            </w:r>
          </w:p>
          <w:p w14:paraId="4F8B8536" w14:textId="77777777" w:rsidR="00637AD7" w:rsidRPr="00637AD7" w:rsidRDefault="00637AD7" w:rsidP="00782E7C">
            <w:pPr>
              <w:pStyle w:val="Heading2"/>
              <w:spacing w:before="0"/>
              <w:rPr>
                <w:rFonts w:ascii="Garamond" w:hAnsi="Garamond"/>
                <w:b w:val="0"/>
                <w:color w:val="auto"/>
                <w:sz w:val="18"/>
                <w:szCs w:val="18"/>
              </w:rPr>
            </w:pPr>
            <w:r w:rsidRPr="00637AD7">
              <w:rPr>
                <w:rFonts w:ascii="Garamond" w:hAnsi="Garamond"/>
                <w:b w:val="0"/>
                <w:color w:val="auto"/>
                <w:sz w:val="18"/>
                <w:szCs w:val="18"/>
              </w:rPr>
              <w:t>___Consistently contributes her/his fair share to collaborative work outside of class with partner.</w:t>
            </w:r>
          </w:p>
          <w:p w14:paraId="36823BF0" w14:textId="77777777" w:rsidR="00637AD7" w:rsidRPr="00637AD7" w:rsidRDefault="00637AD7" w:rsidP="00782E7C">
            <w:pPr>
              <w:rPr>
                <w:rFonts w:ascii="Garamond" w:hAnsi="Garamond"/>
                <w:sz w:val="18"/>
                <w:szCs w:val="18"/>
              </w:rPr>
            </w:pPr>
            <w:r w:rsidRPr="00637AD7">
              <w:rPr>
                <w:rFonts w:ascii="Garamond" w:hAnsi="Garamond"/>
                <w:sz w:val="18"/>
                <w:szCs w:val="18"/>
              </w:rPr>
              <w:t xml:space="preserve">___Responds quickly and thoroughly to online comments/suggestions. </w:t>
            </w:r>
          </w:p>
          <w:p w14:paraId="3D423F6D" w14:textId="77777777" w:rsidR="00637AD7" w:rsidRPr="00637AD7" w:rsidRDefault="00637AD7" w:rsidP="00782E7C">
            <w:pPr>
              <w:ind w:right="20"/>
              <w:rPr>
                <w:rFonts w:ascii="Garamond" w:hAnsi="Garamond"/>
                <w:sz w:val="18"/>
                <w:szCs w:val="18"/>
              </w:rPr>
            </w:pPr>
            <w:r w:rsidRPr="00637AD7">
              <w:rPr>
                <w:rFonts w:ascii="Garamond" w:hAnsi="Garamond"/>
                <w:sz w:val="18"/>
                <w:szCs w:val="18"/>
              </w:rPr>
              <w:t>___Has a positive attitude toward</w:t>
            </w:r>
          </w:p>
          <w:p w14:paraId="31881F40" w14:textId="77777777" w:rsidR="00637AD7" w:rsidRPr="00637AD7" w:rsidRDefault="00637AD7" w:rsidP="00782E7C">
            <w:pPr>
              <w:ind w:left="360" w:right="20" w:hanging="360"/>
              <w:rPr>
                <w:rFonts w:ascii="Garamond" w:hAnsi="Garamond"/>
                <w:sz w:val="18"/>
                <w:szCs w:val="18"/>
              </w:rPr>
            </w:pPr>
            <w:r w:rsidRPr="00637AD7">
              <w:rPr>
                <w:rFonts w:ascii="Garamond" w:hAnsi="Garamond"/>
                <w:sz w:val="18"/>
                <w:szCs w:val="18"/>
              </w:rPr>
              <w:t xml:space="preserve">fellow students, the content </w:t>
            </w:r>
          </w:p>
          <w:p w14:paraId="4E23AE3E" w14:textId="77777777" w:rsidR="00637AD7" w:rsidRPr="00637AD7" w:rsidRDefault="00637AD7" w:rsidP="00782E7C">
            <w:pPr>
              <w:ind w:left="360" w:right="20" w:hanging="360"/>
              <w:rPr>
                <w:rFonts w:ascii="Garamond" w:hAnsi="Garamond"/>
                <w:sz w:val="20"/>
                <w:szCs w:val="20"/>
              </w:rPr>
            </w:pPr>
            <w:r w:rsidRPr="00637AD7">
              <w:rPr>
                <w:rFonts w:ascii="Garamond" w:hAnsi="Garamond"/>
                <w:sz w:val="18"/>
                <w:szCs w:val="18"/>
              </w:rPr>
              <w:t>and the instructor.</w:t>
            </w:r>
            <w:r w:rsidRPr="00637AD7">
              <w:rPr>
                <w:rFonts w:ascii="Garamond" w:hAnsi="Garamond"/>
                <w:sz w:val="20"/>
                <w:szCs w:val="20"/>
              </w:rPr>
              <w:t xml:space="preserve"> </w:t>
            </w:r>
          </w:p>
        </w:tc>
        <w:tc>
          <w:tcPr>
            <w:tcW w:w="1379" w:type="pct"/>
          </w:tcPr>
          <w:p w14:paraId="49E0721D"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 xml:space="preserve">___ Is generally on time, generally prepared, and </w:t>
            </w:r>
          </w:p>
          <w:p w14:paraId="4286AA76" w14:textId="77777777" w:rsidR="00637AD7" w:rsidRPr="00637AD7" w:rsidRDefault="00637AD7" w:rsidP="00782E7C">
            <w:pPr>
              <w:rPr>
                <w:rFonts w:ascii="Garamond" w:hAnsi="Garamond"/>
                <w:color w:val="000000" w:themeColor="text1"/>
                <w:sz w:val="18"/>
                <w:szCs w:val="18"/>
              </w:rPr>
            </w:pPr>
            <w:r w:rsidRPr="00637AD7">
              <w:rPr>
                <w:rFonts w:ascii="Garamond" w:hAnsi="Garamond"/>
                <w:color w:val="000000" w:themeColor="text1"/>
                <w:sz w:val="18"/>
                <w:szCs w:val="18"/>
              </w:rPr>
              <w:t>___almost always returns from break on time.</w:t>
            </w:r>
          </w:p>
          <w:p w14:paraId="4346483C"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___ Participates actively in the discussions in class (</w:t>
            </w:r>
            <w:r w:rsidRPr="00637AD7">
              <w:rPr>
                <w:rFonts w:ascii="Garamond" w:hAnsi="Garamond"/>
                <w:b w:val="0"/>
                <w:color w:val="000000" w:themeColor="text1"/>
                <w:sz w:val="18"/>
                <w:szCs w:val="18"/>
                <w:u w:val="single"/>
              </w:rPr>
              <w:t>at least two</w:t>
            </w:r>
            <w:r w:rsidRPr="00637AD7">
              <w:rPr>
                <w:rFonts w:ascii="Garamond" w:hAnsi="Garamond"/>
                <w:b w:val="0"/>
                <w:color w:val="000000" w:themeColor="text1"/>
                <w:sz w:val="18"/>
                <w:szCs w:val="18"/>
              </w:rPr>
              <w:t xml:space="preserve"> </w:t>
            </w:r>
            <w:r w:rsidRPr="00637AD7">
              <w:rPr>
                <w:rFonts w:ascii="Garamond" w:hAnsi="Garamond"/>
                <w:b w:val="0"/>
                <w:color w:val="000000" w:themeColor="text1"/>
                <w:sz w:val="18"/>
                <w:szCs w:val="18"/>
                <w:u w:val="single"/>
              </w:rPr>
              <w:t>thoughtful comments per class period</w:t>
            </w:r>
            <w:r w:rsidRPr="00637AD7">
              <w:rPr>
                <w:rFonts w:ascii="Garamond" w:hAnsi="Garamond"/>
                <w:b w:val="0"/>
                <w:color w:val="000000" w:themeColor="text1"/>
                <w:sz w:val="18"/>
                <w:szCs w:val="18"/>
              </w:rPr>
              <w:t>).</w:t>
            </w:r>
          </w:p>
          <w:p w14:paraId="7A4DF7B1"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 xml:space="preserve">___ </w:t>
            </w:r>
            <w:r w:rsidRPr="00637AD7">
              <w:rPr>
                <w:rFonts w:ascii="Garamond" w:hAnsi="Garamond"/>
                <w:b w:val="0"/>
                <w:color w:val="auto"/>
                <w:sz w:val="18"/>
                <w:szCs w:val="18"/>
              </w:rPr>
              <w:t xml:space="preserve">Oral class contributions </w:t>
            </w:r>
            <w:r w:rsidRPr="00637AD7">
              <w:rPr>
                <w:rFonts w:ascii="Garamond" w:hAnsi="Garamond"/>
                <w:b w:val="0"/>
                <w:color w:val="000000" w:themeColor="text1"/>
                <w:sz w:val="18"/>
                <w:szCs w:val="18"/>
              </w:rPr>
              <w:t>are generally of valuable to the class.</w:t>
            </w:r>
          </w:p>
          <w:p w14:paraId="1C242F99"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___ Is mostly attentive and</w:t>
            </w:r>
          </w:p>
          <w:p w14:paraId="3342C272" w14:textId="77777777" w:rsidR="00637AD7" w:rsidRPr="00637AD7" w:rsidRDefault="00637AD7" w:rsidP="00782E7C">
            <w:pPr>
              <w:rPr>
                <w:rFonts w:ascii="Garamond" w:hAnsi="Garamond"/>
                <w:color w:val="000000" w:themeColor="text1"/>
                <w:sz w:val="18"/>
                <w:szCs w:val="18"/>
              </w:rPr>
            </w:pPr>
            <w:r w:rsidRPr="00637AD7">
              <w:rPr>
                <w:rFonts w:ascii="Garamond" w:hAnsi="Garamond"/>
                <w:color w:val="000000" w:themeColor="text1"/>
                <w:sz w:val="18"/>
                <w:szCs w:val="18"/>
              </w:rPr>
              <w:t>___ generally, does not appear to be fatigued or distracted.</w:t>
            </w:r>
          </w:p>
          <w:p w14:paraId="232A5C4B"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___Almost always contributes her/his fair share with partner collaborative work outside of class.</w:t>
            </w:r>
          </w:p>
          <w:p w14:paraId="2B236AA9" w14:textId="77777777" w:rsidR="00637AD7" w:rsidRPr="00637AD7" w:rsidRDefault="00637AD7" w:rsidP="00782E7C">
            <w:pPr>
              <w:rPr>
                <w:rFonts w:ascii="Garamond" w:hAnsi="Garamond"/>
                <w:color w:val="000000" w:themeColor="text1"/>
                <w:sz w:val="18"/>
                <w:szCs w:val="18"/>
              </w:rPr>
            </w:pPr>
            <w:r w:rsidRPr="00637AD7">
              <w:rPr>
                <w:rFonts w:ascii="Garamond" w:hAnsi="Garamond"/>
                <w:color w:val="000000" w:themeColor="text1"/>
                <w:sz w:val="18"/>
                <w:szCs w:val="18"/>
              </w:rPr>
              <w:t xml:space="preserve">___Responds fairly quickly to online comments/suggestions. </w:t>
            </w:r>
          </w:p>
          <w:p w14:paraId="08BF9ED4" w14:textId="77777777" w:rsidR="00637AD7" w:rsidRPr="00637AD7" w:rsidRDefault="00637AD7" w:rsidP="00782E7C">
            <w:pPr>
              <w:ind w:right="20"/>
              <w:rPr>
                <w:rFonts w:ascii="Garamond" w:hAnsi="Garamond"/>
                <w:color w:val="000000" w:themeColor="text1"/>
                <w:sz w:val="18"/>
                <w:szCs w:val="18"/>
              </w:rPr>
            </w:pPr>
            <w:r w:rsidRPr="00637AD7">
              <w:rPr>
                <w:rFonts w:ascii="Garamond" w:hAnsi="Garamond"/>
                <w:color w:val="000000" w:themeColor="text1"/>
                <w:sz w:val="18"/>
                <w:szCs w:val="18"/>
              </w:rPr>
              <w:t>___ Generally, has a positive attitude toward fellow students, the content, and the instructor.</w:t>
            </w:r>
          </w:p>
        </w:tc>
        <w:tc>
          <w:tcPr>
            <w:tcW w:w="1211" w:type="pct"/>
          </w:tcPr>
          <w:p w14:paraId="3A3CDECB"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 xml:space="preserve">___ Is occasionally not on time for class, not well prepared, and </w:t>
            </w:r>
          </w:p>
          <w:p w14:paraId="4C3BD8ED" w14:textId="77777777" w:rsidR="00637AD7" w:rsidRPr="00637AD7" w:rsidRDefault="00637AD7" w:rsidP="00782E7C">
            <w:pPr>
              <w:rPr>
                <w:rFonts w:ascii="Garamond" w:hAnsi="Garamond"/>
                <w:color w:val="000000" w:themeColor="text1"/>
                <w:sz w:val="18"/>
                <w:szCs w:val="18"/>
              </w:rPr>
            </w:pPr>
            <w:r w:rsidRPr="00637AD7">
              <w:rPr>
                <w:rFonts w:ascii="Garamond" w:hAnsi="Garamond"/>
                <w:color w:val="000000" w:themeColor="text1"/>
                <w:sz w:val="18"/>
                <w:szCs w:val="18"/>
              </w:rPr>
              <w:t>___ occasionally does not from break on time.</w:t>
            </w:r>
          </w:p>
          <w:p w14:paraId="2EFDEB5E"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___ Participates in discussions in class (</w:t>
            </w:r>
            <w:r w:rsidRPr="00637AD7">
              <w:rPr>
                <w:rFonts w:ascii="Garamond" w:hAnsi="Garamond"/>
                <w:b w:val="0"/>
                <w:color w:val="000000" w:themeColor="text1"/>
                <w:sz w:val="18"/>
                <w:szCs w:val="18"/>
                <w:u w:val="single"/>
              </w:rPr>
              <w:t>at least one comment per class period</w:t>
            </w:r>
            <w:r w:rsidRPr="00637AD7">
              <w:rPr>
                <w:rFonts w:ascii="Garamond" w:hAnsi="Garamond"/>
                <w:b w:val="0"/>
                <w:color w:val="000000" w:themeColor="text1"/>
                <w:sz w:val="18"/>
                <w:szCs w:val="18"/>
              </w:rPr>
              <w:t>).</w:t>
            </w:r>
          </w:p>
          <w:p w14:paraId="5E3B44DF"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 xml:space="preserve">___ </w:t>
            </w:r>
            <w:r w:rsidRPr="00637AD7">
              <w:rPr>
                <w:rFonts w:ascii="Garamond" w:hAnsi="Garamond"/>
                <w:b w:val="0"/>
                <w:color w:val="auto"/>
                <w:sz w:val="18"/>
                <w:szCs w:val="18"/>
              </w:rPr>
              <w:t xml:space="preserve">Oral class contributions </w:t>
            </w:r>
            <w:r w:rsidRPr="00637AD7">
              <w:rPr>
                <w:rFonts w:ascii="Garamond" w:hAnsi="Garamond"/>
                <w:b w:val="0"/>
                <w:color w:val="000000" w:themeColor="text1"/>
                <w:sz w:val="18"/>
                <w:szCs w:val="18"/>
              </w:rPr>
              <w:t>are at times of little value</w:t>
            </w:r>
          </w:p>
          <w:p w14:paraId="22CE030B"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___ Is occasionally inattentive or</w:t>
            </w:r>
          </w:p>
          <w:p w14:paraId="54578347" w14:textId="77777777" w:rsidR="00637AD7" w:rsidRPr="00637AD7" w:rsidRDefault="00637AD7" w:rsidP="00782E7C">
            <w:pPr>
              <w:rPr>
                <w:rFonts w:ascii="Garamond" w:hAnsi="Garamond"/>
                <w:color w:val="000000" w:themeColor="text1"/>
                <w:sz w:val="18"/>
                <w:szCs w:val="18"/>
              </w:rPr>
            </w:pPr>
            <w:r w:rsidRPr="00637AD7">
              <w:rPr>
                <w:rFonts w:ascii="Garamond" w:hAnsi="Garamond"/>
                <w:color w:val="000000" w:themeColor="text1"/>
                <w:sz w:val="18"/>
                <w:szCs w:val="18"/>
              </w:rPr>
              <w:t>___ seems fatigued or distracted.</w:t>
            </w:r>
          </w:p>
          <w:p w14:paraId="3C54232B"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___ At times does not contribute her/his share to collaborative work outside of class.</w:t>
            </w:r>
          </w:p>
          <w:p w14:paraId="02D60370" w14:textId="77777777" w:rsidR="00637AD7" w:rsidRPr="00637AD7" w:rsidRDefault="00637AD7" w:rsidP="00782E7C">
            <w:pPr>
              <w:rPr>
                <w:rFonts w:ascii="Garamond" w:hAnsi="Garamond"/>
                <w:color w:val="000000" w:themeColor="text1"/>
                <w:sz w:val="18"/>
                <w:szCs w:val="18"/>
              </w:rPr>
            </w:pPr>
            <w:r w:rsidRPr="00637AD7">
              <w:rPr>
                <w:rFonts w:ascii="Garamond" w:hAnsi="Garamond"/>
                <w:color w:val="000000" w:themeColor="text1"/>
                <w:sz w:val="18"/>
                <w:szCs w:val="18"/>
              </w:rPr>
              <w:t xml:space="preserve">___Eventually responds to online comments/suggestions. </w:t>
            </w:r>
          </w:p>
          <w:p w14:paraId="674E98DB" w14:textId="77777777" w:rsidR="00637AD7" w:rsidRPr="00637AD7" w:rsidRDefault="00637AD7" w:rsidP="00782E7C">
            <w:pPr>
              <w:ind w:right="20"/>
              <w:rPr>
                <w:rFonts w:ascii="Garamond" w:hAnsi="Garamond"/>
                <w:color w:val="000000" w:themeColor="text1"/>
                <w:sz w:val="18"/>
                <w:szCs w:val="18"/>
              </w:rPr>
            </w:pPr>
            <w:r w:rsidRPr="00637AD7">
              <w:rPr>
                <w:rFonts w:ascii="Garamond" w:hAnsi="Garamond"/>
                <w:color w:val="000000" w:themeColor="text1"/>
                <w:sz w:val="18"/>
                <w:szCs w:val="18"/>
              </w:rPr>
              <w:t>___At times has an indifferent or disrespectful attitude toward fellow students, the content, or the instructor.</w:t>
            </w:r>
          </w:p>
        </w:tc>
        <w:tc>
          <w:tcPr>
            <w:tcW w:w="1038" w:type="pct"/>
          </w:tcPr>
          <w:p w14:paraId="4D4AFA1A"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 xml:space="preserve">___ Rarely on time for class, rarely prepared, and </w:t>
            </w:r>
          </w:p>
          <w:p w14:paraId="5069A18B" w14:textId="77777777" w:rsidR="00637AD7" w:rsidRPr="00637AD7" w:rsidRDefault="00637AD7" w:rsidP="00782E7C">
            <w:pPr>
              <w:rPr>
                <w:rFonts w:ascii="Garamond" w:hAnsi="Garamond"/>
                <w:color w:val="000000" w:themeColor="text1"/>
                <w:sz w:val="18"/>
                <w:szCs w:val="18"/>
              </w:rPr>
            </w:pPr>
            <w:r w:rsidRPr="00637AD7">
              <w:rPr>
                <w:rFonts w:ascii="Garamond" w:hAnsi="Garamond"/>
                <w:color w:val="000000" w:themeColor="text1"/>
                <w:sz w:val="18"/>
                <w:szCs w:val="18"/>
              </w:rPr>
              <w:t>___ rarely returns from break on time.</w:t>
            </w:r>
          </w:p>
          <w:p w14:paraId="7F673320"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___ Does not participate in discussions in class.</w:t>
            </w:r>
          </w:p>
          <w:p w14:paraId="35214677"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___ Is rarely attentive and</w:t>
            </w:r>
          </w:p>
          <w:p w14:paraId="5899162D" w14:textId="77777777" w:rsidR="00637AD7" w:rsidRPr="00637AD7" w:rsidRDefault="00637AD7" w:rsidP="00782E7C">
            <w:pPr>
              <w:rPr>
                <w:rFonts w:ascii="Garamond" w:hAnsi="Garamond"/>
                <w:color w:val="000000" w:themeColor="text1"/>
                <w:sz w:val="18"/>
                <w:szCs w:val="18"/>
              </w:rPr>
            </w:pPr>
            <w:r w:rsidRPr="00637AD7">
              <w:rPr>
                <w:rFonts w:ascii="Garamond" w:hAnsi="Garamond"/>
                <w:color w:val="000000" w:themeColor="text1"/>
                <w:sz w:val="18"/>
                <w:szCs w:val="18"/>
              </w:rPr>
              <w:t>___ appears to be fatigued or distracted.</w:t>
            </w:r>
          </w:p>
          <w:p w14:paraId="03F4991D" w14:textId="77777777" w:rsidR="00637AD7" w:rsidRPr="00637AD7" w:rsidRDefault="00637AD7" w:rsidP="00782E7C">
            <w:pPr>
              <w:pStyle w:val="Heading2"/>
              <w:spacing w:before="0"/>
              <w:rPr>
                <w:rFonts w:ascii="Garamond" w:hAnsi="Garamond"/>
                <w:b w:val="0"/>
                <w:color w:val="000000" w:themeColor="text1"/>
                <w:sz w:val="18"/>
                <w:szCs w:val="18"/>
              </w:rPr>
            </w:pPr>
            <w:r w:rsidRPr="00637AD7">
              <w:rPr>
                <w:rFonts w:ascii="Garamond" w:hAnsi="Garamond"/>
                <w:b w:val="0"/>
                <w:color w:val="000000" w:themeColor="text1"/>
                <w:sz w:val="18"/>
                <w:szCs w:val="18"/>
              </w:rPr>
              <w:t>___ Does not contribute her/his fair share to collaborative work outside of class.</w:t>
            </w:r>
          </w:p>
          <w:p w14:paraId="59A29C10" w14:textId="77777777" w:rsidR="00637AD7" w:rsidRPr="00637AD7" w:rsidRDefault="00637AD7" w:rsidP="00782E7C">
            <w:pPr>
              <w:rPr>
                <w:rFonts w:ascii="Garamond" w:hAnsi="Garamond"/>
                <w:color w:val="000000" w:themeColor="text1"/>
                <w:sz w:val="18"/>
                <w:szCs w:val="18"/>
              </w:rPr>
            </w:pPr>
            <w:r w:rsidRPr="00637AD7">
              <w:rPr>
                <w:rFonts w:ascii="Garamond" w:hAnsi="Garamond"/>
                <w:color w:val="000000" w:themeColor="text1"/>
                <w:sz w:val="18"/>
                <w:szCs w:val="18"/>
              </w:rPr>
              <w:t xml:space="preserve">___Doesn’t respond to online comments/suggestions. </w:t>
            </w:r>
          </w:p>
          <w:p w14:paraId="4E4A0A4C" w14:textId="77777777" w:rsidR="00637AD7" w:rsidRPr="00637AD7" w:rsidRDefault="00637AD7" w:rsidP="00782E7C">
            <w:pPr>
              <w:pStyle w:val="Heading2"/>
              <w:spacing w:before="0"/>
              <w:rPr>
                <w:rFonts w:ascii="Garamond" w:hAnsi="Garamond"/>
                <w:b w:val="0"/>
                <w:i/>
                <w:color w:val="auto"/>
                <w:sz w:val="18"/>
                <w:szCs w:val="18"/>
              </w:rPr>
            </w:pPr>
            <w:r w:rsidRPr="00637AD7">
              <w:rPr>
                <w:rFonts w:ascii="Garamond" w:hAnsi="Garamond"/>
                <w:b w:val="0"/>
                <w:color w:val="000000" w:themeColor="text1"/>
                <w:sz w:val="18"/>
                <w:szCs w:val="18"/>
              </w:rPr>
              <w:t>___Has a somewhat negative attitude toward fellow students, the content, or the instructor.</w:t>
            </w:r>
          </w:p>
        </w:tc>
      </w:tr>
      <w:tr w:rsidR="00637AD7" w:rsidRPr="00637AD7" w14:paraId="714A70CA" w14:textId="77777777" w:rsidTr="00782E7C">
        <w:trPr>
          <w:trHeight w:val="213"/>
          <w:jc w:val="center"/>
        </w:trPr>
        <w:tc>
          <w:tcPr>
            <w:tcW w:w="5000" w:type="pct"/>
            <w:gridSpan w:val="4"/>
          </w:tcPr>
          <w:p w14:paraId="23F10B47" w14:textId="77777777" w:rsidR="00637AD7" w:rsidRPr="00637AD7" w:rsidRDefault="00637AD7" w:rsidP="00782E7C">
            <w:pPr>
              <w:pStyle w:val="Heading2"/>
              <w:spacing w:before="120" w:after="120"/>
              <w:rPr>
                <w:rFonts w:ascii="Garamond" w:hAnsi="Garamond"/>
                <w:b w:val="0"/>
                <w:color w:val="auto"/>
                <w:sz w:val="22"/>
                <w:szCs w:val="22"/>
              </w:rPr>
            </w:pPr>
            <w:r w:rsidRPr="00637AD7">
              <w:rPr>
                <w:rFonts w:ascii="Garamond" w:hAnsi="Garamond"/>
                <w:color w:val="auto"/>
                <w:sz w:val="22"/>
                <w:szCs w:val="22"/>
              </w:rPr>
              <w:t xml:space="preserve">Score </w:t>
            </w:r>
            <w:r w:rsidRPr="00637AD7">
              <w:rPr>
                <w:rFonts w:ascii="Garamond" w:hAnsi="Garamond"/>
                <w:b w:val="0"/>
                <w:color w:val="auto"/>
                <w:sz w:val="22"/>
                <w:szCs w:val="22"/>
              </w:rPr>
              <w:t>________/10%</w:t>
            </w:r>
          </w:p>
        </w:tc>
      </w:tr>
    </w:tbl>
    <w:p w14:paraId="4FD5F8F5" w14:textId="3B9F9A5A" w:rsidR="00637AD7" w:rsidRPr="00637AD7" w:rsidRDefault="00637AD7" w:rsidP="00637AD7">
      <w:pPr>
        <w:pStyle w:val="ListParagraph"/>
        <w:numPr>
          <w:ilvl w:val="0"/>
          <w:numId w:val="3"/>
        </w:numPr>
        <w:spacing w:before="120"/>
        <w:rPr>
          <w:rFonts w:ascii="Garamond" w:hAnsi="Garamond"/>
          <w:bCs/>
          <w:sz w:val="22"/>
          <w:szCs w:val="22"/>
        </w:rPr>
      </w:pPr>
      <w:r w:rsidRPr="00637AD7">
        <w:rPr>
          <w:rFonts w:ascii="Garamond" w:hAnsi="Garamond"/>
          <w:b/>
          <w:bCs/>
          <w:sz w:val="22"/>
          <w:szCs w:val="22"/>
        </w:rPr>
        <w:t xml:space="preserve">Daily preparation quizzes: </w:t>
      </w:r>
      <w:r w:rsidRPr="00637AD7">
        <w:rPr>
          <w:rFonts w:ascii="Garamond" w:hAnsi="Garamond"/>
          <w:bCs/>
          <w:sz w:val="22"/>
          <w:szCs w:val="22"/>
        </w:rPr>
        <w:t xml:space="preserve">Most class periods will begin class with a quiz intended to check your preparedness. Quizzes cover information found in the </w:t>
      </w:r>
      <w:r w:rsidRPr="00637AD7">
        <w:rPr>
          <w:rFonts w:ascii="Garamond" w:hAnsi="Garamond"/>
          <w:b/>
          <w:bCs/>
          <w:sz w:val="22"/>
          <w:szCs w:val="22"/>
        </w:rPr>
        <w:t>assigned class readings</w:t>
      </w:r>
      <w:r w:rsidRPr="00637AD7">
        <w:rPr>
          <w:rFonts w:ascii="Garamond" w:hAnsi="Garamond"/>
          <w:bCs/>
          <w:sz w:val="22"/>
          <w:szCs w:val="22"/>
        </w:rPr>
        <w:t xml:space="preserve"> </w:t>
      </w:r>
      <w:r w:rsidRPr="00637AD7">
        <w:rPr>
          <w:rFonts w:ascii="Garamond" w:hAnsi="Garamond"/>
          <w:b/>
          <w:bCs/>
          <w:sz w:val="22"/>
          <w:szCs w:val="22"/>
        </w:rPr>
        <w:t>but also might include information discussed in the previous class(</w:t>
      </w:r>
      <w:proofErr w:type="spellStart"/>
      <w:r w:rsidRPr="00637AD7">
        <w:rPr>
          <w:rFonts w:ascii="Garamond" w:hAnsi="Garamond"/>
          <w:b/>
          <w:bCs/>
          <w:sz w:val="22"/>
          <w:szCs w:val="22"/>
        </w:rPr>
        <w:t>es</w:t>
      </w:r>
      <w:proofErr w:type="spellEnd"/>
      <w:r w:rsidRPr="00637AD7">
        <w:rPr>
          <w:rFonts w:ascii="Garamond" w:hAnsi="Garamond"/>
          <w:b/>
          <w:bCs/>
          <w:sz w:val="22"/>
          <w:szCs w:val="22"/>
        </w:rPr>
        <w:t>)</w:t>
      </w:r>
      <w:r w:rsidRPr="00637AD7">
        <w:rPr>
          <w:rFonts w:ascii="Garamond" w:hAnsi="Garamond"/>
          <w:bCs/>
          <w:sz w:val="22"/>
          <w:szCs w:val="22"/>
        </w:rPr>
        <w:t>. There will be 11 quizzes each worth 3% of the final grade. If you take all quizzes, your lowest quiz score will be dropped. If you miss a quiz, the missed quiz grade will be “dropped.” Preparation quizzes are given as soon as the class period begins</w:t>
      </w:r>
      <w:r w:rsidR="00B20DCE">
        <w:rPr>
          <w:rFonts w:ascii="Garamond" w:hAnsi="Garamond"/>
          <w:bCs/>
          <w:sz w:val="22"/>
          <w:szCs w:val="22"/>
        </w:rPr>
        <w:t>, so please be on time.</w:t>
      </w:r>
    </w:p>
    <w:p w14:paraId="5EBCA758" w14:textId="77777777" w:rsidR="00637AD7" w:rsidRPr="00637AD7" w:rsidRDefault="00637AD7" w:rsidP="00637AD7">
      <w:pPr>
        <w:rPr>
          <w:rFonts w:ascii="Garamond" w:hAnsi="Garamond"/>
          <w:bCs/>
          <w:sz w:val="22"/>
          <w:szCs w:val="22"/>
        </w:rPr>
      </w:pPr>
    </w:p>
    <w:p w14:paraId="066CBABB" w14:textId="54F6C2AF" w:rsidR="00637AD7" w:rsidRPr="00637AD7" w:rsidRDefault="00637AD7" w:rsidP="00637AD7">
      <w:pPr>
        <w:pStyle w:val="ListParagraph"/>
        <w:numPr>
          <w:ilvl w:val="0"/>
          <w:numId w:val="3"/>
        </w:numPr>
        <w:tabs>
          <w:tab w:val="left" w:pos="6660"/>
        </w:tabs>
        <w:rPr>
          <w:rFonts w:ascii="Garamond" w:hAnsi="Garamond"/>
          <w:sz w:val="22"/>
          <w:szCs w:val="22"/>
        </w:rPr>
      </w:pPr>
      <w:r w:rsidRPr="00637AD7">
        <w:rPr>
          <w:rFonts w:ascii="Garamond" w:hAnsi="Garamond"/>
          <w:b/>
          <w:bCs/>
          <w:sz w:val="22"/>
          <w:szCs w:val="22"/>
        </w:rPr>
        <w:t xml:space="preserve">Reflection on Learning: </w:t>
      </w:r>
      <w:r w:rsidRPr="00637AD7">
        <w:rPr>
          <w:rFonts w:ascii="Garamond" w:hAnsi="Garamond"/>
          <w:bCs/>
          <w:sz w:val="22"/>
          <w:szCs w:val="22"/>
        </w:rPr>
        <w:t>T</w:t>
      </w:r>
      <w:r w:rsidR="00B20DCE">
        <w:rPr>
          <w:rFonts w:ascii="Garamond" w:hAnsi="Garamond"/>
          <w:bCs/>
          <w:sz w:val="22"/>
          <w:szCs w:val="22"/>
        </w:rPr>
        <w:t>wo</w:t>
      </w:r>
      <w:r w:rsidRPr="00637AD7">
        <w:rPr>
          <w:rFonts w:ascii="Garamond" w:hAnsi="Garamond"/>
          <w:bCs/>
          <w:sz w:val="22"/>
          <w:szCs w:val="22"/>
        </w:rPr>
        <w:t xml:space="preserve"> times during this course you will prepare a summary and discussion of your learning. The information included in these reflections should come from the readin</w:t>
      </w:r>
      <w:r w:rsidRPr="00637AD7">
        <w:rPr>
          <w:rFonts w:ascii="Garamond" w:hAnsi="Garamond"/>
          <w:bCs/>
          <w:color w:val="000000" w:themeColor="text1"/>
          <w:sz w:val="22"/>
          <w:szCs w:val="22"/>
        </w:rPr>
        <w:t xml:space="preserve">gs when appropriate, </w:t>
      </w:r>
      <w:r w:rsidRPr="00637AD7">
        <w:rPr>
          <w:rFonts w:ascii="Garamond" w:hAnsi="Garamond"/>
          <w:bCs/>
          <w:sz w:val="22"/>
          <w:szCs w:val="22"/>
        </w:rPr>
        <w:t xml:space="preserve">class discussions and the cooperative work you do with your peers. You do not have to summarize readings; reference them as they relate to your learning. </w:t>
      </w:r>
      <w:r w:rsidRPr="00637AD7">
        <w:rPr>
          <w:rFonts w:ascii="Garamond" w:hAnsi="Garamond"/>
          <w:sz w:val="22"/>
          <w:szCs w:val="22"/>
        </w:rPr>
        <w:t xml:space="preserve">Reflections on Learning should be typed and double-spaced. They are due at the beginning of the class period—in hardcopy form— following the due dates indicated on the syllabus. </w:t>
      </w:r>
    </w:p>
    <w:p w14:paraId="144450A8" w14:textId="77777777" w:rsidR="00637AD7" w:rsidRPr="00637AD7" w:rsidRDefault="00637AD7" w:rsidP="00637AD7">
      <w:pPr>
        <w:spacing w:before="120" w:after="120"/>
        <w:rPr>
          <w:rFonts w:ascii="Garamond" w:hAnsi="Garamond" w:cstheme="minorHAnsi"/>
          <w:sz w:val="22"/>
          <w:szCs w:val="22"/>
        </w:rPr>
      </w:pPr>
      <w:r w:rsidRPr="00637AD7">
        <w:rPr>
          <w:rFonts w:ascii="Garamond" w:hAnsi="Garamond" w:cstheme="minorHAnsi"/>
          <w:sz w:val="22"/>
          <w:szCs w:val="22"/>
        </w:rPr>
        <w:t>Your Reflection on Learning</w:t>
      </w:r>
      <w:r w:rsidRPr="00637AD7">
        <w:rPr>
          <w:rFonts w:ascii="Garamond" w:hAnsi="Garamond" w:cstheme="minorHAnsi"/>
          <w:b/>
          <w:sz w:val="22"/>
          <w:szCs w:val="22"/>
        </w:rPr>
        <w:t xml:space="preserve"> </w:t>
      </w:r>
      <w:r w:rsidRPr="00637AD7">
        <w:rPr>
          <w:rFonts w:ascii="Garamond" w:hAnsi="Garamond" w:cstheme="minorHAnsi"/>
          <w:sz w:val="22"/>
          <w:szCs w:val="22"/>
        </w:rPr>
        <w:t>should follow this format:</w:t>
      </w: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637AD7" w:rsidRPr="00637AD7" w14:paraId="22990CB7" w14:textId="77777777" w:rsidTr="00782E7C">
        <w:trPr>
          <w:trHeight w:val="2625"/>
        </w:trPr>
        <w:tc>
          <w:tcPr>
            <w:tcW w:w="10775" w:type="dxa"/>
            <w:tcBorders>
              <w:top w:val="double" w:sz="4" w:space="0" w:color="auto"/>
            </w:tcBorders>
          </w:tcPr>
          <w:p w14:paraId="1BD703C4" w14:textId="77777777" w:rsidR="00637AD7" w:rsidRPr="00637AD7" w:rsidRDefault="00637AD7" w:rsidP="00782E7C">
            <w:pPr>
              <w:spacing w:before="120"/>
              <w:rPr>
                <w:rFonts w:ascii="Garamond" w:hAnsi="Garamond"/>
                <w:b/>
                <w:sz w:val="22"/>
                <w:szCs w:val="22"/>
              </w:rPr>
            </w:pPr>
            <w:r w:rsidRPr="00637AD7">
              <w:rPr>
                <w:rFonts w:ascii="Garamond" w:hAnsi="Garamond"/>
                <w:b/>
                <w:sz w:val="22"/>
                <w:szCs w:val="22"/>
              </w:rPr>
              <w:t>Reflection on Learning #1                     FL 513: Summer 2019                                                        Jane Doe</w:t>
            </w:r>
          </w:p>
          <w:p w14:paraId="22B83BAA" w14:textId="77777777" w:rsidR="00637AD7" w:rsidRPr="00637AD7" w:rsidRDefault="00637AD7" w:rsidP="00782E7C">
            <w:pPr>
              <w:spacing w:before="120"/>
              <w:rPr>
                <w:rFonts w:ascii="Garamond" w:hAnsi="Garamond" w:cs="Arial"/>
                <w:b/>
                <w:sz w:val="20"/>
                <w:szCs w:val="20"/>
              </w:rPr>
            </w:pPr>
            <w:r w:rsidRPr="00637AD7">
              <w:rPr>
                <w:rFonts w:ascii="Garamond" w:hAnsi="Garamond" w:cs="Arial"/>
                <w:b/>
                <w:sz w:val="20"/>
                <w:szCs w:val="20"/>
              </w:rPr>
              <w:t>Class One Theme: General Introduction to Course/Basic Information about FL Assessment</w:t>
            </w:r>
          </w:p>
          <w:p w14:paraId="10D5AAD9" w14:textId="77777777" w:rsidR="00637AD7" w:rsidRPr="00637AD7" w:rsidRDefault="00637AD7" w:rsidP="00782E7C">
            <w:pPr>
              <w:rPr>
                <w:rFonts w:ascii="Garamond" w:hAnsi="Garamond"/>
                <w:sz w:val="20"/>
                <w:szCs w:val="20"/>
              </w:rPr>
            </w:pPr>
            <w:r w:rsidRPr="00637AD7">
              <w:rPr>
                <w:rFonts w:ascii="Garamond" w:hAnsi="Garamond"/>
                <w:sz w:val="20"/>
                <w:szCs w:val="20"/>
              </w:rPr>
              <w:t xml:space="preserve">         On the fir</w:t>
            </w:r>
            <w:r>
              <w:rPr>
                <w:rFonts w:ascii="Garamond" w:hAnsi="Garamond"/>
                <w:sz w:val="20"/>
                <w:szCs w:val="20"/>
              </w:rPr>
              <w:t xml:space="preserve">st day of class after </w:t>
            </w:r>
            <w:r w:rsidRPr="00637AD7">
              <w:rPr>
                <w:rFonts w:ascii="Garamond" w:hAnsi="Garamond"/>
                <w:sz w:val="20"/>
                <w:szCs w:val="20"/>
              </w:rPr>
              <w:t>introductions, we discussed elements related to the reading the most important/interest</w:t>
            </w:r>
            <w:r>
              <w:rPr>
                <w:rFonts w:ascii="Garamond" w:hAnsi="Garamond"/>
                <w:sz w:val="20"/>
                <w:szCs w:val="20"/>
              </w:rPr>
              <w:t xml:space="preserve"> of these</w:t>
            </w:r>
            <w:r w:rsidRPr="00637AD7">
              <w:rPr>
                <w:rFonts w:ascii="Garamond" w:hAnsi="Garamond"/>
                <w:sz w:val="20"/>
                <w:szCs w:val="20"/>
              </w:rPr>
              <w:t xml:space="preserve"> for me, personally, being XXX. In addition, we discussed XXX not found in the readings. What I found new or innovative</w:t>
            </w:r>
            <w:r>
              <w:rPr>
                <w:rFonts w:ascii="Garamond" w:hAnsi="Garamond"/>
                <w:sz w:val="20"/>
                <w:szCs w:val="20"/>
              </w:rPr>
              <w:t>/interesting</w:t>
            </w:r>
            <w:r w:rsidRPr="00637AD7">
              <w:rPr>
                <w:rFonts w:ascii="Garamond" w:hAnsi="Garamond"/>
                <w:sz w:val="20"/>
                <w:szCs w:val="20"/>
              </w:rPr>
              <w:t xml:space="preserve"> about this information was XXX. This information does (does not) have implications to my present work because XXX. </w:t>
            </w:r>
          </w:p>
          <w:p w14:paraId="7008023F" w14:textId="77777777" w:rsidR="00637AD7" w:rsidRPr="00637AD7" w:rsidRDefault="00637AD7" w:rsidP="00782E7C">
            <w:pPr>
              <w:rPr>
                <w:rFonts w:ascii="Garamond" w:hAnsi="Garamond"/>
                <w:sz w:val="20"/>
                <w:szCs w:val="20"/>
              </w:rPr>
            </w:pPr>
          </w:p>
          <w:p w14:paraId="7E4B2CA9" w14:textId="77777777" w:rsidR="00637AD7" w:rsidRPr="00637AD7" w:rsidRDefault="00637AD7" w:rsidP="00782E7C">
            <w:pPr>
              <w:rPr>
                <w:rFonts w:ascii="Garamond" w:hAnsi="Garamond"/>
                <w:b/>
                <w:color w:val="000000" w:themeColor="text1"/>
                <w:sz w:val="20"/>
                <w:szCs w:val="20"/>
              </w:rPr>
            </w:pPr>
            <w:r w:rsidRPr="00637AD7">
              <w:rPr>
                <w:rFonts w:ascii="Garamond" w:hAnsi="Garamond"/>
                <w:b/>
                <w:color w:val="000000" w:themeColor="text1"/>
                <w:sz w:val="20"/>
                <w:szCs w:val="20"/>
              </w:rPr>
              <w:t>Cooperative Work as Homework for Class Two: Writing</w:t>
            </w:r>
            <w:r>
              <w:rPr>
                <w:rFonts w:ascii="Garamond" w:hAnsi="Garamond"/>
                <w:b/>
                <w:color w:val="000000" w:themeColor="text1"/>
                <w:sz w:val="20"/>
                <w:szCs w:val="20"/>
              </w:rPr>
              <w:t xml:space="preserve"> Unit Student Learning Goals</w:t>
            </w:r>
          </w:p>
          <w:p w14:paraId="24FD4050" w14:textId="77777777" w:rsidR="00637AD7" w:rsidRPr="00637AD7" w:rsidRDefault="00637AD7" w:rsidP="00782E7C">
            <w:pPr>
              <w:rPr>
                <w:rFonts w:ascii="Garamond" w:hAnsi="Garamond"/>
                <w:color w:val="000000" w:themeColor="text1"/>
                <w:sz w:val="20"/>
                <w:szCs w:val="20"/>
              </w:rPr>
            </w:pPr>
            <w:r w:rsidRPr="00637AD7">
              <w:rPr>
                <w:rFonts w:ascii="Garamond" w:hAnsi="Garamond"/>
                <w:b/>
                <w:color w:val="000000" w:themeColor="text1"/>
                <w:sz w:val="20"/>
                <w:szCs w:val="20"/>
              </w:rPr>
              <w:t xml:space="preserve">         </w:t>
            </w:r>
            <w:r w:rsidRPr="00637AD7">
              <w:rPr>
                <w:rFonts w:ascii="Garamond" w:hAnsi="Garamond"/>
                <w:color w:val="000000" w:themeColor="text1"/>
                <w:sz w:val="20"/>
                <w:szCs w:val="20"/>
              </w:rPr>
              <w:t>In preparation for class two, John Smith and I worked together to write Unit SLGs for XXX. This was a (productive, frustrating, surprising, disappointing) experience because XXX. (As an aside, do not be afraid to include elements such as “the instructions weren’t clear,” “I/we weren’t sure what I/we were supposed to do because . . . ” etc.)</w:t>
            </w:r>
          </w:p>
        </w:tc>
      </w:tr>
    </w:tbl>
    <w:p w14:paraId="64897F2D" w14:textId="77777777" w:rsidR="00637AD7" w:rsidRPr="00637AD7" w:rsidRDefault="00637AD7" w:rsidP="00637AD7">
      <w:pPr>
        <w:rPr>
          <w:rFonts w:ascii="Garamond" w:hAnsi="Garamond"/>
          <w:b/>
          <w:sz w:val="22"/>
          <w:szCs w:val="22"/>
        </w:rPr>
      </w:pPr>
    </w:p>
    <w:p w14:paraId="4040A30E" w14:textId="77777777" w:rsidR="00B20DCE" w:rsidRDefault="00B20DCE" w:rsidP="00782E7C">
      <w:pPr>
        <w:outlineLvl w:val="0"/>
        <w:rPr>
          <w:rFonts w:ascii="Garamond" w:hAnsi="Garamond"/>
          <w:b/>
          <w:sz w:val="22"/>
          <w:szCs w:val="22"/>
        </w:rPr>
      </w:pPr>
    </w:p>
    <w:p w14:paraId="09E0D21E" w14:textId="26770D29" w:rsidR="00637AD7" w:rsidRPr="00637AD7" w:rsidRDefault="00637AD7" w:rsidP="00782E7C">
      <w:pPr>
        <w:outlineLvl w:val="0"/>
        <w:rPr>
          <w:rFonts w:ascii="Garamond" w:hAnsi="Garamond"/>
          <w:b/>
          <w:sz w:val="22"/>
          <w:szCs w:val="22"/>
        </w:rPr>
      </w:pPr>
      <w:r w:rsidRPr="00637AD7">
        <w:rPr>
          <w:rFonts w:ascii="Garamond" w:hAnsi="Garamond"/>
          <w:b/>
          <w:sz w:val="22"/>
          <w:szCs w:val="22"/>
        </w:rPr>
        <w:lastRenderedPageBreak/>
        <w:t>Reflections Rubric</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67"/>
        <w:gridCol w:w="504"/>
        <w:gridCol w:w="1241"/>
        <w:gridCol w:w="504"/>
        <w:gridCol w:w="2728"/>
        <w:gridCol w:w="504"/>
        <w:gridCol w:w="1761"/>
        <w:gridCol w:w="504"/>
        <w:gridCol w:w="1253"/>
        <w:gridCol w:w="504"/>
      </w:tblGrid>
      <w:tr w:rsidR="00637AD7" w:rsidRPr="00637AD7" w14:paraId="6A74881A" w14:textId="77777777" w:rsidTr="00782E7C">
        <w:trPr>
          <w:trHeight w:val="288"/>
          <w:jc w:val="center"/>
        </w:trPr>
        <w:tc>
          <w:tcPr>
            <w:tcW w:w="0" w:type="auto"/>
            <w:gridSpan w:val="10"/>
          </w:tcPr>
          <w:p w14:paraId="10E98A8A" w14:textId="77777777" w:rsidR="00637AD7" w:rsidRPr="00637AD7" w:rsidRDefault="00637AD7" w:rsidP="00782E7C">
            <w:pPr>
              <w:spacing w:before="60"/>
              <w:rPr>
                <w:rFonts w:ascii="Garamond" w:hAnsi="Garamond"/>
                <w:b/>
                <w:sz w:val="22"/>
                <w:szCs w:val="22"/>
              </w:rPr>
            </w:pPr>
            <w:r w:rsidRPr="00637AD7">
              <w:rPr>
                <w:rFonts w:ascii="Garamond" w:hAnsi="Garamond"/>
                <w:b/>
                <w:sz w:val="22"/>
                <w:szCs w:val="22"/>
              </w:rPr>
              <w:t xml:space="preserve">Reflections Rubric #                                                                                        Name </w:t>
            </w:r>
          </w:p>
        </w:tc>
      </w:tr>
      <w:tr w:rsidR="00637AD7" w:rsidRPr="00637AD7" w14:paraId="4FFB1365" w14:textId="77777777" w:rsidTr="00782E7C">
        <w:trPr>
          <w:trHeight w:val="288"/>
          <w:jc w:val="center"/>
        </w:trPr>
        <w:tc>
          <w:tcPr>
            <w:tcW w:w="0" w:type="auto"/>
            <w:gridSpan w:val="2"/>
          </w:tcPr>
          <w:p w14:paraId="13964196" w14:textId="77777777" w:rsidR="00637AD7" w:rsidRPr="00637AD7" w:rsidRDefault="00637AD7" w:rsidP="00782E7C">
            <w:pPr>
              <w:rPr>
                <w:rFonts w:ascii="Garamond" w:hAnsi="Garamond"/>
                <w:b/>
                <w:sz w:val="14"/>
                <w:szCs w:val="14"/>
              </w:rPr>
            </w:pPr>
            <w:r w:rsidRPr="00637AD7">
              <w:rPr>
                <w:rFonts w:ascii="Garamond" w:hAnsi="Garamond"/>
                <w:b/>
                <w:sz w:val="14"/>
                <w:szCs w:val="14"/>
              </w:rPr>
              <w:t>Categories/</w:t>
            </w:r>
          </w:p>
          <w:p w14:paraId="065EDFCD" w14:textId="77777777" w:rsidR="00637AD7" w:rsidRPr="00637AD7" w:rsidRDefault="00637AD7" w:rsidP="00782E7C">
            <w:pPr>
              <w:rPr>
                <w:rFonts w:ascii="Garamond" w:hAnsi="Garamond"/>
                <w:b/>
                <w:sz w:val="14"/>
                <w:szCs w:val="14"/>
              </w:rPr>
            </w:pPr>
            <w:r w:rsidRPr="00637AD7">
              <w:rPr>
                <w:rFonts w:ascii="Garamond" w:hAnsi="Garamond"/>
                <w:b/>
                <w:sz w:val="14"/>
                <w:szCs w:val="14"/>
              </w:rPr>
              <w:t>Formatting</w:t>
            </w:r>
          </w:p>
        </w:tc>
        <w:tc>
          <w:tcPr>
            <w:tcW w:w="0" w:type="auto"/>
            <w:gridSpan w:val="2"/>
          </w:tcPr>
          <w:p w14:paraId="00BC79D1" w14:textId="77777777" w:rsidR="00637AD7" w:rsidRPr="00637AD7" w:rsidRDefault="00637AD7" w:rsidP="00782E7C">
            <w:pPr>
              <w:rPr>
                <w:rFonts w:ascii="Garamond" w:hAnsi="Garamond"/>
                <w:b/>
                <w:sz w:val="14"/>
                <w:szCs w:val="14"/>
              </w:rPr>
            </w:pPr>
            <w:r w:rsidRPr="00637AD7">
              <w:rPr>
                <w:rFonts w:ascii="Garamond" w:hAnsi="Garamond"/>
                <w:b/>
                <w:sz w:val="14"/>
                <w:szCs w:val="14"/>
              </w:rPr>
              <w:t>Summarization/</w:t>
            </w:r>
          </w:p>
          <w:p w14:paraId="5999FF32" w14:textId="77777777" w:rsidR="00637AD7" w:rsidRPr="00637AD7" w:rsidRDefault="00637AD7" w:rsidP="00782E7C">
            <w:pPr>
              <w:rPr>
                <w:rFonts w:ascii="Garamond" w:hAnsi="Garamond"/>
                <w:b/>
                <w:sz w:val="14"/>
                <w:szCs w:val="14"/>
              </w:rPr>
            </w:pPr>
            <w:r w:rsidRPr="00637AD7">
              <w:rPr>
                <w:rFonts w:ascii="Garamond" w:hAnsi="Garamond"/>
                <w:b/>
                <w:sz w:val="14"/>
                <w:szCs w:val="14"/>
              </w:rPr>
              <w:t>Organization</w:t>
            </w:r>
          </w:p>
        </w:tc>
        <w:tc>
          <w:tcPr>
            <w:tcW w:w="0" w:type="auto"/>
            <w:gridSpan w:val="2"/>
          </w:tcPr>
          <w:p w14:paraId="03E00AD1" w14:textId="77777777" w:rsidR="00637AD7" w:rsidRPr="00637AD7" w:rsidRDefault="00637AD7" w:rsidP="00782E7C">
            <w:pPr>
              <w:rPr>
                <w:rFonts w:ascii="Garamond" w:hAnsi="Garamond"/>
                <w:b/>
                <w:sz w:val="14"/>
                <w:szCs w:val="14"/>
              </w:rPr>
            </w:pPr>
            <w:r w:rsidRPr="00637AD7">
              <w:rPr>
                <w:rFonts w:ascii="Garamond" w:hAnsi="Garamond"/>
                <w:b/>
                <w:sz w:val="14"/>
                <w:szCs w:val="14"/>
              </w:rPr>
              <w:t>Personal Reflection</w:t>
            </w:r>
          </w:p>
        </w:tc>
        <w:tc>
          <w:tcPr>
            <w:tcW w:w="0" w:type="auto"/>
            <w:gridSpan w:val="2"/>
          </w:tcPr>
          <w:p w14:paraId="450BB736" w14:textId="77777777" w:rsidR="00637AD7" w:rsidRPr="00637AD7" w:rsidRDefault="00637AD7" w:rsidP="00782E7C">
            <w:pPr>
              <w:rPr>
                <w:rFonts w:ascii="Garamond" w:hAnsi="Garamond"/>
                <w:b/>
                <w:sz w:val="14"/>
                <w:szCs w:val="14"/>
              </w:rPr>
            </w:pPr>
            <w:r w:rsidRPr="00637AD7">
              <w:rPr>
                <w:rFonts w:ascii="Garamond" w:hAnsi="Garamond"/>
                <w:b/>
                <w:color w:val="000000" w:themeColor="text1"/>
                <w:sz w:val="14"/>
                <w:szCs w:val="14"/>
              </w:rPr>
              <w:t>Cooperative Work</w:t>
            </w:r>
          </w:p>
        </w:tc>
        <w:tc>
          <w:tcPr>
            <w:tcW w:w="0" w:type="auto"/>
            <w:gridSpan w:val="2"/>
          </w:tcPr>
          <w:p w14:paraId="6D8070CD" w14:textId="77777777" w:rsidR="00637AD7" w:rsidRPr="00637AD7" w:rsidRDefault="00637AD7" w:rsidP="00782E7C">
            <w:pPr>
              <w:rPr>
                <w:rFonts w:ascii="Garamond" w:hAnsi="Garamond"/>
                <w:b/>
                <w:sz w:val="14"/>
                <w:szCs w:val="14"/>
              </w:rPr>
            </w:pPr>
            <w:r w:rsidRPr="00637AD7">
              <w:rPr>
                <w:rFonts w:ascii="Garamond" w:hAnsi="Garamond"/>
                <w:b/>
                <w:sz w:val="14"/>
                <w:szCs w:val="14"/>
              </w:rPr>
              <w:t>Linguistic Accuracy/</w:t>
            </w:r>
          </w:p>
          <w:p w14:paraId="73744EAC" w14:textId="77777777" w:rsidR="00637AD7" w:rsidRPr="00637AD7" w:rsidRDefault="00637AD7" w:rsidP="00782E7C">
            <w:pPr>
              <w:rPr>
                <w:rFonts w:ascii="Garamond" w:hAnsi="Garamond"/>
                <w:b/>
                <w:sz w:val="14"/>
                <w:szCs w:val="14"/>
              </w:rPr>
            </w:pPr>
            <w:r w:rsidRPr="00637AD7">
              <w:rPr>
                <w:rFonts w:ascii="Garamond" w:hAnsi="Garamond"/>
                <w:b/>
                <w:sz w:val="14"/>
                <w:szCs w:val="14"/>
              </w:rPr>
              <w:t>Clarity of Expression</w:t>
            </w:r>
          </w:p>
        </w:tc>
      </w:tr>
      <w:tr w:rsidR="00637AD7" w:rsidRPr="00637AD7" w14:paraId="2372D9C0" w14:textId="77777777" w:rsidTr="008104EB">
        <w:trPr>
          <w:trHeight w:val="1212"/>
          <w:jc w:val="center"/>
        </w:trPr>
        <w:tc>
          <w:tcPr>
            <w:tcW w:w="0" w:type="auto"/>
            <w:tcBorders>
              <w:right w:val="dotted" w:sz="4" w:space="0" w:color="auto"/>
            </w:tcBorders>
          </w:tcPr>
          <w:p w14:paraId="6E23EDB8" w14:textId="77777777" w:rsidR="00637AD7" w:rsidRPr="00637AD7" w:rsidRDefault="00637AD7" w:rsidP="00782E7C">
            <w:pPr>
              <w:rPr>
                <w:rFonts w:ascii="Garamond" w:hAnsi="Garamond"/>
                <w:sz w:val="14"/>
                <w:szCs w:val="14"/>
              </w:rPr>
            </w:pPr>
            <w:r w:rsidRPr="00637AD7">
              <w:rPr>
                <w:rFonts w:ascii="Garamond" w:hAnsi="Garamond"/>
                <w:sz w:val="14"/>
                <w:szCs w:val="14"/>
              </w:rPr>
              <w:t>___ includes all categories</w:t>
            </w:r>
          </w:p>
          <w:p w14:paraId="7363987D" w14:textId="77777777" w:rsidR="00637AD7" w:rsidRPr="00637AD7" w:rsidRDefault="00637AD7" w:rsidP="00782E7C">
            <w:pPr>
              <w:rPr>
                <w:rFonts w:ascii="Garamond" w:hAnsi="Garamond"/>
                <w:sz w:val="14"/>
                <w:szCs w:val="14"/>
              </w:rPr>
            </w:pPr>
            <w:r w:rsidRPr="00637AD7">
              <w:rPr>
                <w:rFonts w:ascii="Garamond" w:hAnsi="Garamond"/>
                <w:sz w:val="14"/>
                <w:szCs w:val="14"/>
              </w:rPr>
              <w:t>___ excellent formatting</w:t>
            </w:r>
          </w:p>
          <w:p w14:paraId="4EDDDBEF" w14:textId="77777777" w:rsidR="00637AD7" w:rsidRPr="00637AD7" w:rsidRDefault="00637AD7" w:rsidP="00782E7C">
            <w:pPr>
              <w:rPr>
                <w:rFonts w:ascii="Garamond" w:hAnsi="Garamond"/>
                <w:sz w:val="14"/>
                <w:szCs w:val="14"/>
              </w:rPr>
            </w:pPr>
            <w:r w:rsidRPr="00637AD7">
              <w:rPr>
                <w:rFonts w:ascii="Garamond" w:hAnsi="Garamond"/>
                <w:sz w:val="14"/>
                <w:szCs w:val="14"/>
              </w:rPr>
              <w:t>___ length more than adequate</w:t>
            </w:r>
          </w:p>
          <w:p w14:paraId="304B48A6" w14:textId="77777777" w:rsidR="00637AD7" w:rsidRPr="00637AD7" w:rsidRDefault="00637AD7" w:rsidP="00782E7C">
            <w:pPr>
              <w:rPr>
                <w:rFonts w:ascii="Garamond" w:hAnsi="Garamond"/>
                <w:sz w:val="14"/>
                <w:szCs w:val="14"/>
              </w:rPr>
            </w:pPr>
          </w:p>
        </w:tc>
        <w:tc>
          <w:tcPr>
            <w:tcW w:w="0" w:type="auto"/>
            <w:tcBorders>
              <w:left w:val="dotted" w:sz="4" w:space="0" w:color="auto"/>
            </w:tcBorders>
          </w:tcPr>
          <w:p w14:paraId="532EE690"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2</w:t>
            </w:r>
          </w:p>
          <w:p w14:paraId="49500F7C" w14:textId="77777777" w:rsidR="00637AD7" w:rsidRPr="00637AD7" w:rsidRDefault="00637AD7" w:rsidP="00782E7C">
            <w:pPr>
              <w:spacing w:line="360" w:lineRule="auto"/>
              <w:rPr>
                <w:rFonts w:ascii="Garamond" w:hAnsi="Garamond"/>
                <w:sz w:val="14"/>
                <w:szCs w:val="14"/>
              </w:rPr>
            </w:pPr>
            <w:r w:rsidRPr="00637AD7">
              <w:rPr>
                <w:rFonts w:ascii="Garamond" w:hAnsi="Garamond"/>
                <w:sz w:val="14"/>
                <w:szCs w:val="14"/>
              </w:rPr>
              <w:t>1.95</w:t>
            </w:r>
          </w:p>
          <w:p w14:paraId="1F6ED47A"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1.9</w:t>
            </w:r>
          </w:p>
          <w:p w14:paraId="79DA0A48"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1.85</w:t>
            </w:r>
          </w:p>
          <w:p w14:paraId="3CC974AD" w14:textId="77777777" w:rsidR="00637AD7" w:rsidRPr="00637AD7" w:rsidRDefault="00637AD7" w:rsidP="00782E7C">
            <w:pPr>
              <w:snapToGrid w:val="0"/>
              <w:spacing w:line="360" w:lineRule="auto"/>
              <w:jc w:val="center"/>
              <w:rPr>
                <w:rFonts w:ascii="Garamond" w:hAnsi="Garamond"/>
                <w:sz w:val="14"/>
                <w:szCs w:val="14"/>
              </w:rPr>
            </w:pPr>
            <w:r w:rsidRPr="00637AD7">
              <w:rPr>
                <w:rFonts w:ascii="Garamond" w:hAnsi="Garamond"/>
                <w:sz w:val="14"/>
                <w:szCs w:val="14"/>
              </w:rPr>
              <w:t>1.8</w:t>
            </w:r>
          </w:p>
        </w:tc>
        <w:tc>
          <w:tcPr>
            <w:tcW w:w="0" w:type="auto"/>
            <w:tcBorders>
              <w:right w:val="dotted" w:sz="4" w:space="0" w:color="auto"/>
            </w:tcBorders>
          </w:tcPr>
          <w:p w14:paraId="178DE8E4" w14:textId="77777777" w:rsidR="00637AD7" w:rsidRPr="00637AD7" w:rsidRDefault="00637AD7" w:rsidP="00782E7C">
            <w:pPr>
              <w:rPr>
                <w:rFonts w:ascii="Garamond" w:hAnsi="Garamond"/>
                <w:sz w:val="14"/>
                <w:szCs w:val="14"/>
              </w:rPr>
            </w:pPr>
            <w:r w:rsidRPr="00637AD7">
              <w:rPr>
                <w:rFonts w:ascii="Garamond" w:hAnsi="Garamond"/>
                <w:sz w:val="14"/>
                <w:szCs w:val="14"/>
              </w:rPr>
              <w:t>___ excellent summary of content</w:t>
            </w:r>
          </w:p>
          <w:p w14:paraId="3A2C36B7" w14:textId="77777777" w:rsidR="00637AD7" w:rsidRPr="00637AD7" w:rsidRDefault="00637AD7" w:rsidP="00782E7C">
            <w:pPr>
              <w:rPr>
                <w:rFonts w:ascii="Garamond" w:hAnsi="Garamond"/>
                <w:sz w:val="14"/>
                <w:szCs w:val="14"/>
              </w:rPr>
            </w:pPr>
            <w:r w:rsidRPr="00637AD7">
              <w:rPr>
                <w:rFonts w:ascii="Garamond" w:hAnsi="Garamond"/>
                <w:sz w:val="14"/>
                <w:szCs w:val="14"/>
              </w:rPr>
              <w:t>___ excellent organization</w:t>
            </w:r>
          </w:p>
          <w:p w14:paraId="4D3BD3AF" w14:textId="77777777" w:rsidR="00637AD7" w:rsidRPr="00637AD7" w:rsidRDefault="00637AD7" w:rsidP="00782E7C">
            <w:pPr>
              <w:rPr>
                <w:rFonts w:ascii="Garamond" w:hAnsi="Garamond"/>
                <w:sz w:val="14"/>
                <w:szCs w:val="14"/>
              </w:rPr>
            </w:pPr>
            <w:r w:rsidRPr="00637AD7">
              <w:rPr>
                <w:rFonts w:ascii="Garamond" w:hAnsi="Garamond"/>
                <w:sz w:val="14"/>
                <w:szCs w:val="14"/>
              </w:rPr>
              <w:t>___excellent articulation of content</w:t>
            </w:r>
          </w:p>
        </w:tc>
        <w:tc>
          <w:tcPr>
            <w:tcW w:w="0" w:type="auto"/>
            <w:tcBorders>
              <w:left w:val="dotted" w:sz="4" w:space="0" w:color="auto"/>
            </w:tcBorders>
          </w:tcPr>
          <w:p w14:paraId="0B34CC2D"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2</w:t>
            </w:r>
          </w:p>
          <w:p w14:paraId="03898789" w14:textId="77777777" w:rsidR="00637AD7" w:rsidRPr="00637AD7" w:rsidRDefault="00637AD7" w:rsidP="00782E7C">
            <w:pPr>
              <w:spacing w:line="360" w:lineRule="auto"/>
              <w:rPr>
                <w:rFonts w:ascii="Garamond" w:hAnsi="Garamond"/>
                <w:sz w:val="14"/>
                <w:szCs w:val="14"/>
              </w:rPr>
            </w:pPr>
            <w:r w:rsidRPr="00637AD7">
              <w:rPr>
                <w:rFonts w:ascii="Garamond" w:hAnsi="Garamond"/>
                <w:sz w:val="14"/>
                <w:szCs w:val="14"/>
              </w:rPr>
              <w:t>1.95</w:t>
            </w:r>
          </w:p>
          <w:p w14:paraId="4E213430"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1.9</w:t>
            </w:r>
          </w:p>
          <w:p w14:paraId="6ADBEFB9"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1.85</w:t>
            </w:r>
          </w:p>
          <w:p w14:paraId="128887B1"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1.8</w:t>
            </w:r>
          </w:p>
        </w:tc>
        <w:tc>
          <w:tcPr>
            <w:tcW w:w="0" w:type="auto"/>
            <w:tcBorders>
              <w:right w:val="dotted" w:sz="4" w:space="0" w:color="auto"/>
            </w:tcBorders>
          </w:tcPr>
          <w:p w14:paraId="1ACA51F7" w14:textId="77777777" w:rsidR="00637AD7" w:rsidRPr="00637AD7" w:rsidRDefault="00637AD7" w:rsidP="00782E7C">
            <w:pPr>
              <w:rPr>
                <w:rFonts w:ascii="Garamond" w:hAnsi="Garamond"/>
                <w:sz w:val="14"/>
                <w:szCs w:val="14"/>
              </w:rPr>
            </w:pPr>
            <w:r w:rsidRPr="00637AD7">
              <w:rPr>
                <w:rFonts w:ascii="Garamond" w:hAnsi="Garamond"/>
                <w:sz w:val="14"/>
                <w:szCs w:val="14"/>
              </w:rPr>
              <w:t xml:space="preserve">___ excellent reflection on personal implications of information (or lack thereof) </w:t>
            </w:r>
          </w:p>
          <w:p w14:paraId="5EB74134" w14:textId="77777777" w:rsidR="00637AD7" w:rsidRPr="00637AD7" w:rsidRDefault="00637AD7" w:rsidP="00782E7C">
            <w:pPr>
              <w:rPr>
                <w:rFonts w:ascii="Garamond" w:hAnsi="Garamond"/>
                <w:sz w:val="14"/>
                <w:szCs w:val="14"/>
              </w:rPr>
            </w:pPr>
            <w:r w:rsidRPr="00637AD7">
              <w:rPr>
                <w:rFonts w:ascii="Garamond" w:hAnsi="Garamond"/>
                <w:sz w:val="14"/>
                <w:szCs w:val="14"/>
              </w:rPr>
              <w:t>___ excellent inclusion of identified new or innovative information or if not, excellent explanation of why the information wasn’t helpful</w:t>
            </w:r>
          </w:p>
        </w:tc>
        <w:tc>
          <w:tcPr>
            <w:tcW w:w="0" w:type="auto"/>
            <w:tcBorders>
              <w:left w:val="dotted" w:sz="4" w:space="0" w:color="auto"/>
            </w:tcBorders>
          </w:tcPr>
          <w:p w14:paraId="374D44E1"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2</w:t>
            </w:r>
          </w:p>
          <w:p w14:paraId="2A582F2D" w14:textId="77777777" w:rsidR="00637AD7" w:rsidRPr="00637AD7" w:rsidRDefault="00637AD7" w:rsidP="00782E7C">
            <w:pPr>
              <w:spacing w:line="360" w:lineRule="auto"/>
              <w:rPr>
                <w:rFonts w:ascii="Garamond" w:hAnsi="Garamond"/>
                <w:sz w:val="14"/>
                <w:szCs w:val="14"/>
              </w:rPr>
            </w:pPr>
            <w:r w:rsidRPr="00637AD7">
              <w:rPr>
                <w:rFonts w:ascii="Garamond" w:hAnsi="Garamond"/>
                <w:sz w:val="14"/>
                <w:szCs w:val="14"/>
              </w:rPr>
              <w:t>1.95</w:t>
            </w:r>
          </w:p>
          <w:p w14:paraId="1416971C"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1.9</w:t>
            </w:r>
          </w:p>
          <w:p w14:paraId="41AFC4C5"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1.85</w:t>
            </w:r>
          </w:p>
          <w:p w14:paraId="0F1C8ADE" w14:textId="77777777" w:rsidR="00637AD7" w:rsidRPr="00637AD7" w:rsidRDefault="00637AD7" w:rsidP="00782E7C">
            <w:pPr>
              <w:rPr>
                <w:rFonts w:ascii="Garamond" w:hAnsi="Garamond"/>
                <w:sz w:val="14"/>
                <w:szCs w:val="14"/>
              </w:rPr>
            </w:pPr>
            <w:r w:rsidRPr="00637AD7">
              <w:rPr>
                <w:rFonts w:ascii="Garamond" w:hAnsi="Garamond"/>
                <w:sz w:val="14"/>
                <w:szCs w:val="14"/>
              </w:rPr>
              <w:t>1.8</w:t>
            </w:r>
          </w:p>
        </w:tc>
        <w:tc>
          <w:tcPr>
            <w:tcW w:w="0" w:type="auto"/>
            <w:tcBorders>
              <w:right w:val="dotted" w:sz="4" w:space="0" w:color="auto"/>
            </w:tcBorders>
          </w:tcPr>
          <w:p w14:paraId="55081D32" w14:textId="77777777" w:rsidR="00637AD7" w:rsidRPr="00637AD7" w:rsidRDefault="00637AD7" w:rsidP="00782E7C">
            <w:pPr>
              <w:rPr>
                <w:rFonts w:ascii="Garamond" w:hAnsi="Garamond"/>
                <w:sz w:val="14"/>
                <w:szCs w:val="14"/>
              </w:rPr>
            </w:pPr>
            <w:r w:rsidRPr="00637AD7">
              <w:rPr>
                <w:rFonts w:ascii="Garamond" w:hAnsi="Garamond"/>
                <w:sz w:val="14"/>
                <w:szCs w:val="14"/>
              </w:rPr>
              <w:t>___excellent description of the cooperative work experience</w:t>
            </w:r>
          </w:p>
          <w:p w14:paraId="3354E9FF" w14:textId="77777777" w:rsidR="00637AD7" w:rsidRPr="00637AD7" w:rsidRDefault="00637AD7" w:rsidP="00782E7C">
            <w:pPr>
              <w:rPr>
                <w:rFonts w:ascii="Garamond" w:hAnsi="Garamond"/>
                <w:sz w:val="14"/>
                <w:szCs w:val="14"/>
              </w:rPr>
            </w:pPr>
            <w:r w:rsidRPr="00637AD7">
              <w:rPr>
                <w:rFonts w:ascii="Garamond" w:hAnsi="Garamond"/>
                <w:sz w:val="14"/>
                <w:szCs w:val="14"/>
              </w:rPr>
              <w:t>___excellent description personal contributions to cooperative work</w:t>
            </w:r>
          </w:p>
          <w:p w14:paraId="5BA1A584" w14:textId="77777777" w:rsidR="00637AD7" w:rsidRPr="00637AD7" w:rsidRDefault="00637AD7" w:rsidP="00782E7C">
            <w:pPr>
              <w:rPr>
                <w:rFonts w:ascii="Garamond" w:hAnsi="Garamond"/>
                <w:sz w:val="14"/>
                <w:szCs w:val="14"/>
              </w:rPr>
            </w:pPr>
          </w:p>
        </w:tc>
        <w:tc>
          <w:tcPr>
            <w:tcW w:w="0" w:type="auto"/>
            <w:tcBorders>
              <w:left w:val="dotted" w:sz="4" w:space="0" w:color="auto"/>
            </w:tcBorders>
          </w:tcPr>
          <w:p w14:paraId="63579689"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2</w:t>
            </w:r>
          </w:p>
          <w:p w14:paraId="323700F4" w14:textId="77777777" w:rsidR="00637AD7" w:rsidRPr="00637AD7" w:rsidRDefault="00637AD7" w:rsidP="00782E7C">
            <w:pPr>
              <w:spacing w:line="360" w:lineRule="auto"/>
              <w:rPr>
                <w:rFonts w:ascii="Garamond" w:hAnsi="Garamond"/>
                <w:sz w:val="14"/>
                <w:szCs w:val="14"/>
              </w:rPr>
            </w:pPr>
            <w:r w:rsidRPr="00637AD7">
              <w:rPr>
                <w:rFonts w:ascii="Garamond" w:hAnsi="Garamond"/>
                <w:sz w:val="14"/>
                <w:szCs w:val="14"/>
              </w:rPr>
              <w:t>1.95</w:t>
            </w:r>
          </w:p>
          <w:p w14:paraId="032C5BCC"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1.9</w:t>
            </w:r>
          </w:p>
          <w:p w14:paraId="57CA5BB4"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1.85</w:t>
            </w:r>
          </w:p>
          <w:p w14:paraId="092CE3E2" w14:textId="77777777" w:rsidR="00637AD7" w:rsidRPr="00637AD7" w:rsidRDefault="00637AD7" w:rsidP="00782E7C">
            <w:pPr>
              <w:rPr>
                <w:rFonts w:ascii="Garamond" w:hAnsi="Garamond"/>
                <w:sz w:val="14"/>
                <w:szCs w:val="14"/>
              </w:rPr>
            </w:pPr>
            <w:r w:rsidRPr="00637AD7">
              <w:rPr>
                <w:rFonts w:ascii="Garamond" w:hAnsi="Garamond"/>
                <w:sz w:val="14"/>
                <w:szCs w:val="14"/>
              </w:rPr>
              <w:t>1.8</w:t>
            </w:r>
          </w:p>
        </w:tc>
        <w:tc>
          <w:tcPr>
            <w:tcW w:w="0" w:type="auto"/>
            <w:tcBorders>
              <w:right w:val="dotted" w:sz="4" w:space="0" w:color="auto"/>
            </w:tcBorders>
          </w:tcPr>
          <w:p w14:paraId="1A2F1744" w14:textId="77777777" w:rsidR="00637AD7" w:rsidRPr="00637AD7" w:rsidRDefault="00637AD7" w:rsidP="00782E7C">
            <w:pPr>
              <w:rPr>
                <w:rFonts w:ascii="Garamond" w:hAnsi="Garamond"/>
                <w:sz w:val="14"/>
                <w:szCs w:val="14"/>
              </w:rPr>
            </w:pPr>
            <w:r w:rsidRPr="00637AD7">
              <w:rPr>
                <w:rFonts w:ascii="Garamond" w:hAnsi="Garamond"/>
                <w:sz w:val="14"/>
                <w:szCs w:val="14"/>
              </w:rPr>
              <w:t>___excellent grammatical use</w:t>
            </w:r>
          </w:p>
          <w:p w14:paraId="1B9C4E18" w14:textId="77777777" w:rsidR="00637AD7" w:rsidRPr="00637AD7" w:rsidRDefault="00637AD7" w:rsidP="00782E7C">
            <w:pPr>
              <w:rPr>
                <w:rFonts w:ascii="Garamond" w:hAnsi="Garamond"/>
                <w:sz w:val="14"/>
                <w:szCs w:val="14"/>
              </w:rPr>
            </w:pPr>
            <w:r w:rsidRPr="00637AD7">
              <w:rPr>
                <w:rFonts w:ascii="Garamond" w:hAnsi="Garamond"/>
                <w:sz w:val="14"/>
                <w:szCs w:val="14"/>
              </w:rPr>
              <w:t>___excellent use of correct language</w:t>
            </w:r>
          </w:p>
          <w:p w14:paraId="566C9FA5" w14:textId="77777777" w:rsidR="00637AD7" w:rsidRPr="00637AD7" w:rsidRDefault="00637AD7" w:rsidP="00782E7C">
            <w:pPr>
              <w:rPr>
                <w:rFonts w:ascii="Garamond" w:hAnsi="Garamond"/>
                <w:sz w:val="14"/>
                <w:szCs w:val="14"/>
              </w:rPr>
            </w:pPr>
            <w:r w:rsidRPr="00637AD7">
              <w:rPr>
                <w:rFonts w:ascii="Garamond" w:hAnsi="Garamond"/>
                <w:sz w:val="14"/>
                <w:szCs w:val="14"/>
              </w:rPr>
              <w:t>___excellent clarity of expression</w:t>
            </w:r>
          </w:p>
        </w:tc>
        <w:tc>
          <w:tcPr>
            <w:tcW w:w="0" w:type="auto"/>
            <w:tcBorders>
              <w:left w:val="dotted" w:sz="4" w:space="0" w:color="auto"/>
            </w:tcBorders>
          </w:tcPr>
          <w:p w14:paraId="20356E3C"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2</w:t>
            </w:r>
          </w:p>
          <w:p w14:paraId="3CD2BFDA"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1.95</w:t>
            </w:r>
          </w:p>
          <w:p w14:paraId="7C16CFAE"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1.9</w:t>
            </w:r>
          </w:p>
          <w:p w14:paraId="122A3CFA"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1.85</w:t>
            </w:r>
          </w:p>
          <w:p w14:paraId="7971F28C"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1.8</w:t>
            </w:r>
          </w:p>
        </w:tc>
      </w:tr>
      <w:tr w:rsidR="00637AD7" w:rsidRPr="00637AD7" w14:paraId="51985527" w14:textId="77777777" w:rsidTr="008104EB">
        <w:trPr>
          <w:trHeight w:val="1275"/>
          <w:jc w:val="center"/>
        </w:trPr>
        <w:tc>
          <w:tcPr>
            <w:tcW w:w="0" w:type="auto"/>
            <w:tcBorders>
              <w:right w:val="dotted" w:sz="4" w:space="0" w:color="auto"/>
            </w:tcBorders>
          </w:tcPr>
          <w:p w14:paraId="08185C04" w14:textId="77777777" w:rsidR="00637AD7" w:rsidRPr="00637AD7" w:rsidRDefault="00637AD7" w:rsidP="00782E7C">
            <w:pPr>
              <w:rPr>
                <w:rFonts w:ascii="Garamond" w:hAnsi="Garamond"/>
                <w:sz w:val="14"/>
                <w:szCs w:val="14"/>
              </w:rPr>
            </w:pPr>
            <w:r w:rsidRPr="00637AD7">
              <w:rPr>
                <w:rFonts w:ascii="Garamond" w:hAnsi="Garamond"/>
                <w:sz w:val="14"/>
                <w:szCs w:val="14"/>
              </w:rPr>
              <w:t>___ includes almost all categories</w:t>
            </w:r>
          </w:p>
          <w:p w14:paraId="298EC0F3" w14:textId="77777777" w:rsidR="00637AD7" w:rsidRPr="00637AD7" w:rsidRDefault="00637AD7" w:rsidP="00782E7C">
            <w:pPr>
              <w:rPr>
                <w:rFonts w:ascii="Garamond" w:hAnsi="Garamond"/>
                <w:sz w:val="14"/>
                <w:szCs w:val="14"/>
              </w:rPr>
            </w:pPr>
            <w:r w:rsidRPr="00637AD7">
              <w:rPr>
                <w:rFonts w:ascii="Garamond" w:hAnsi="Garamond"/>
                <w:sz w:val="14"/>
                <w:szCs w:val="14"/>
              </w:rPr>
              <w:t>___good</w:t>
            </w:r>
          </w:p>
          <w:p w14:paraId="648CE64B" w14:textId="77777777" w:rsidR="00637AD7" w:rsidRPr="00637AD7" w:rsidRDefault="00637AD7" w:rsidP="00782E7C">
            <w:pPr>
              <w:rPr>
                <w:rFonts w:ascii="Garamond" w:hAnsi="Garamond"/>
                <w:sz w:val="14"/>
                <w:szCs w:val="14"/>
              </w:rPr>
            </w:pPr>
            <w:r w:rsidRPr="00637AD7">
              <w:rPr>
                <w:rFonts w:ascii="Garamond" w:hAnsi="Garamond"/>
                <w:sz w:val="14"/>
                <w:szCs w:val="14"/>
              </w:rPr>
              <w:t>formatting</w:t>
            </w:r>
          </w:p>
          <w:p w14:paraId="0C6BB80C" w14:textId="77777777" w:rsidR="00637AD7" w:rsidRPr="00637AD7" w:rsidRDefault="00637AD7" w:rsidP="00782E7C">
            <w:pPr>
              <w:rPr>
                <w:rFonts w:ascii="Garamond" w:hAnsi="Garamond"/>
                <w:sz w:val="14"/>
                <w:szCs w:val="14"/>
              </w:rPr>
            </w:pPr>
            <w:r w:rsidRPr="00637AD7">
              <w:rPr>
                <w:rFonts w:ascii="Garamond" w:hAnsi="Garamond"/>
                <w:sz w:val="14"/>
                <w:szCs w:val="14"/>
              </w:rPr>
              <w:t>___ length is adequate</w:t>
            </w:r>
          </w:p>
        </w:tc>
        <w:tc>
          <w:tcPr>
            <w:tcW w:w="0" w:type="auto"/>
            <w:tcBorders>
              <w:left w:val="dotted" w:sz="4" w:space="0" w:color="auto"/>
            </w:tcBorders>
          </w:tcPr>
          <w:p w14:paraId="1B804DF2"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1.75</w:t>
            </w:r>
          </w:p>
          <w:p w14:paraId="243B0F7D"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1.7</w:t>
            </w:r>
          </w:p>
          <w:p w14:paraId="08CDE855"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1.65</w:t>
            </w:r>
          </w:p>
          <w:p w14:paraId="5E56C803"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1.6</w:t>
            </w:r>
          </w:p>
          <w:p w14:paraId="424411B4"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1.55</w:t>
            </w:r>
          </w:p>
        </w:tc>
        <w:tc>
          <w:tcPr>
            <w:tcW w:w="0" w:type="auto"/>
            <w:tcBorders>
              <w:right w:val="dotted" w:sz="4" w:space="0" w:color="auto"/>
            </w:tcBorders>
          </w:tcPr>
          <w:p w14:paraId="4867EE79" w14:textId="77777777" w:rsidR="00637AD7" w:rsidRPr="00637AD7" w:rsidRDefault="00637AD7" w:rsidP="00782E7C">
            <w:pPr>
              <w:rPr>
                <w:rFonts w:ascii="Garamond" w:hAnsi="Garamond"/>
                <w:sz w:val="14"/>
                <w:szCs w:val="14"/>
              </w:rPr>
            </w:pPr>
            <w:r w:rsidRPr="00637AD7">
              <w:rPr>
                <w:rFonts w:ascii="Garamond" w:hAnsi="Garamond"/>
                <w:sz w:val="14"/>
                <w:szCs w:val="14"/>
              </w:rPr>
              <w:t>___ good summary of content</w:t>
            </w:r>
          </w:p>
          <w:p w14:paraId="563467C1" w14:textId="77777777" w:rsidR="00637AD7" w:rsidRPr="00637AD7" w:rsidRDefault="00637AD7" w:rsidP="00782E7C">
            <w:pPr>
              <w:rPr>
                <w:rFonts w:ascii="Garamond" w:hAnsi="Garamond"/>
                <w:sz w:val="14"/>
                <w:szCs w:val="14"/>
              </w:rPr>
            </w:pPr>
            <w:r w:rsidRPr="00637AD7">
              <w:rPr>
                <w:rFonts w:ascii="Garamond" w:hAnsi="Garamond"/>
                <w:sz w:val="14"/>
                <w:szCs w:val="14"/>
              </w:rPr>
              <w:t>___ good organization</w:t>
            </w:r>
          </w:p>
          <w:p w14:paraId="337D421D" w14:textId="77777777" w:rsidR="00637AD7" w:rsidRPr="00637AD7" w:rsidRDefault="00637AD7" w:rsidP="00782E7C">
            <w:pPr>
              <w:rPr>
                <w:rFonts w:ascii="Garamond" w:hAnsi="Garamond"/>
                <w:sz w:val="14"/>
                <w:szCs w:val="14"/>
              </w:rPr>
            </w:pPr>
            <w:r w:rsidRPr="00637AD7">
              <w:rPr>
                <w:rFonts w:ascii="Garamond" w:hAnsi="Garamond"/>
                <w:sz w:val="14"/>
                <w:szCs w:val="14"/>
              </w:rPr>
              <w:t>___ good articulation of content</w:t>
            </w:r>
          </w:p>
        </w:tc>
        <w:tc>
          <w:tcPr>
            <w:tcW w:w="0" w:type="auto"/>
            <w:tcBorders>
              <w:left w:val="dotted" w:sz="4" w:space="0" w:color="auto"/>
            </w:tcBorders>
          </w:tcPr>
          <w:p w14:paraId="675E14B2"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1.75</w:t>
            </w:r>
          </w:p>
          <w:p w14:paraId="1F4CD96B"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1.7</w:t>
            </w:r>
          </w:p>
          <w:p w14:paraId="623D8ECC"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1.65</w:t>
            </w:r>
          </w:p>
          <w:p w14:paraId="6E9C1966"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1.6</w:t>
            </w:r>
          </w:p>
          <w:p w14:paraId="75875078"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1.55</w:t>
            </w:r>
          </w:p>
        </w:tc>
        <w:tc>
          <w:tcPr>
            <w:tcW w:w="0" w:type="auto"/>
            <w:tcBorders>
              <w:right w:val="dotted" w:sz="4" w:space="0" w:color="auto"/>
            </w:tcBorders>
          </w:tcPr>
          <w:p w14:paraId="6326F384" w14:textId="77777777" w:rsidR="00637AD7" w:rsidRPr="00637AD7" w:rsidRDefault="00637AD7" w:rsidP="00782E7C">
            <w:pPr>
              <w:rPr>
                <w:rFonts w:ascii="Garamond" w:hAnsi="Garamond"/>
                <w:sz w:val="14"/>
                <w:szCs w:val="14"/>
              </w:rPr>
            </w:pPr>
            <w:r w:rsidRPr="00637AD7">
              <w:rPr>
                <w:rFonts w:ascii="Garamond" w:hAnsi="Garamond"/>
                <w:sz w:val="14"/>
                <w:szCs w:val="14"/>
              </w:rPr>
              <w:t xml:space="preserve">___ good reflection on personal implications of information (or lack thereof) </w:t>
            </w:r>
          </w:p>
          <w:p w14:paraId="68590CC1" w14:textId="77777777" w:rsidR="00637AD7" w:rsidRPr="00637AD7" w:rsidRDefault="00637AD7" w:rsidP="00782E7C">
            <w:pPr>
              <w:rPr>
                <w:rFonts w:ascii="Garamond" w:hAnsi="Garamond"/>
                <w:sz w:val="14"/>
                <w:szCs w:val="14"/>
              </w:rPr>
            </w:pPr>
            <w:r w:rsidRPr="00637AD7">
              <w:rPr>
                <w:rFonts w:ascii="Garamond" w:hAnsi="Garamond"/>
                <w:sz w:val="14"/>
                <w:szCs w:val="14"/>
              </w:rPr>
              <w:t>___ good inclusion of identified new or innovative information or if not, good explanation of why the information wasn’t helpful</w:t>
            </w:r>
          </w:p>
        </w:tc>
        <w:tc>
          <w:tcPr>
            <w:tcW w:w="0" w:type="auto"/>
            <w:tcBorders>
              <w:left w:val="dotted" w:sz="4" w:space="0" w:color="auto"/>
            </w:tcBorders>
          </w:tcPr>
          <w:p w14:paraId="3B4B4758"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1.75</w:t>
            </w:r>
          </w:p>
          <w:p w14:paraId="51FCBEC7"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1.7</w:t>
            </w:r>
          </w:p>
          <w:p w14:paraId="682FC0E4"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1.65</w:t>
            </w:r>
          </w:p>
          <w:p w14:paraId="0B07DA8D"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1.6</w:t>
            </w:r>
          </w:p>
          <w:p w14:paraId="47580008"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1.55</w:t>
            </w:r>
          </w:p>
          <w:p w14:paraId="1605FE36" w14:textId="77777777" w:rsidR="00637AD7" w:rsidRPr="00637AD7" w:rsidRDefault="00637AD7" w:rsidP="00782E7C">
            <w:pPr>
              <w:rPr>
                <w:rFonts w:ascii="Garamond" w:hAnsi="Garamond"/>
                <w:sz w:val="14"/>
                <w:szCs w:val="14"/>
              </w:rPr>
            </w:pPr>
          </w:p>
        </w:tc>
        <w:tc>
          <w:tcPr>
            <w:tcW w:w="0" w:type="auto"/>
            <w:tcBorders>
              <w:right w:val="dotted" w:sz="4" w:space="0" w:color="auto"/>
            </w:tcBorders>
          </w:tcPr>
          <w:p w14:paraId="7EF62625" w14:textId="77777777" w:rsidR="00637AD7" w:rsidRPr="00637AD7" w:rsidRDefault="00637AD7" w:rsidP="00782E7C">
            <w:pPr>
              <w:rPr>
                <w:rFonts w:ascii="Garamond" w:hAnsi="Garamond"/>
                <w:sz w:val="14"/>
                <w:szCs w:val="14"/>
              </w:rPr>
            </w:pPr>
            <w:r w:rsidRPr="00637AD7">
              <w:rPr>
                <w:rFonts w:ascii="Garamond" w:hAnsi="Garamond"/>
                <w:sz w:val="14"/>
                <w:szCs w:val="14"/>
              </w:rPr>
              <w:t>___good description of the cooperative work experience</w:t>
            </w:r>
          </w:p>
          <w:p w14:paraId="4422530D" w14:textId="77777777" w:rsidR="00637AD7" w:rsidRPr="00637AD7" w:rsidRDefault="00637AD7" w:rsidP="00782E7C">
            <w:pPr>
              <w:rPr>
                <w:rFonts w:ascii="Garamond" w:hAnsi="Garamond"/>
                <w:sz w:val="14"/>
                <w:szCs w:val="14"/>
              </w:rPr>
            </w:pPr>
            <w:r w:rsidRPr="00637AD7">
              <w:rPr>
                <w:rFonts w:ascii="Garamond" w:hAnsi="Garamond"/>
                <w:sz w:val="14"/>
                <w:szCs w:val="14"/>
              </w:rPr>
              <w:t>___good description personal contributions to cooperative work</w:t>
            </w:r>
          </w:p>
          <w:p w14:paraId="73D8EC11" w14:textId="77777777" w:rsidR="00637AD7" w:rsidRPr="00637AD7" w:rsidRDefault="00637AD7" w:rsidP="00782E7C">
            <w:pPr>
              <w:rPr>
                <w:rFonts w:ascii="Garamond" w:hAnsi="Garamond"/>
                <w:sz w:val="14"/>
                <w:szCs w:val="14"/>
              </w:rPr>
            </w:pPr>
          </w:p>
          <w:p w14:paraId="63E539EA" w14:textId="77777777" w:rsidR="00637AD7" w:rsidRPr="00637AD7" w:rsidRDefault="00637AD7" w:rsidP="00782E7C">
            <w:pPr>
              <w:rPr>
                <w:rFonts w:ascii="Garamond" w:hAnsi="Garamond"/>
                <w:sz w:val="14"/>
                <w:szCs w:val="14"/>
              </w:rPr>
            </w:pPr>
          </w:p>
        </w:tc>
        <w:tc>
          <w:tcPr>
            <w:tcW w:w="0" w:type="auto"/>
            <w:tcBorders>
              <w:left w:val="dotted" w:sz="4" w:space="0" w:color="auto"/>
            </w:tcBorders>
          </w:tcPr>
          <w:p w14:paraId="6BEBBC04"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1.75</w:t>
            </w:r>
          </w:p>
          <w:p w14:paraId="4D98E8E0"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1.7</w:t>
            </w:r>
          </w:p>
          <w:p w14:paraId="7E2ACA4A"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1.65</w:t>
            </w:r>
          </w:p>
          <w:p w14:paraId="4A9F6ED2"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1.6</w:t>
            </w:r>
          </w:p>
          <w:p w14:paraId="616B4488"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1.55</w:t>
            </w:r>
          </w:p>
          <w:p w14:paraId="6B30F1DE" w14:textId="77777777" w:rsidR="00637AD7" w:rsidRPr="00637AD7" w:rsidRDefault="00637AD7" w:rsidP="00782E7C">
            <w:pPr>
              <w:rPr>
                <w:rFonts w:ascii="Garamond" w:hAnsi="Garamond"/>
                <w:sz w:val="14"/>
                <w:szCs w:val="14"/>
              </w:rPr>
            </w:pPr>
          </w:p>
        </w:tc>
        <w:tc>
          <w:tcPr>
            <w:tcW w:w="0" w:type="auto"/>
            <w:tcBorders>
              <w:right w:val="dotted" w:sz="4" w:space="0" w:color="auto"/>
            </w:tcBorders>
          </w:tcPr>
          <w:p w14:paraId="4FBBB108" w14:textId="77777777" w:rsidR="00637AD7" w:rsidRPr="00637AD7" w:rsidRDefault="00637AD7" w:rsidP="00782E7C">
            <w:pPr>
              <w:rPr>
                <w:rFonts w:ascii="Garamond" w:hAnsi="Garamond"/>
                <w:sz w:val="14"/>
                <w:szCs w:val="14"/>
              </w:rPr>
            </w:pPr>
            <w:r w:rsidRPr="00637AD7">
              <w:rPr>
                <w:rFonts w:ascii="Garamond" w:hAnsi="Garamond"/>
                <w:sz w:val="14"/>
                <w:szCs w:val="14"/>
              </w:rPr>
              <w:t>___good grammatical use</w:t>
            </w:r>
          </w:p>
          <w:p w14:paraId="6E836296" w14:textId="77777777" w:rsidR="00637AD7" w:rsidRPr="00637AD7" w:rsidRDefault="00637AD7" w:rsidP="00782E7C">
            <w:pPr>
              <w:rPr>
                <w:rFonts w:ascii="Garamond" w:hAnsi="Garamond"/>
                <w:sz w:val="14"/>
                <w:szCs w:val="14"/>
              </w:rPr>
            </w:pPr>
            <w:r w:rsidRPr="00637AD7">
              <w:rPr>
                <w:rFonts w:ascii="Garamond" w:hAnsi="Garamond"/>
                <w:sz w:val="14"/>
                <w:szCs w:val="14"/>
              </w:rPr>
              <w:t>___good use of correct language</w:t>
            </w:r>
          </w:p>
          <w:p w14:paraId="4169F6CC" w14:textId="77777777" w:rsidR="00637AD7" w:rsidRPr="00637AD7" w:rsidRDefault="00637AD7" w:rsidP="00782E7C">
            <w:pPr>
              <w:rPr>
                <w:rFonts w:ascii="Garamond" w:hAnsi="Garamond"/>
                <w:sz w:val="14"/>
                <w:szCs w:val="14"/>
              </w:rPr>
            </w:pPr>
            <w:r w:rsidRPr="00637AD7">
              <w:rPr>
                <w:rFonts w:ascii="Garamond" w:hAnsi="Garamond"/>
                <w:sz w:val="14"/>
                <w:szCs w:val="14"/>
              </w:rPr>
              <w:t>___good clarity of expression</w:t>
            </w:r>
          </w:p>
        </w:tc>
        <w:tc>
          <w:tcPr>
            <w:tcW w:w="0" w:type="auto"/>
            <w:tcBorders>
              <w:left w:val="dotted" w:sz="4" w:space="0" w:color="auto"/>
            </w:tcBorders>
          </w:tcPr>
          <w:p w14:paraId="192DD5F1"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1.75</w:t>
            </w:r>
          </w:p>
          <w:p w14:paraId="0E752C43"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1.7</w:t>
            </w:r>
          </w:p>
          <w:p w14:paraId="402FB22C"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1.65</w:t>
            </w:r>
          </w:p>
          <w:p w14:paraId="00D325CB"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1.6</w:t>
            </w:r>
          </w:p>
          <w:p w14:paraId="3F5D8E20" w14:textId="77777777" w:rsidR="00637AD7" w:rsidRPr="00637AD7" w:rsidRDefault="00637AD7" w:rsidP="00782E7C">
            <w:pPr>
              <w:spacing w:line="360" w:lineRule="auto"/>
              <w:jc w:val="center"/>
              <w:rPr>
                <w:rFonts w:ascii="Garamond" w:hAnsi="Garamond"/>
                <w:sz w:val="14"/>
                <w:szCs w:val="14"/>
              </w:rPr>
            </w:pPr>
            <w:r w:rsidRPr="00637AD7">
              <w:rPr>
                <w:rFonts w:ascii="Garamond" w:hAnsi="Garamond"/>
                <w:sz w:val="14"/>
                <w:szCs w:val="14"/>
              </w:rPr>
              <w:t>1.55</w:t>
            </w:r>
          </w:p>
          <w:p w14:paraId="03223001" w14:textId="77777777" w:rsidR="00637AD7" w:rsidRPr="00637AD7" w:rsidRDefault="00637AD7" w:rsidP="00782E7C">
            <w:pPr>
              <w:rPr>
                <w:rFonts w:ascii="Garamond" w:hAnsi="Garamond"/>
                <w:sz w:val="14"/>
                <w:szCs w:val="14"/>
              </w:rPr>
            </w:pPr>
          </w:p>
        </w:tc>
      </w:tr>
      <w:tr w:rsidR="00637AD7" w:rsidRPr="00637AD7" w14:paraId="025E84CB" w14:textId="77777777" w:rsidTr="00782E7C">
        <w:trPr>
          <w:trHeight w:val="204"/>
          <w:jc w:val="center"/>
        </w:trPr>
        <w:tc>
          <w:tcPr>
            <w:tcW w:w="0" w:type="auto"/>
            <w:tcBorders>
              <w:right w:val="dotted" w:sz="4" w:space="0" w:color="auto"/>
            </w:tcBorders>
          </w:tcPr>
          <w:p w14:paraId="5C079B40" w14:textId="77777777" w:rsidR="00637AD7" w:rsidRPr="00637AD7" w:rsidRDefault="00637AD7" w:rsidP="00782E7C">
            <w:pPr>
              <w:rPr>
                <w:rFonts w:ascii="Garamond" w:hAnsi="Garamond"/>
                <w:sz w:val="14"/>
                <w:szCs w:val="14"/>
              </w:rPr>
            </w:pPr>
            <w:r w:rsidRPr="00637AD7">
              <w:rPr>
                <w:rFonts w:ascii="Garamond" w:hAnsi="Garamond"/>
                <w:sz w:val="14"/>
                <w:szCs w:val="14"/>
              </w:rPr>
              <w:t>___ includes some categories</w:t>
            </w:r>
          </w:p>
          <w:p w14:paraId="2ADBCE2D" w14:textId="77777777" w:rsidR="00637AD7" w:rsidRPr="00637AD7" w:rsidRDefault="00637AD7" w:rsidP="00782E7C">
            <w:pPr>
              <w:rPr>
                <w:rFonts w:ascii="Garamond" w:hAnsi="Garamond"/>
                <w:sz w:val="14"/>
                <w:szCs w:val="14"/>
              </w:rPr>
            </w:pPr>
            <w:r w:rsidRPr="00637AD7">
              <w:rPr>
                <w:rFonts w:ascii="Garamond" w:hAnsi="Garamond"/>
                <w:sz w:val="14"/>
                <w:szCs w:val="14"/>
              </w:rPr>
              <w:t>___fair</w:t>
            </w:r>
          </w:p>
          <w:p w14:paraId="4D816BB7" w14:textId="77777777" w:rsidR="00637AD7" w:rsidRPr="00637AD7" w:rsidRDefault="00637AD7" w:rsidP="00782E7C">
            <w:pPr>
              <w:rPr>
                <w:rFonts w:ascii="Garamond" w:hAnsi="Garamond"/>
                <w:sz w:val="14"/>
                <w:szCs w:val="14"/>
              </w:rPr>
            </w:pPr>
            <w:r w:rsidRPr="00637AD7">
              <w:rPr>
                <w:rFonts w:ascii="Garamond" w:hAnsi="Garamond"/>
                <w:sz w:val="14"/>
                <w:szCs w:val="14"/>
              </w:rPr>
              <w:t>formatting</w:t>
            </w:r>
          </w:p>
          <w:p w14:paraId="790E1D60" w14:textId="77777777" w:rsidR="00637AD7" w:rsidRPr="00637AD7" w:rsidRDefault="00637AD7" w:rsidP="00782E7C">
            <w:pPr>
              <w:rPr>
                <w:rFonts w:ascii="Garamond" w:hAnsi="Garamond"/>
                <w:sz w:val="14"/>
                <w:szCs w:val="14"/>
              </w:rPr>
            </w:pPr>
            <w:r w:rsidRPr="00637AD7">
              <w:rPr>
                <w:rFonts w:ascii="Garamond" w:hAnsi="Garamond"/>
                <w:sz w:val="14"/>
                <w:szCs w:val="14"/>
              </w:rPr>
              <w:t>___ length is somewhat less than adequate</w:t>
            </w:r>
          </w:p>
          <w:p w14:paraId="2D89DA2C" w14:textId="77777777" w:rsidR="00637AD7" w:rsidRPr="00637AD7" w:rsidRDefault="00637AD7" w:rsidP="00782E7C">
            <w:pPr>
              <w:rPr>
                <w:rFonts w:ascii="Garamond" w:hAnsi="Garamond"/>
                <w:sz w:val="14"/>
                <w:szCs w:val="14"/>
              </w:rPr>
            </w:pPr>
          </w:p>
        </w:tc>
        <w:tc>
          <w:tcPr>
            <w:tcW w:w="0" w:type="auto"/>
            <w:tcBorders>
              <w:left w:val="dotted" w:sz="4" w:space="0" w:color="auto"/>
            </w:tcBorders>
          </w:tcPr>
          <w:p w14:paraId="1C838BD9"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1.5</w:t>
            </w:r>
          </w:p>
          <w:p w14:paraId="7D98D0B4"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1.45</w:t>
            </w:r>
          </w:p>
          <w:p w14:paraId="6A8B9787"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1.4</w:t>
            </w:r>
          </w:p>
          <w:p w14:paraId="084105EA"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1.35</w:t>
            </w:r>
          </w:p>
          <w:p w14:paraId="418C9CC0"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1.3</w:t>
            </w:r>
          </w:p>
          <w:p w14:paraId="4A665B2C"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1.25</w:t>
            </w:r>
          </w:p>
          <w:p w14:paraId="53C496A0"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1.2</w:t>
            </w:r>
          </w:p>
          <w:p w14:paraId="37D36AB1"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1.15</w:t>
            </w:r>
          </w:p>
          <w:p w14:paraId="44B0D7BA"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1.1</w:t>
            </w:r>
          </w:p>
          <w:p w14:paraId="4F50C2BA" w14:textId="77777777" w:rsidR="00637AD7" w:rsidRPr="00637AD7" w:rsidRDefault="00637AD7" w:rsidP="00782E7C">
            <w:pPr>
              <w:jc w:val="center"/>
              <w:rPr>
                <w:rFonts w:ascii="Garamond" w:hAnsi="Garamond"/>
                <w:sz w:val="14"/>
                <w:szCs w:val="14"/>
              </w:rPr>
            </w:pPr>
          </w:p>
        </w:tc>
        <w:tc>
          <w:tcPr>
            <w:tcW w:w="0" w:type="auto"/>
            <w:tcBorders>
              <w:right w:val="dotted" w:sz="4" w:space="0" w:color="auto"/>
            </w:tcBorders>
          </w:tcPr>
          <w:p w14:paraId="684B3056" w14:textId="77777777" w:rsidR="00637AD7" w:rsidRPr="00637AD7" w:rsidRDefault="00637AD7" w:rsidP="00782E7C">
            <w:pPr>
              <w:rPr>
                <w:rFonts w:ascii="Garamond" w:hAnsi="Garamond"/>
                <w:sz w:val="14"/>
                <w:szCs w:val="14"/>
              </w:rPr>
            </w:pPr>
            <w:r w:rsidRPr="00637AD7">
              <w:rPr>
                <w:rFonts w:ascii="Garamond" w:hAnsi="Garamond"/>
                <w:sz w:val="14"/>
                <w:szCs w:val="14"/>
              </w:rPr>
              <w:t>___ fair summary of content</w:t>
            </w:r>
          </w:p>
          <w:p w14:paraId="278A3A1F" w14:textId="77777777" w:rsidR="00637AD7" w:rsidRPr="00637AD7" w:rsidRDefault="00637AD7" w:rsidP="00782E7C">
            <w:pPr>
              <w:rPr>
                <w:rFonts w:ascii="Garamond" w:hAnsi="Garamond"/>
                <w:sz w:val="14"/>
                <w:szCs w:val="14"/>
              </w:rPr>
            </w:pPr>
            <w:r w:rsidRPr="00637AD7">
              <w:rPr>
                <w:rFonts w:ascii="Garamond" w:hAnsi="Garamond"/>
                <w:sz w:val="14"/>
                <w:szCs w:val="14"/>
              </w:rPr>
              <w:t>___ fair organization</w:t>
            </w:r>
          </w:p>
          <w:p w14:paraId="7CE479CB" w14:textId="77777777" w:rsidR="00637AD7" w:rsidRPr="00637AD7" w:rsidRDefault="00637AD7" w:rsidP="00782E7C">
            <w:pPr>
              <w:rPr>
                <w:rFonts w:ascii="Garamond" w:hAnsi="Garamond"/>
                <w:sz w:val="14"/>
                <w:szCs w:val="14"/>
              </w:rPr>
            </w:pPr>
            <w:r w:rsidRPr="00637AD7">
              <w:rPr>
                <w:rFonts w:ascii="Garamond" w:hAnsi="Garamond"/>
                <w:sz w:val="14"/>
                <w:szCs w:val="14"/>
              </w:rPr>
              <w:t>___fair articulation of content</w:t>
            </w:r>
          </w:p>
          <w:p w14:paraId="64216C56" w14:textId="77777777" w:rsidR="00637AD7" w:rsidRPr="00637AD7" w:rsidRDefault="00637AD7" w:rsidP="00782E7C">
            <w:pPr>
              <w:rPr>
                <w:rFonts w:ascii="Garamond" w:hAnsi="Garamond"/>
                <w:sz w:val="14"/>
                <w:szCs w:val="14"/>
              </w:rPr>
            </w:pPr>
          </w:p>
        </w:tc>
        <w:tc>
          <w:tcPr>
            <w:tcW w:w="0" w:type="auto"/>
            <w:tcBorders>
              <w:left w:val="dotted" w:sz="4" w:space="0" w:color="auto"/>
            </w:tcBorders>
          </w:tcPr>
          <w:p w14:paraId="7146085D"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1.5</w:t>
            </w:r>
          </w:p>
          <w:p w14:paraId="26BBD1EC"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1.45</w:t>
            </w:r>
          </w:p>
          <w:p w14:paraId="0E710136"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1.4</w:t>
            </w:r>
          </w:p>
          <w:p w14:paraId="20482A1E"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1.35</w:t>
            </w:r>
          </w:p>
          <w:p w14:paraId="0B848EE7"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1.3</w:t>
            </w:r>
          </w:p>
          <w:p w14:paraId="776AEAC3"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1.25</w:t>
            </w:r>
          </w:p>
          <w:p w14:paraId="5BBD398B"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1.2</w:t>
            </w:r>
          </w:p>
          <w:p w14:paraId="05556955"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1.15</w:t>
            </w:r>
          </w:p>
          <w:p w14:paraId="38B6A192"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1.1</w:t>
            </w:r>
          </w:p>
          <w:p w14:paraId="516120A6" w14:textId="77777777" w:rsidR="00637AD7" w:rsidRPr="00637AD7" w:rsidRDefault="00637AD7" w:rsidP="00782E7C">
            <w:pPr>
              <w:jc w:val="center"/>
              <w:rPr>
                <w:rFonts w:ascii="Garamond" w:hAnsi="Garamond"/>
                <w:sz w:val="14"/>
                <w:szCs w:val="14"/>
              </w:rPr>
            </w:pPr>
          </w:p>
        </w:tc>
        <w:tc>
          <w:tcPr>
            <w:tcW w:w="0" w:type="auto"/>
            <w:tcBorders>
              <w:right w:val="dotted" w:sz="4" w:space="0" w:color="auto"/>
            </w:tcBorders>
          </w:tcPr>
          <w:p w14:paraId="162E6C81" w14:textId="77777777" w:rsidR="00637AD7" w:rsidRPr="00637AD7" w:rsidRDefault="00637AD7" w:rsidP="00782E7C">
            <w:pPr>
              <w:rPr>
                <w:rFonts w:ascii="Garamond" w:hAnsi="Garamond"/>
                <w:sz w:val="14"/>
                <w:szCs w:val="14"/>
              </w:rPr>
            </w:pPr>
            <w:r w:rsidRPr="00637AD7">
              <w:rPr>
                <w:rFonts w:ascii="Garamond" w:hAnsi="Garamond"/>
                <w:sz w:val="14"/>
                <w:szCs w:val="14"/>
              </w:rPr>
              <w:t>___ fair reflection on personal implications of information (or lack thereof)</w:t>
            </w:r>
          </w:p>
          <w:p w14:paraId="0E054F6F" w14:textId="77777777" w:rsidR="00637AD7" w:rsidRPr="00637AD7" w:rsidRDefault="00637AD7" w:rsidP="00782E7C">
            <w:pPr>
              <w:rPr>
                <w:rFonts w:ascii="Garamond" w:hAnsi="Garamond"/>
                <w:sz w:val="14"/>
                <w:szCs w:val="14"/>
              </w:rPr>
            </w:pPr>
            <w:r w:rsidRPr="00637AD7">
              <w:rPr>
                <w:rFonts w:ascii="Garamond" w:hAnsi="Garamond"/>
                <w:sz w:val="14"/>
                <w:szCs w:val="14"/>
              </w:rPr>
              <w:t>___ fair inclusion of identified new or innovative information or if not, fair explanation of why the information wasn’t helpful</w:t>
            </w:r>
          </w:p>
        </w:tc>
        <w:tc>
          <w:tcPr>
            <w:tcW w:w="0" w:type="auto"/>
            <w:tcBorders>
              <w:left w:val="dotted" w:sz="4" w:space="0" w:color="auto"/>
            </w:tcBorders>
          </w:tcPr>
          <w:p w14:paraId="7CC4FC22"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1.5</w:t>
            </w:r>
          </w:p>
          <w:p w14:paraId="2C09A801"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1.45</w:t>
            </w:r>
          </w:p>
          <w:p w14:paraId="097EE763"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1.4</w:t>
            </w:r>
          </w:p>
          <w:p w14:paraId="647F7D35"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1.35</w:t>
            </w:r>
          </w:p>
          <w:p w14:paraId="09F33598"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1.3</w:t>
            </w:r>
          </w:p>
          <w:p w14:paraId="525BCBCE"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1.25</w:t>
            </w:r>
          </w:p>
          <w:p w14:paraId="26A67188"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1.2</w:t>
            </w:r>
          </w:p>
          <w:p w14:paraId="5A5E441F"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1.15</w:t>
            </w:r>
          </w:p>
          <w:p w14:paraId="6D6851AB"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1.1</w:t>
            </w:r>
          </w:p>
          <w:p w14:paraId="5612095A" w14:textId="77777777" w:rsidR="00637AD7" w:rsidRPr="00637AD7" w:rsidRDefault="00637AD7" w:rsidP="00782E7C">
            <w:pPr>
              <w:jc w:val="center"/>
              <w:rPr>
                <w:rFonts w:ascii="Garamond" w:hAnsi="Garamond"/>
                <w:sz w:val="14"/>
                <w:szCs w:val="14"/>
              </w:rPr>
            </w:pPr>
          </w:p>
        </w:tc>
        <w:tc>
          <w:tcPr>
            <w:tcW w:w="0" w:type="auto"/>
            <w:tcBorders>
              <w:right w:val="dotted" w:sz="4" w:space="0" w:color="auto"/>
            </w:tcBorders>
          </w:tcPr>
          <w:p w14:paraId="0CFDA1D5" w14:textId="77777777" w:rsidR="00637AD7" w:rsidRPr="00637AD7" w:rsidRDefault="00637AD7" w:rsidP="00782E7C">
            <w:pPr>
              <w:rPr>
                <w:rFonts w:ascii="Garamond" w:hAnsi="Garamond"/>
                <w:sz w:val="14"/>
                <w:szCs w:val="14"/>
              </w:rPr>
            </w:pPr>
            <w:r w:rsidRPr="00637AD7">
              <w:rPr>
                <w:rFonts w:ascii="Garamond" w:hAnsi="Garamond"/>
                <w:sz w:val="14"/>
                <w:szCs w:val="14"/>
              </w:rPr>
              <w:t>___fair description of the cooperative work experience</w:t>
            </w:r>
          </w:p>
          <w:p w14:paraId="79361D93" w14:textId="77777777" w:rsidR="00637AD7" w:rsidRPr="00637AD7" w:rsidRDefault="00637AD7" w:rsidP="00782E7C">
            <w:pPr>
              <w:rPr>
                <w:rFonts w:ascii="Garamond" w:hAnsi="Garamond"/>
                <w:sz w:val="14"/>
                <w:szCs w:val="14"/>
              </w:rPr>
            </w:pPr>
            <w:r w:rsidRPr="00637AD7">
              <w:rPr>
                <w:rFonts w:ascii="Garamond" w:hAnsi="Garamond"/>
                <w:sz w:val="14"/>
                <w:szCs w:val="14"/>
              </w:rPr>
              <w:t>___fair description personal contributions to cooperative work</w:t>
            </w:r>
          </w:p>
          <w:p w14:paraId="2C198F42" w14:textId="77777777" w:rsidR="00637AD7" w:rsidRPr="00637AD7" w:rsidRDefault="00637AD7" w:rsidP="00782E7C">
            <w:pPr>
              <w:rPr>
                <w:rFonts w:ascii="Garamond" w:hAnsi="Garamond"/>
                <w:sz w:val="14"/>
                <w:szCs w:val="14"/>
              </w:rPr>
            </w:pPr>
          </w:p>
          <w:p w14:paraId="6B999E62" w14:textId="77777777" w:rsidR="00637AD7" w:rsidRPr="00637AD7" w:rsidRDefault="00637AD7" w:rsidP="00782E7C">
            <w:pPr>
              <w:rPr>
                <w:rFonts w:ascii="Garamond" w:hAnsi="Garamond"/>
                <w:sz w:val="14"/>
                <w:szCs w:val="14"/>
              </w:rPr>
            </w:pPr>
          </w:p>
        </w:tc>
        <w:tc>
          <w:tcPr>
            <w:tcW w:w="0" w:type="auto"/>
            <w:tcBorders>
              <w:left w:val="dotted" w:sz="4" w:space="0" w:color="auto"/>
            </w:tcBorders>
          </w:tcPr>
          <w:p w14:paraId="7F5DF369"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1.5</w:t>
            </w:r>
          </w:p>
          <w:p w14:paraId="524FECDE"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1.45</w:t>
            </w:r>
          </w:p>
          <w:p w14:paraId="5F3EE5E0"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1.4</w:t>
            </w:r>
          </w:p>
          <w:p w14:paraId="0B05AB6E"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1.35</w:t>
            </w:r>
          </w:p>
          <w:p w14:paraId="738E4165"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1.3</w:t>
            </w:r>
          </w:p>
          <w:p w14:paraId="336FC6DD"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1.25</w:t>
            </w:r>
          </w:p>
          <w:p w14:paraId="622CD9D6"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1.2</w:t>
            </w:r>
          </w:p>
          <w:p w14:paraId="6DADC081"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1.15</w:t>
            </w:r>
          </w:p>
          <w:p w14:paraId="3DBF05EE"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1.1</w:t>
            </w:r>
          </w:p>
          <w:p w14:paraId="6453590B" w14:textId="77777777" w:rsidR="00637AD7" w:rsidRPr="00637AD7" w:rsidRDefault="00637AD7" w:rsidP="00782E7C">
            <w:pPr>
              <w:jc w:val="center"/>
              <w:rPr>
                <w:rFonts w:ascii="Garamond" w:hAnsi="Garamond"/>
                <w:sz w:val="14"/>
                <w:szCs w:val="14"/>
              </w:rPr>
            </w:pPr>
          </w:p>
        </w:tc>
        <w:tc>
          <w:tcPr>
            <w:tcW w:w="0" w:type="auto"/>
            <w:tcBorders>
              <w:right w:val="dotted" w:sz="4" w:space="0" w:color="auto"/>
            </w:tcBorders>
          </w:tcPr>
          <w:p w14:paraId="6C8BF62D" w14:textId="77777777" w:rsidR="00637AD7" w:rsidRPr="00637AD7" w:rsidRDefault="00637AD7" w:rsidP="00782E7C">
            <w:pPr>
              <w:rPr>
                <w:rFonts w:ascii="Garamond" w:hAnsi="Garamond"/>
                <w:sz w:val="14"/>
                <w:szCs w:val="14"/>
              </w:rPr>
            </w:pPr>
            <w:r w:rsidRPr="00637AD7">
              <w:rPr>
                <w:rFonts w:ascii="Garamond" w:hAnsi="Garamond"/>
                <w:sz w:val="14"/>
                <w:szCs w:val="14"/>
              </w:rPr>
              <w:t>___fair grammatical use</w:t>
            </w:r>
          </w:p>
          <w:p w14:paraId="50700DDD" w14:textId="77777777" w:rsidR="00637AD7" w:rsidRPr="00637AD7" w:rsidRDefault="00637AD7" w:rsidP="00782E7C">
            <w:pPr>
              <w:rPr>
                <w:rFonts w:ascii="Garamond" w:hAnsi="Garamond"/>
                <w:sz w:val="14"/>
                <w:szCs w:val="14"/>
              </w:rPr>
            </w:pPr>
            <w:r w:rsidRPr="00637AD7">
              <w:rPr>
                <w:rFonts w:ascii="Garamond" w:hAnsi="Garamond"/>
                <w:sz w:val="14"/>
                <w:szCs w:val="14"/>
              </w:rPr>
              <w:t>___fair use of correct language</w:t>
            </w:r>
          </w:p>
          <w:p w14:paraId="75D0B850" w14:textId="77777777" w:rsidR="00637AD7" w:rsidRPr="00637AD7" w:rsidRDefault="00637AD7" w:rsidP="00782E7C">
            <w:pPr>
              <w:rPr>
                <w:rFonts w:ascii="Garamond" w:hAnsi="Garamond"/>
                <w:sz w:val="14"/>
                <w:szCs w:val="14"/>
              </w:rPr>
            </w:pPr>
            <w:r w:rsidRPr="00637AD7">
              <w:rPr>
                <w:rFonts w:ascii="Garamond" w:hAnsi="Garamond"/>
                <w:sz w:val="14"/>
                <w:szCs w:val="14"/>
              </w:rPr>
              <w:t>___fair clarity of expression</w:t>
            </w:r>
          </w:p>
        </w:tc>
        <w:tc>
          <w:tcPr>
            <w:tcW w:w="0" w:type="auto"/>
            <w:tcBorders>
              <w:left w:val="dotted" w:sz="4" w:space="0" w:color="auto"/>
            </w:tcBorders>
          </w:tcPr>
          <w:p w14:paraId="633BDDE1"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1.5</w:t>
            </w:r>
          </w:p>
          <w:p w14:paraId="0ABBF4A8"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1.45</w:t>
            </w:r>
          </w:p>
          <w:p w14:paraId="67A5846E"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1.4</w:t>
            </w:r>
          </w:p>
          <w:p w14:paraId="53D66107"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1.35</w:t>
            </w:r>
          </w:p>
          <w:p w14:paraId="6255270D"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1.3</w:t>
            </w:r>
          </w:p>
          <w:p w14:paraId="77C811EF"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1.25</w:t>
            </w:r>
          </w:p>
          <w:p w14:paraId="5164F376"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1.2</w:t>
            </w:r>
          </w:p>
          <w:p w14:paraId="28DCD69A"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1.15</w:t>
            </w:r>
          </w:p>
          <w:p w14:paraId="3B219887"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1.1</w:t>
            </w:r>
          </w:p>
          <w:p w14:paraId="12E550EE" w14:textId="77777777" w:rsidR="00637AD7" w:rsidRPr="00637AD7" w:rsidRDefault="00637AD7" w:rsidP="00782E7C">
            <w:pPr>
              <w:jc w:val="center"/>
              <w:rPr>
                <w:rFonts w:ascii="Garamond" w:hAnsi="Garamond"/>
                <w:sz w:val="14"/>
                <w:szCs w:val="14"/>
              </w:rPr>
            </w:pPr>
          </w:p>
        </w:tc>
      </w:tr>
      <w:tr w:rsidR="00637AD7" w:rsidRPr="00637AD7" w14:paraId="6BECFF55" w14:textId="77777777" w:rsidTr="00782E7C">
        <w:trPr>
          <w:jc w:val="center"/>
        </w:trPr>
        <w:tc>
          <w:tcPr>
            <w:tcW w:w="0" w:type="auto"/>
            <w:tcBorders>
              <w:right w:val="dotted" w:sz="4" w:space="0" w:color="auto"/>
            </w:tcBorders>
          </w:tcPr>
          <w:p w14:paraId="7F191A69" w14:textId="77777777" w:rsidR="00637AD7" w:rsidRPr="00637AD7" w:rsidRDefault="00637AD7" w:rsidP="00782E7C">
            <w:pPr>
              <w:rPr>
                <w:rFonts w:ascii="Garamond" w:hAnsi="Garamond"/>
                <w:sz w:val="14"/>
                <w:szCs w:val="14"/>
              </w:rPr>
            </w:pPr>
            <w:r w:rsidRPr="00637AD7">
              <w:rPr>
                <w:rFonts w:ascii="Garamond" w:hAnsi="Garamond"/>
                <w:sz w:val="14"/>
                <w:szCs w:val="14"/>
              </w:rPr>
              <w:t>___ not enough categories</w:t>
            </w:r>
          </w:p>
          <w:p w14:paraId="011736F8" w14:textId="77777777" w:rsidR="00637AD7" w:rsidRPr="00637AD7" w:rsidRDefault="00637AD7" w:rsidP="00782E7C">
            <w:pPr>
              <w:rPr>
                <w:rFonts w:ascii="Garamond" w:hAnsi="Garamond"/>
                <w:sz w:val="14"/>
                <w:szCs w:val="14"/>
              </w:rPr>
            </w:pPr>
            <w:r w:rsidRPr="00637AD7">
              <w:rPr>
                <w:rFonts w:ascii="Garamond" w:hAnsi="Garamond"/>
                <w:sz w:val="14"/>
                <w:szCs w:val="14"/>
              </w:rPr>
              <w:t>___poor</w:t>
            </w:r>
          </w:p>
          <w:p w14:paraId="72A48635" w14:textId="77777777" w:rsidR="00637AD7" w:rsidRPr="00637AD7" w:rsidRDefault="00637AD7" w:rsidP="00782E7C">
            <w:pPr>
              <w:rPr>
                <w:rFonts w:ascii="Garamond" w:hAnsi="Garamond"/>
                <w:sz w:val="14"/>
                <w:szCs w:val="14"/>
              </w:rPr>
            </w:pPr>
            <w:r w:rsidRPr="00637AD7">
              <w:rPr>
                <w:rFonts w:ascii="Garamond" w:hAnsi="Garamond"/>
                <w:sz w:val="14"/>
                <w:szCs w:val="14"/>
              </w:rPr>
              <w:t>formatting</w:t>
            </w:r>
          </w:p>
          <w:p w14:paraId="2CBD8F59" w14:textId="77777777" w:rsidR="00637AD7" w:rsidRPr="00637AD7" w:rsidRDefault="00637AD7" w:rsidP="00782E7C">
            <w:pPr>
              <w:rPr>
                <w:rFonts w:ascii="Garamond" w:hAnsi="Garamond"/>
                <w:sz w:val="14"/>
                <w:szCs w:val="14"/>
              </w:rPr>
            </w:pPr>
            <w:r w:rsidRPr="00637AD7">
              <w:rPr>
                <w:rFonts w:ascii="Garamond" w:hAnsi="Garamond"/>
                <w:sz w:val="14"/>
                <w:szCs w:val="14"/>
              </w:rPr>
              <w:t>___ length is definitely less than adequate</w:t>
            </w:r>
          </w:p>
          <w:p w14:paraId="7F312484" w14:textId="77777777" w:rsidR="00637AD7" w:rsidRPr="00637AD7" w:rsidRDefault="00637AD7" w:rsidP="00782E7C">
            <w:pPr>
              <w:rPr>
                <w:rFonts w:ascii="Garamond" w:hAnsi="Garamond"/>
                <w:sz w:val="14"/>
                <w:szCs w:val="14"/>
              </w:rPr>
            </w:pPr>
          </w:p>
        </w:tc>
        <w:tc>
          <w:tcPr>
            <w:tcW w:w="0" w:type="auto"/>
            <w:tcBorders>
              <w:left w:val="dotted" w:sz="4" w:space="0" w:color="auto"/>
            </w:tcBorders>
          </w:tcPr>
          <w:p w14:paraId="1B52DE55"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 or less</w:t>
            </w:r>
          </w:p>
          <w:p w14:paraId="55281874" w14:textId="77777777" w:rsidR="00637AD7" w:rsidRPr="00637AD7" w:rsidRDefault="00637AD7" w:rsidP="00782E7C">
            <w:pPr>
              <w:jc w:val="center"/>
              <w:rPr>
                <w:rFonts w:ascii="Garamond" w:hAnsi="Garamond"/>
                <w:sz w:val="14"/>
                <w:szCs w:val="14"/>
              </w:rPr>
            </w:pPr>
          </w:p>
          <w:p w14:paraId="7E3EEF1B" w14:textId="77777777" w:rsidR="00637AD7" w:rsidRPr="00637AD7" w:rsidRDefault="00637AD7" w:rsidP="00782E7C">
            <w:pPr>
              <w:jc w:val="center"/>
              <w:rPr>
                <w:rFonts w:ascii="Garamond" w:hAnsi="Garamond"/>
                <w:sz w:val="14"/>
                <w:szCs w:val="14"/>
              </w:rPr>
            </w:pPr>
          </w:p>
          <w:p w14:paraId="4F67DE43" w14:textId="77777777" w:rsidR="00637AD7" w:rsidRPr="00637AD7" w:rsidRDefault="00637AD7" w:rsidP="00782E7C">
            <w:pPr>
              <w:jc w:val="center"/>
              <w:rPr>
                <w:rFonts w:ascii="Garamond" w:hAnsi="Garamond"/>
                <w:sz w:val="14"/>
                <w:szCs w:val="14"/>
              </w:rPr>
            </w:pPr>
          </w:p>
        </w:tc>
        <w:tc>
          <w:tcPr>
            <w:tcW w:w="0" w:type="auto"/>
            <w:tcBorders>
              <w:right w:val="dotted" w:sz="4" w:space="0" w:color="auto"/>
            </w:tcBorders>
          </w:tcPr>
          <w:p w14:paraId="5EC68921" w14:textId="77777777" w:rsidR="00637AD7" w:rsidRPr="00637AD7" w:rsidRDefault="00637AD7" w:rsidP="00782E7C">
            <w:pPr>
              <w:rPr>
                <w:rFonts w:ascii="Garamond" w:hAnsi="Garamond"/>
                <w:sz w:val="14"/>
                <w:szCs w:val="14"/>
              </w:rPr>
            </w:pPr>
            <w:r w:rsidRPr="00637AD7">
              <w:rPr>
                <w:rFonts w:ascii="Garamond" w:hAnsi="Garamond"/>
                <w:sz w:val="14"/>
                <w:szCs w:val="14"/>
              </w:rPr>
              <w:t>___ poor summary of content</w:t>
            </w:r>
          </w:p>
          <w:p w14:paraId="01879A33" w14:textId="77777777" w:rsidR="00637AD7" w:rsidRPr="00637AD7" w:rsidRDefault="00637AD7" w:rsidP="00782E7C">
            <w:pPr>
              <w:rPr>
                <w:rFonts w:ascii="Garamond" w:hAnsi="Garamond"/>
                <w:sz w:val="14"/>
                <w:szCs w:val="14"/>
              </w:rPr>
            </w:pPr>
            <w:r w:rsidRPr="00637AD7">
              <w:rPr>
                <w:rFonts w:ascii="Garamond" w:hAnsi="Garamond"/>
                <w:sz w:val="14"/>
                <w:szCs w:val="14"/>
              </w:rPr>
              <w:t>___ poor organization</w:t>
            </w:r>
          </w:p>
          <w:p w14:paraId="4A333685" w14:textId="77777777" w:rsidR="00637AD7" w:rsidRPr="00637AD7" w:rsidRDefault="00637AD7" w:rsidP="00782E7C">
            <w:pPr>
              <w:rPr>
                <w:rFonts w:ascii="Garamond" w:hAnsi="Garamond"/>
                <w:sz w:val="14"/>
                <w:szCs w:val="14"/>
              </w:rPr>
            </w:pPr>
            <w:r w:rsidRPr="00637AD7">
              <w:rPr>
                <w:rFonts w:ascii="Garamond" w:hAnsi="Garamond"/>
                <w:sz w:val="14"/>
                <w:szCs w:val="14"/>
              </w:rPr>
              <w:t>___ articulation of content</w:t>
            </w:r>
          </w:p>
          <w:p w14:paraId="29BF7BAA" w14:textId="77777777" w:rsidR="00637AD7" w:rsidRPr="00637AD7" w:rsidRDefault="00637AD7" w:rsidP="00782E7C">
            <w:pPr>
              <w:rPr>
                <w:rFonts w:ascii="Garamond" w:hAnsi="Garamond"/>
                <w:sz w:val="14"/>
                <w:szCs w:val="14"/>
              </w:rPr>
            </w:pPr>
          </w:p>
        </w:tc>
        <w:tc>
          <w:tcPr>
            <w:tcW w:w="0" w:type="auto"/>
            <w:tcBorders>
              <w:left w:val="dotted" w:sz="4" w:space="0" w:color="auto"/>
            </w:tcBorders>
          </w:tcPr>
          <w:p w14:paraId="31F7E48D"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 or less</w:t>
            </w:r>
          </w:p>
          <w:p w14:paraId="0E07CD1E" w14:textId="77777777" w:rsidR="00637AD7" w:rsidRPr="00637AD7" w:rsidRDefault="00637AD7" w:rsidP="00782E7C">
            <w:pPr>
              <w:jc w:val="center"/>
              <w:rPr>
                <w:rFonts w:ascii="Garamond" w:hAnsi="Garamond"/>
                <w:sz w:val="14"/>
                <w:szCs w:val="14"/>
              </w:rPr>
            </w:pPr>
          </w:p>
          <w:p w14:paraId="5C54ADD8" w14:textId="77777777" w:rsidR="00637AD7" w:rsidRPr="00637AD7" w:rsidRDefault="00637AD7" w:rsidP="00782E7C">
            <w:pPr>
              <w:jc w:val="center"/>
              <w:rPr>
                <w:rFonts w:ascii="Garamond" w:hAnsi="Garamond"/>
                <w:sz w:val="14"/>
                <w:szCs w:val="14"/>
              </w:rPr>
            </w:pPr>
          </w:p>
          <w:p w14:paraId="379E2F48" w14:textId="77777777" w:rsidR="00637AD7" w:rsidRPr="00637AD7" w:rsidRDefault="00637AD7" w:rsidP="00782E7C">
            <w:pPr>
              <w:jc w:val="center"/>
              <w:rPr>
                <w:rFonts w:ascii="Garamond" w:hAnsi="Garamond"/>
                <w:sz w:val="14"/>
                <w:szCs w:val="14"/>
              </w:rPr>
            </w:pPr>
          </w:p>
        </w:tc>
        <w:tc>
          <w:tcPr>
            <w:tcW w:w="0" w:type="auto"/>
            <w:tcBorders>
              <w:right w:val="dotted" w:sz="4" w:space="0" w:color="auto"/>
            </w:tcBorders>
          </w:tcPr>
          <w:p w14:paraId="4A88A1A4" w14:textId="77777777" w:rsidR="00637AD7" w:rsidRPr="00637AD7" w:rsidRDefault="00637AD7" w:rsidP="00782E7C">
            <w:pPr>
              <w:rPr>
                <w:rFonts w:ascii="Garamond" w:hAnsi="Garamond"/>
                <w:sz w:val="14"/>
                <w:szCs w:val="14"/>
              </w:rPr>
            </w:pPr>
            <w:r w:rsidRPr="00637AD7">
              <w:rPr>
                <w:rFonts w:ascii="Garamond" w:hAnsi="Garamond"/>
                <w:sz w:val="14"/>
                <w:szCs w:val="14"/>
              </w:rPr>
              <w:t>___ poor reflection on personal implications of information (or lack thereof)</w:t>
            </w:r>
          </w:p>
          <w:p w14:paraId="76ADEB2A" w14:textId="77777777" w:rsidR="00637AD7" w:rsidRPr="00637AD7" w:rsidRDefault="00637AD7" w:rsidP="00782E7C">
            <w:pPr>
              <w:rPr>
                <w:rFonts w:ascii="Garamond" w:hAnsi="Garamond"/>
                <w:sz w:val="14"/>
                <w:szCs w:val="14"/>
              </w:rPr>
            </w:pPr>
            <w:r w:rsidRPr="00637AD7">
              <w:rPr>
                <w:rFonts w:ascii="Garamond" w:hAnsi="Garamond"/>
                <w:sz w:val="14"/>
                <w:szCs w:val="14"/>
              </w:rPr>
              <w:t>___ poor inclusion of identified new or innovative information or if not, poor explanation of why the information wasn’t helpful</w:t>
            </w:r>
          </w:p>
        </w:tc>
        <w:tc>
          <w:tcPr>
            <w:tcW w:w="0" w:type="auto"/>
            <w:tcBorders>
              <w:left w:val="dotted" w:sz="4" w:space="0" w:color="auto"/>
            </w:tcBorders>
          </w:tcPr>
          <w:p w14:paraId="09239B41"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 or less</w:t>
            </w:r>
          </w:p>
          <w:p w14:paraId="3607BCCB" w14:textId="77777777" w:rsidR="00637AD7" w:rsidRPr="00637AD7" w:rsidRDefault="00637AD7" w:rsidP="00782E7C">
            <w:pPr>
              <w:jc w:val="center"/>
              <w:rPr>
                <w:rFonts w:ascii="Garamond" w:hAnsi="Garamond"/>
                <w:sz w:val="14"/>
                <w:szCs w:val="14"/>
              </w:rPr>
            </w:pPr>
          </w:p>
          <w:p w14:paraId="61E289B7" w14:textId="77777777" w:rsidR="00637AD7" w:rsidRPr="00637AD7" w:rsidRDefault="00637AD7" w:rsidP="00782E7C">
            <w:pPr>
              <w:jc w:val="center"/>
              <w:rPr>
                <w:rFonts w:ascii="Garamond" w:hAnsi="Garamond"/>
                <w:sz w:val="14"/>
                <w:szCs w:val="14"/>
              </w:rPr>
            </w:pPr>
          </w:p>
          <w:p w14:paraId="4ACA26BE" w14:textId="77777777" w:rsidR="00637AD7" w:rsidRPr="00637AD7" w:rsidRDefault="00637AD7" w:rsidP="00782E7C">
            <w:pPr>
              <w:rPr>
                <w:rFonts w:ascii="Garamond" w:hAnsi="Garamond"/>
                <w:sz w:val="14"/>
                <w:szCs w:val="14"/>
              </w:rPr>
            </w:pPr>
          </w:p>
        </w:tc>
        <w:tc>
          <w:tcPr>
            <w:tcW w:w="0" w:type="auto"/>
            <w:tcBorders>
              <w:right w:val="dotted" w:sz="4" w:space="0" w:color="auto"/>
            </w:tcBorders>
          </w:tcPr>
          <w:p w14:paraId="483D2B21" w14:textId="77777777" w:rsidR="00637AD7" w:rsidRPr="00637AD7" w:rsidRDefault="00637AD7" w:rsidP="00782E7C">
            <w:pPr>
              <w:rPr>
                <w:rFonts w:ascii="Garamond" w:hAnsi="Garamond"/>
                <w:sz w:val="14"/>
                <w:szCs w:val="14"/>
              </w:rPr>
            </w:pPr>
            <w:r w:rsidRPr="00637AD7">
              <w:rPr>
                <w:rFonts w:ascii="Garamond" w:hAnsi="Garamond"/>
                <w:sz w:val="14"/>
                <w:szCs w:val="14"/>
              </w:rPr>
              <w:t>___poor description of the cooperative work experience</w:t>
            </w:r>
          </w:p>
          <w:p w14:paraId="6DAC5E3D" w14:textId="77777777" w:rsidR="00637AD7" w:rsidRPr="00637AD7" w:rsidRDefault="00637AD7" w:rsidP="00782E7C">
            <w:pPr>
              <w:rPr>
                <w:rFonts w:ascii="Garamond" w:hAnsi="Garamond"/>
                <w:sz w:val="14"/>
                <w:szCs w:val="14"/>
              </w:rPr>
            </w:pPr>
            <w:r w:rsidRPr="00637AD7">
              <w:rPr>
                <w:rFonts w:ascii="Garamond" w:hAnsi="Garamond"/>
                <w:sz w:val="14"/>
                <w:szCs w:val="14"/>
              </w:rPr>
              <w:t>___poor description personal contributions to cooperative work</w:t>
            </w:r>
          </w:p>
          <w:p w14:paraId="08A82E6B" w14:textId="77777777" w:rsidR="00637AD7" w:rsidRPr="00637AD7" w:rsidRDefault="00637AD7" w:rsidP="00782E7C">
            <w:pPr>
              <w:rPr>
                <w:rFonts w:ascii="Garamond" w:hAnsi="Garamond"/>
                <w:sz w:val="14"/>
                <w:szCs w:val="14"/>
              </w:rPr>
            </w:pPr>
          </w:p>
          <w:p w14:paraId="370973D9" w14:textId="77777777" w:rsidR="00637AD7" w:rsidRPr="00637AD7" w:rsidRDefault="00637AD7" w:rsidP="00782E7C">
            <w:pPr>
              <w:rPr>
                <w:rFonts w:ascii="Garamond" w:hAnsi="Garamond"/>
                <w:sz w:val="14"/>
                <w:szCs w:val="14"/>
              </w:rPr>
            </w:pPr>
          </w:p>
        </w:tc>
        <w:tc>
          <w:tcPr>
            <w:tcW w:w="0" w:type="auto"/>
            <w:tcBorders>
              <w:left w:val="dotted" w:sz="4" w:space="0" w:color="auto"/>
            </w:tcBorders>
          </w:tcPr>
          <w:p w14:paraId="00AE0F6C"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 or less</w:t>
            </w:r>
          </w:p>
          <w:p w14:paraId="30924F91" w14:textId="77777777" w:rsidR="00637AD7" w:rsidRPr="00637AD7" w:rsidRDefault="00637AD7" w:rsidP="00782E7C">
            <w:pPr>
              <w:jc w:val="center"/>
              <w:rPr>
                <w:rFonts w:ascii="Garamond" w:hAnsi="Garamond"/>
                <w:sz w:val="14"/>
                <w:szCs w:val="14"/>
              </w:rPr>
            </w:pPr>
          </w:p>
          <w:p w14:paraId="78034364" w14:textId="77777777" w:rsidR="00637AD7" w:rsidRPr="00637AD7" w:rsidRDefault="00637AD7" w:rsidP="00782E7C">
            <w:pPr>
              <w:jc w:val="center"/>
              <w:rPr>
                <w:rFonts w:ascii="Garamond" w:hAnsi="Garamond"/>
                <w:sz w:val="14"/>
                <w:szCs w:val="14"/>
              </w:rPr>
            </w:pPr>
          </w:p>
          <w:p w14:paraId="303D573E" w14:textId="77777777" w:rsidR="00637AD7" w:rsidRPr="00637AD7" w:rsidRDefault="00637AD7" w:rsidP="00782E7C">
            <w:pPr>
              <w:rPr>
                <w:rFonts w:ascii="Garamond" w:hAnsi="Garamond"/>
                <w:sz w:val="14"/>
                <w:szCs w:val="14"/>
              </w:rPr>
            </w:pPr>
          </w:p>
        </w:tc>
        <w:tc>
          <w:tcPr>
            <w:tcW w:w="0" w:type="auto"/>
            <w:tcBorders>
              <w:right w:val="dotted" w:sz="4" w:space="0" w:color="auto"/>
            </w:tcBorders>
          </w:tcPr>
          <w:p w14:paraId="3C48A3CA" w14:textId="77777777" w:rsidR="00637AD7" w:rsidRPr="00637AD7" w:rsidRDefault="00637AD7" w:rsidP="00782E7C">
            <w:pPr>
              <w:rPr>
                <w:rFonts w:ascii="Garamond" w:hAnsi="Garamond"/>
                <w:sz w:val="14"/>
                <w:szCs w:val="14"/>
              </w:rPr>
            </w:pPr>
            <w:r w:rsidRPr="00637AD7">
              <w:rPr>
                <w:rFonts w:ascii="Garamond" w:hAnsi="Garamond"/>
                <w:sz w:val="14"/>
                <w:szCs w:val="14"/>
              </w:rPr>
              <w:t>___poor grammatical use</w:t>
            </w:r>
          </w:p>
          <w:p w14:paraId="49C0540C" w14:textId="77777777" w:rsidR="00637AD7" w:rsidRPr="00637AD7" w:rsidRDefault="00637AD7" w:rsidP="00782E7C">
            <w:pPr>
              <w:rPr>
                <w:rFonts w:ascii="Garamond" w:hAnsi="Garamond"/>
                <w:sz w:val="14"/>
                <w:szCs w:val="14"/>
              </w:rPr>
            </w:pPr>
            <w:r w:rsidRPr="00637AD7">
              <w:rPr>
                <w:rFonts w:ascii="Garamond" w:hAnsi="Garamond"/>
                <w:sz w:val="14"/>
                <w:szCs w:val="14"/>
              </w:rPr>
              <w:t>___poor use of correct language</w:t>
            </w:r>
          </w:p>
          <w:p w14:paraId="72653E20" w14:textId="77777777" w:rsidR="00637AD7" w:rsidRPr="00637AD7" w:rsidRDefault="00637AD7" w:rsidP="00782E7C">
            <w:pPr>
              <w:rPr>
                <w:rFonts w:ascii="Garamond" w:hAnsi="Garamond"/>
                <w:sz w:val="14"/>
                <w:szCs w:val="14"/>
              </w:rPr>
            </w:pPr>
            <w:r w:rsidRPr="00637AD7">
              <w:rPr>
                <w:rFonts w:ascii="Garamond" w:hAnsi="Garamond"/>
                <w:sz w:val="14"/>
                <w:szCs w:val="14"/>
              </w:rPr>
              <w:t>___poor clarity of expression</w:t>
            </w:r>
          </w:p>
        </w:tc>
        <w:tc>
          <w:tcPr>
            <w:tcW w:w="0" w:type="auto"/>
            <w:tcBorders>
              <w:left w:val="dotted" w:sz="4" w:space="0" w:color="auto"/>
            </w:tcBorders>
          </w:tcPr>
          <w:p w14:paraId="310D55CD" w14:textId="77777777" w:rsidR="00637AD7" w:rsidRPr="00637AD7" w:rsidRDefault="00637AD7" w:rsidP="00782E7C">
            <w:pPr>
              <w:jc w:val="center"/>
              <w:rPr>
                <w:rFonts w:ascii="Garamond" w:hAnsi="Garamond"/>
                <w:sz w:val="14"/>
                <w:szCs w:val="14"/>
              </w:rPr>
            </w:pPr>
            <w:r w:rsidRPr="00637AD7">
              <w:rPr>
                <w:rFonts w:ascii="Garamond" w:hAnsi="Garamond"/>
                <w:sz w:val="14"/>
                <w:szCs w:val="14"/>
              </w:rPr>
              <w:t>1 or less</w:t>
            </w:r>
          </w:p>
          <w:p w14:paraId="67A15CD5" w14:textId="77777777" w:rsidR="00637AD7" w:rsidRPr="00637AD7" w:rsidRDefault="00637AD7" w:rsidP="00782E7C">
            <w:pPr>
              <w:jc w:val="center"/>
              <w:rPr>
                <w:rFonts w:ascii="Garamond" w:hAnsi="Garamond"/>
                <w:sz w:val="14"/>
                <w:szCs w:val="14"/>
              </w:rPr>
            </w:pPr>
          </w:p>
          <w:p w14:paraId="34733C88" w14:textId="77777777" w:rsidR="00637AD7" w:rsidRPr="00637AD7" w:rsidRDefault="00637AD7" w:rsidP="00782E7C">
            <w:pPr>
              <w:jc w:val="center"/>
              <w:rPr>
                <w:rFonts w:ascii="Garamond" w:hAnsi="Garamond"/>
                <w:sz w:val="14"/>
                <w:szCs w:val="14"/>
              </w:rPr>
            </w:pPr>
          </w:p>
          <w:p w14:paraId="43E60F7D" w14:textId="77777777" w:rsidR="00637AD7" w:rsidRPr="00637AD7" w:rsidRDefault="00637AD7" w:rsidP="00782E7C">
            <w:pPr>
              <w:rPr>
                <w:rFonts w:ascii="Garamond" w:hAnsi="Garamond"/>
                <w:sz w:val="14"/>
                <w:szCs w:val="14"/>
              </w:rPr>
            </w:pPr>
          </w:p>
        </w:tc>
      </w:tr>
      <w:tr w:rsidR="00637AD7" w:rsidRPr="00637AD7" w14:paraId="370C0E36" w14:textId="77777777" w:rsidTr="00782E7C">
        <w:trPr>
          <w:trHeight w:val="231"/>
          <w:jc w:val="center"/>
        </w:trPr>
        <w:tc>
          <w:tcPr>
            <w:tcW w:w="0" w:type="auto"/>
            <w:gridSpan w:val="10"/>
            <w:tcBorders>
              <w:bottom w:val="double" w:sz="4" w:space="0" w:color="auto"/>
            </w:tcBorders>
          </w:tcPr>
          <w:p w14:paraId="7E0C404F" w14:textId="77777777" w:rsidR="00637AD7" w:rsidRPr="00637AD7" w:rsidRDefault="00637AD7" w:rsidP="008104EB">
            <w:pPr>
              <w:spacing w:before="60" w:after="60"/>
              <w:rPr>
                <w:rFonts w:ascii="Garamond" w:hAnsi="Garamond"/>
                <w:b/>
                <w:sz w:val="22"/>
                <w:szCs w:val="22"/>
              </w:rPr>
            </w:pPr>
            <w:r w:rsidRPr="00637AD7">
              <w:rPr>
                <w:rFonts w:ascii="Garamond" w:hAnsi="Garamond"/>
                <w:b/>
                <w:sz w:val="22"/>
                <w:szCs w:val="22"/>
              </w:rPr>
              <w:t>Total_________/10</w:t>
            </w:r>
          </w:p>
        </w:tc>
      </w:tr>
    </w:tbl>
    <w:p w14:paraId="6489FCAA" w14:textId="77777777" w:rsidR="00637AD7" w:rsidRPr="00637AD7" w:rsidRDefault="00637AD7" w:rsidP="00637AD7">
      <w:pPr>
        <w:tabs>
          <w:tab w:val="left" w:pos="2250"/>
        </w:tabs>
        <w:jc w:val="center"/>
        <w:rPr>
          <w:rFonts w:ascii="Garamond" w:hAnsi="Garamond"/>
          <w:b/>
          <w:sz w:val="22"/>
          <w:szCs w:val="22"/>
        </w:rPr>
      </w:pPr>
    </w:p>
    <w:p w14:paraId="1CAEF7CD" w14:textId="77777777" w:rsidR="00637AD7" w:rsidRPr="00637AD7" w:rsidRDefault="00637AD7" w:rsidP="00782E7C">
      <w:pPr>
        <w:tabs>
          <w:tab w:val="left" w:pos="2250"/>
        </w:tabs>
        <w:jc w:val="center"/>
        <w:outlineLvl w:val="0"/>
        <w:rPr>
          <w:rFonts w:ascii="Garamond" w:hAnsi="Garamond"/>
          <w:b/>
          <w:sz w:val="22"/>
          <w:szCs w:val="22"/>
        </w:rPr>
      </w:pPr>
      <w:r w:rsidRPr="00637AD7">
        <w:rPr>
          <w:rFonts w:ascii="Garamond" w:hAnsi="Garamond"/>
          <w:b/>
          <w:sz w:val="22"/>
          <w:szCs w:val="22"/>
        </w:rPr>
        <w:t>Course Grading Scale (as expressed in points/percentages)</w:t>
      </w:r>
    </w:p>
    <w:tbl>
      <w:tblPr>
        <w:tblpPr w:leftFromText="180" w:rightFromText="180" w:vertAnchor="text" w:horzAnchor="margin" w:tblpY="8"/>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600" w:firstRow="0" w:lastRow="0" w:firstColumn="0" w:lastColumn="0" w:noHBand="1" w:noVBand="1"/>
      </w:tblPr>
      <w:tblGrid>
        <w:gridCol w:w="1806"/>
        <w:gridCol w:w="1794"/>
        <w:gridCol w:w="1794"/>
        <w:gridCol w:w="1794"/>
        <w:gridCol w:w="1794"/>
        <w:gridCol w:w="1788"/>
      </w:tblGrid>
      <w:tr w:rsidR="00B20DCE" w:rsidRPr="008104EB" w14:paraId="28B28419" w14:textId="77777777" w:rsidTr="00B20DCE">
        <w:trPr>
          <w:trHeight w:val="250"/>
        </w:trPr>
        <w:tc>
          <w:tcPr>
            <w:tcW w:w="838" w:type="pct"/>
            <w:tcMar>
              <w:top w:w="0" w:type="dxa"/>
              <w:left w:w="108" w:type="dxa"/>
              <w:bottom w:w="0" w:type="dxa"/>
              <w:right w:w="108" w:type="dxa"/>
            </w:tcMar>
            <w:vAlign w:val="center"/>
          </w:tcPr>
          <w:p w14:paraId="06C31392" w14:textId="77777777" w:rsidR="00B20DCE" w:rsidRPr="008104EB" w:rsidRDefault="00B20DCE" w:rsidP="00B20DCE">
            <w:pPr>
              <w:pStyle w:val="Heading1"/>
              <w:tabs>
                <w:tab w:val="left" w:pos="2250"/>
              </w:tabs>
              <w:spacing w:before="120"/>
              <w:rPr>
                <w:rFonts w:ascii="Garamond" w:hAnsi="Garamond"/>
                <w:sz w:val="20"/>
                <w:szCs w:val="20"/>
              </w:rPr>
            </w:pPr>
            <w:r w:rsidRPr="008104EB">
              <w:rPr>
                <w:rFonts w:ascii="Garamond" w:hAnsi="Garamond"/>
                <w:sz w:val="20"/>
                <w:szCs w:val="20"/>
              </w:rPr>
              <w:t>Grade</w:t>
            </w:r>
          </w:p>
        </w:tc>
        <w:tc>
          <w:tcPr>
            <w:tcW w:w="833" w:type="pct"/>
            <w:tcMar>
              <w:top w:w="0" w:type="dxa"/>
              <w:left w:w="108" w:type="dxa"/>
              <w:bottom w:w="0" w:type="dxa"/>
              <w:right w:w="108" w:type="dxa"/>
            </w:tcMar>
            <w:vAlign w:val="center"/>
          </w:tcPr>
          <w:p w14:paraId="04D275E6" w14:textId="77777777" w:rsidR="00B20DCE" w:rsidRPr="008104EB" w:rsidRDefault="00B20DCE" w:rsidP="00B20DCE">
            <w:pPr>
              <w:pStyle w:val="Heading1"/>
              <w:tabs>
                <w:tab w:val="left" w:pos="2250"/>
              </w:tabs>
              <w:spacing w:before="120"/>
              <w:rPr>
                <w:rFonts w:ascii="Garamond" w:hAnsi="Garamond"/>
                <w:sz w:val="20"/>
                <w:szCs w:val="20"/>
              </w:rPr>
            </w:pPr>
          </w:p>
        </w:tc>
        <w:tc>
          <w:tcPr>
            <w:tcW w:w="833" w:type="pct"/>
            <w:vAlign w:val="center"/>
          </w:tcPr>
          <w:p w14:paraId="1901B254" w14:textId="77777777" w:rsidR="00B20DCE" w:rsidRPr="008104EB" w:rsidRDefault="00B20DCE" w:rsidP="00B20DCE">
            <w:pPr>
              <w:pStyle w:val="Heading1"/>
              <w:tabs>
                <w:tab w:val="left" w:pos="2250"/>
              </w:tabs>
              <w:spacing w:before="120"/>
              <w:rPr>
                <w:rFonts w:ascii="Garamond" w:hAnsi="Garamond"/>
                <w:sz w:val="20"/>
                <w:szCs w:val="20"/>
              </w:rPr>
            </w:pPr>
            <w:r w:rsidRPr="008104EB">
              <w:rPr>
                <w:rFonts w:ascii="Garamond" w:hAnsi="Garamond"/>
                <w:sz w:val="20"/>
                <w:szCs w:val="20"/>
              </w:rPr>
              <w:t>Grade</w:t>
            </w:r>
          </w:p>
        </w:tc>
        <w:tc>
          <w:tcPr>
            <w:tcW w:w="833" w:type="pct"/>
            <w:vAlign w:val="center"/>
          </w:tcPr>
          <w:p w14:paraId="7122F5B6" w14:textId="77777777" w:rsidR="00B20DCE" w:rsidRPr="008104EB" w:rsidRDefault="00B20DCE" w:rsidP="00B20DCE">
            <w:pPr>
              <w:pStyle w:val="Heading1"/>
              <w:tabs>
                <w:tab w:val="left" w:pos="2250"/>
              </w:tabs>
              <w:spacing w:before="120"/>
              <w:rPr>
                <w:rFonts w:ascii="Garamond" w:hAnsi="Garamond"/>
                <w:sz w:val="20"/>
                <w:szCs w:val="20"/>
              </w:rPr>
            </w:pPr>
          </w:p>
        </w:tc>
        <w:tc>
          <w:tcPr>
            <w:tcW w:w="833" w:type="pct"/>
            <w:vAlign w:val="center"/>
          </w:tcPr>
          <w:p w14:paraId="653945F8" w14:textId="77777777" w:rsidR="00B20DCE" w:rsidRPr="008104EB" w:rsidRDefault="00B20DCE" w:rsidP="00B20DCE">
            <w:pPr>
              <w:pStyle w:val="Heading1"/>
              <w:tabs>
                <w:tab w:val="left" w:pos="2250"/>
              </w:tabs>
              <w:spacing w:before="120"/>
              <w:rPr>
                <w:rFonts w:ascii="Garamond" w:hAnsi="Garamond"/>
                <w:sz w:val="20"/>
                <w:szCs w:val="20"/>
              </w:rPr>
            </w:pPr>
            <w:r w:rsidRPr="008104EB">
              <w:rPr>
                <w:rFonts w:ascii="Garamond" w:hAnsi="Garamond"/>
                <w:sz w:val="20"/>
                <w:szCs w:val="20"/>
              </w:rPr>
              <w:t>Grade</w:t>
            </w:r>
          </w:p>
        </w:tc>
        <w:tc>
          <w:tcPr>
            <w:tcW w:w="831" w:type="pct"/>
            <w:vAlign w:val="center"/>
          </w:tcPr>
          <w:p w14:paraId="613E28DD" w14:textId="77777777" w:rsidR="00B20DCE" w:rsidRPr="008104EB" w:rsidRDefault="00B20DCE" w:rsidP="00B20DCE">
            <w:pPr>
              <w:pStyle w:val="Heading1"/>
              <w:tabs>
                <w:tab w:val="left" w:pos="2250"/>
              </w:tabs>
              <w:spacing w:before="120"/>
              <w:rPr>
                <w:rFonts w:ascii="Garamond" w:hAnsi="Garamond"/>
                <w:sz w:val="20"/>
                <w:szCs w:val="20"/>
              </w:rPr>
            </w:pPr>
          </w:p>
        </w:tc>
      </w:tr>
      <w:tr w:rsidR="00B20DCE" w:rsidRPr="008104EB" w14:paraId="005D5CF6" w14:textId="77777777" w:rsidTr="00B20DCE">
        <w:trPr>
          <w:trHeight w:val="250"/>
        </w:trPr>
        <w:tc>
          <w:tcPr>
            <w:tcW w:w="838" w:type="pct"/>
            <w:tcMar>
              <w:top w:w="0" w:type="dxa"/>
              <w:left w:w="108" w:type="dxa"/>
              <w:bottom w:w="0" w:type="dxa"/>
              <w:right w:w="108" w:type="dxa"/>
            </w:tcMar>
            <w:vAlign w:val="center"/>
          </w:tcPr>
          <w:p w14:paraId="63827671"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A</w:t>
            </w:r>
          </w:p>
        </w:tc>
        <w:tc>
          <w:tcPr>
            <w:tcW w:w="833" w:type="pct"/>
            <w:tcMar>
              <w:top w:w="0" w:type="dxa"/>
              <w:left w:w="108" w:type="dxa"/>
              <w:bottom w:w="0" w:type="dxa"/>
              <w:right w:w="108" w:type="dxa"/>
            </w:tcMar>
            <w:vAlign w:val="center"/>
          </w:tcPr>
          <w:p w14:paraId="1F06B235"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100-94</w:t>
            </w:r>
          </w:p>
        </w:tc>
        <w:tc>
          <w:tcPr>
            <w:tcW w:w="833" w:type="pct"/>
            <w:vAlign w:val="center"/>
          </w:tcPr>
          <w:p w14:paraId="5EEF56F8"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B-</w:t>
            </w:r>
          </w:p>
        </w:tc>
        <w:tc>
          <w:tcPr>
            <w:tcW w:w="833" w:type="pct"/>
            <w:vAlign w:val="center"/>
          </w:tcPr>
          <w:p w14:paraId="1EE85F62"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83-80</w:t>
            </w:r>
          </w:p>
        </w:tc>
        <w:tc>
          <w:tcPr>
            <w:tcW w:w="833" w:type="pct"/>
            <w:vAlign w:val="center"/>
          </w:tcPr>
          <w:p w14:paraId="539FECAC"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 xml:space="preserve"> D+</w:t>
            </w:r>
          </w:p>
        </w:tc>
        <w:tc>
          <w:tcPr>
            <w:tcW w:w="831" w:type="pct"/>
            <w:vAlign w:val="center"/>
          </w:tcPr>
          <w:p w14:paraId="3947538F"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69-67</w:t>
            </w:r>
          </w:p>
        </w:tc>
      </w:tr>
      <w:tr w:rsidR="00B20DCE" w:rsidRPr="008104EB" w14:paraId="05043B56" w14:textId="77777777" w:rsidTr="00B20DCE">
        <w:trPr>
          <w:trHeight w:val="250"/>
        </w:trPr>
        <w:tc>
          <w:tcPr>
            <w:tcW w:w="838" w:type="pct"/>
            <w:tcMar>
              <w:top w:w="0" w:type="dxa"/>
              <w:left w:w="108" w:type="dxa"/>
              <w:bottom w:w="0" w:type="dxa"/>
              <w:right w:w="108" w:type="dxa"/>
            </w:tcMar>
            <w:vAlign w:val="center"/>
          </w:tcPr>
          <w:p w14:paraId="18C3EBD6"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 xml:space="preserve"> A-</w:t>
            </w:r>
          </w:p>
        </w:tc>
        <w:tc>
          <w:tcPr>
            <w:tcW w:w="833" w:type="pct"/>
            <w:tcMar>
              <w:top w:w="0" w:type="dxa"/>
              <w:left w:w="108" w:type="dxa"/>
              <w:bottom w:w="0" w:type="dxa"/>
              <w:right w:w="108" w:type="dxa"/>
            </w:tcMar>
            <w:vAlign w:val="center"/>
          </w:tcPr>
          <w:p w14:paraId="2F3B3980"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93-90</w:t>
            </w:r>
          </w:p>
        </w:tc>
        <w:tc>
          <w:tcPr>
            <w:tcW w:w="833" w:type="pct"/>
            <w:vAlign w:val="center"/>
          </w:tcPr>
          <w:p w14:paraId="0E19B3A8"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 xml:space="preserve"> C+</w:t>
            </w:r>
          </w:p>
        </w:tc>
        <w:tc>
          <w:tcPr>
            <w:tcW w:w="833" w:type="pct"/>
            <w:vAlign w:val="center"/>
          </w:tcPr>
          <w:p w14:paraId="0B0DFD04"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79-77</w:t>
            </w:r>
          </w:p>
        </w:tc>
        <w:tc>
          <w:tcPr>
            <w:tcW w:w="833" w:type="pct"/>
            <w:vAlign w:val="center"/>
          </w:tcPr>
          <w:p w14:paraId="32B032C8"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D</w:t>
            </w:r>
          </w:p>
        </w:tc>
        <w:tc>
          <w:tcPr>
            <w:tcW w:w="831" w:type="pct"/>
            <w:vAlign w:val="center"/>
          </w:tcPr>
          <w:p w14:paraId="2C990291"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 xml:space="preserve">66-64 </w:t>
            </w:r>
          </w:p>
        </w:tc>
      </w:tr>
      <w:tr w:rsidR="00B20DCE" w:rsidRPr="008104EB" w14:paraId="6DD86DEB" w14:textId="77777777" w:rsidTr="00B20DCE">
        <w:trPr>
          <w:trHeight w:val="250"/>
        </w:trPr>
        <w:tc>
          <w:tcPr>
            <w:tcW w:w="838" w:type="pct"/>
            <w:tcMar>
              <w:top w:w="0" w:type="dxa"/>
              <w:left w:w="108" w:type="dxa"/>
              <w:bottom w:w="0" w:type="dxa"/>
              <w:right w:w="108" w:type="dxa"/>
            </w:tcMar>
            <w:vAlign w:val="center"/>
          </w:tcPr>
          <w:p w14:paraId="0E6510BC"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 xml:space="preserve">  B+</w:t>
            </w:r>
          </w:p>
        </w:tc>
        <w:tc>
          <w:tcPr>
            <w:tcW w:w="833" w:type="pct"/>
            <w:tcMar>
              <w:top w:w="0" w:type="dxa"/>
              <w:left w:w="108" w:type="dxa"/>
              <w:bottom w:w="0" w:type="dxa"/>
              <w:right w:w="108" w:type="dxa"/>
            </w:tcMar>
            <w:vAlign w:val="center"/>
          </w:tcPr>
          <w:p w14:paraId="563FC281"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89-87</w:t>
            </w:r>
          </w:p>
        </w:tc>
        <w:tc>
          <w:tcPr>
            <w:tcW w:w="833" w:type="pct"/>
            <w:vAlign w:val="center"/>
          </w:tcPr>
          <w:p w14:paraId="6715B045"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C</w:t>
            </w:r>
          </w:p>
        </w:tc>
        <w:tc>
          <w:tcPr>
            <w:tcW w:w="833" w:type="pct"/>
            <w:vAlign w:val="center"/>
          </w:tcPr>
          <w:p w14:paraId="46182600"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76-74</w:t>
            </w:r>
          </w:p>
        </w:tc>
        <w:tc>
          <w:tcPr>
            <w:tcW w:w="833" w:type="pct"/>
            <w:vAlign w:val="center"/>
          </w:tcPr>
          <w:p w14:paraId="2776AD29"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D-</w:t>
            </w:r>
          </w:p>
        </w:tc>
        <w:tc>
          <w:tcPr>
            <w:tcW w:w="831" w:type="pct"/>
            <w:vAlign w:val="center"/>
          </w:tcPr>
          <w:p w14:paraId="0EDDCB99"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63-60</w:t>
            </w:r>
          </w:p>
        </w:tc>
      </w:tr>
      <w:tr w:rsidR="00B20DCE" w:rsidRPr="008104EB" w14:paraId="1E2789BA" w14:textId="77777777" w:rsidTr="00B20DCE">
        <w:trPr>
          <w:trHeight w:val="250"/>
        </w:trPr>
        <w:tc>
          <w:tcPr>
            <w:tcW w:w="838" w:type="pct"/>
            <w:tcMar>
              <w:top w:w="0" w:type="dxa"/>
              <w:left w:w="108" w:type="dxa"/>
              <w:bottom w:w="0" w:type="dxa"/>
              <w:right w:w="108" w:type="dxa"/>
            </w:tcMar>
            <w:vAlign w:val="center"/>
          </w:tcPr>
          <w:p w14:paraId="22FDB933"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B</w:t>
            </w:r>
          </w:p>
        </w:tc>
        <w:tc>
          <w:tcPr>
            <w:tcW w:w="833" w:type="pct"/>
            <w:tcMar>
              <w:top w:w="0" w:type="dxa"/>
              <w:left w:w="108" w:type="dxa"/>
              <w:bottom w:w="0" w:type="dxa"/>
              <w:right w:w="108" w:type="dxa"/>
            </w:tcMar>
            <w:vAlign w:val="center"/>
          </w:tcPr>
          <w:p w14:paraId="7AB6917F"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86-84</w:t>
            </w:r>
          </w:p>
        </w:tc>
        <w:tc>
          <w:tcPr>
            <w:tcW w:w="833" w:type="pct"/>
            <w:vAlign w:val="center"/>
          </w:tcPr>
          <w:p w14:paraId="48F8A946"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 xml:space="preserve"> C-</w:t>
            </w:r>
          </w:p>
        </w:tc>
        <w:tc>
          <w:tcPr>
            <w:tcW w:w="833" w:type="pct"/>
            <w:vAlign w:val="center"/>
          </w:tcPr>
          <w:p w14:paraId="0682D141"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73-70</w:t>
            </w:r>
          </w:p>
        </w:tc>
        <w:tc>
          <w:tcPr>
            <w:tcW w:w="833" w:type="pct"/>
            <w:vAlign w:val="center"/>
          </w:tcPr>
          <w:p w14:paraId="63A25086"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F</w:t>
            </w:r>
          </w:p>
        </w:tc>
        <w:tc>
          <w:tcPr>
            <w:tcW w:w="831" w:type="pct"/>
            <w:vAlign w:val="center"/>
          </w:tcPr>
          <w:p w14:paraId="64F8216F" w14:textId="77777777" w:rsidR="00B20DCE" w:rsidRPr="008104EB" w:rsidRDefault="00B20DCE" w:rsidP="00B20DCE">
            <w:pPr>
              <w:tabs>
                <w:tab w:val="left" w:pos="2250"/>
              </w:tabs>
              <w:spacing w:after="60"/>
              <w:jc w:val="center"/>
              <w:rPr>
                <w:rFonts w:ascii="Garamond" w:hAnsi="Garamond"/>
                <w:sz w:val="20"/>
                <w:szCs w:val="20"/>
              </w:rPr>
            </w:pPr>
            <w:r w:rsidRPr="008104EB">
              <w:rPr>
                <w:rFonts w:ascii="Garamond" w:hAnsi="Garamond"/>
                <w:sz w:val="20"/>
                <w:szCs w:val="20"/>
              </w:rPr>
              <w:t>59-0</w:t>
            </w:r>
            <w:bookmarkStart w:id="0" w:name="_GoBack"/>
            <w:bookmarkEnd w:id="0"/>
          </w:p>
        </w:tc>
      </w:tr>
    </w:tbl>
    <w:p w14:paraId="494003EA" w14:textId="77777777" w:rsidR="00637AD7" w:rsidRPr="00637AD7" w:rsidRDefault="00637AD7" w:rsidP="00637AD7">
      <w:pPr>
        <w:rPr>
          <w:rFonts w:ascii="Garamond" w:hAnsi="Garamond"/>
          <w:color w:val="FF0000"/>
        </w:rPr>
      </w:pPr>
      <w:r w:rsidRPr="00637AD7">
        <w:rPr>
          <w:rFonts w:ascii="Garamond" w:hAnsi="Garamond"/>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9374"/>
      </w:tblGrid>
      <w:tr w:rsidR="00637AD7" w:rsidRPr="00637AD7" w14:paraId="3FC4032E" w14:textId="77777777" w:rsidTr="00782E7C">
        <w:tc>
          <w:tcPr>
            <w:tcW w:w="1416" w:type="dxa"/>
          </w:tcPr>
          <w:p w14:paraId="37E30CDD" w14:textId="77777777" w:rsidR="00637AD7" w:rsidRPr="00637AD7" w:rsidRDefault="00637AD7" w:rsidP="00782E7C">
            <w:pPr>
              <w:spacing w:before="120"/>
              <w:rPr>
                <w:rFonts w:ascii="Garamond" w:hAnsi="Garamond"/>
                <w:sz w:val="22"/>
                <w:szCs w:val="22"/>
              </w:rPr>
            </w:pPr>
            <w:r w:rsidRPr="00637AD7">
              <w:rPr>
                <w:rFonts w:ascii="Garamond" w:hAnsi="Garamond"/>
                <w:b/>
                <w:sz w:val="22"/>
                <w:szCs w:val="22"/>
              </w:rPr>
              <w:t>Week 1</w:t>
            </w:r>
          </w:p>
        </w:tc>
        <w:tc>
          <w:tcPr>
            <w:tcW w:w="9374" w:type="dxa"/>
          </w:tcPr>
          <w:p w14:paraId="1C71407F" w14:textId="77777777" w:rsidR="00637AD7" w:rsidRPr="00637AD7" w:rsidRDefault="00637AD7" w:rsidP="00782E7C">
            <w:pPr>
              <w:pStyle w:val="Heading5"/>
              <w:spacing w:before="120"/>
              <w:jc w:val="center"/>
              <w:rPr>
                <w:rFonts w:ascii="Garamond" w:hAnsi="Garamond"/>
                <w:b/>
                <w:color w:val="auto"/>
                <w:sz w:val="22"/>
                <w:szCs w:val="22"/>
              </w:rPr>
            </w:pPr>
            <w:r w:rsidRPr="00637AD7">
              <w:rPr>
                <w:rFonts w:ascii="Garamond" w:hAnsi="Garamond"/>
                <w:b/>
                <w:color w:val="auto"/>
                <w:sz w:val="22"/>
                <w:szCs w:val="22"/>
              </w:rPr>
              <w:t>DAILY SCHEDULE/ASSIGNMENTS</w:t>
            </w:r>
          </w:p>
        </w:tc>
      </w:tr>
      <w:tr w:rsidR="00637AD7" w:rsidRPr="00637AD7" w14:paraId="2355A2EE" w14:textId="77777777" w:rsidTr="00782E7C">
        <w:tc>
          <w:tcPr>
            <w:tcW w:w="1416" w:type="dxa"/>
          </w:tcPr>
          <w:p w14:paraId="5DBADAA5"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June 24</w:t>
            </w:r>
            <w:r w:rsidRPr="00637AD7">
              <w:rPr>
                <w:rFonts w:ascii="Garamond" w:hAnsi="Garamond"/>
                <w:sz w:val="22"/>
                <w:szCs w:val="22"/>
              </w:rPr>
              <w:tab/>
            </w:r>
          </w:p>
          <w:p w14:paraId="6462CB19" w14:textId="77777777" w:rsidR="00637AD7" w:rsidRPr="00637AD7" w:rsidRDefault="00637AD7" w:rsidP="00782E7C">
            <w:pPr>
              <w:spacing w:before="120"/>
              <w:rPr>
                <w:rFonts w:ascii="Garamond" w:hAnsi="Garamond"/>
                <w:sz w:val="22"/>
                <w:szCs w:val="22"/>
              </w:rPr>
            </w:pPr>
          </w:p>
        </w:tc>
        <w:tc>
          <w:tcPr>
            <w:tcW w:w="9374" w:type="dxa"/>
          </w:tcPr>
          <w:p w14:paraId="3D167225" w14:textId="77777777" w:rsidR="00637AD7" w:rsidRDefault="00637AD7" w:rsidP="008104EB">
            <w:pPr>
              <w:spacing w:before="120"/>
              <w:rPr>
                <w:rFonts w:ascii="Garamond" w:hAnsi="Garamond" w:cs="Arial"/>
                <w:b/>
                <w:i/>
                <w:sz w:val="22"/>
                <w:szCs w:val="22"/>
              </w:rPr>
            </w:pPr>
            <w:r w:rsidRPr="00637AD7">
              <w:rPr>
                <w:rFonts w:ascii="Garamond" w:hAnsi="Garamond" w:cs="Arial"/>
                <w:b/>
                <w:sz w:val="22"/>
                <w:szCs w:val="22"/>
              </w:rPr>
              <w:t xml:space="preserve">Theme: </w:t>
            </w:r>
            <w:r w:rsidRPr="00637AD7">
              <w:rPr>
                <w:rFonts w:ascii="Garamond" w:hAnsi="Garamond" w:cs="Arial"/>
                <w:b/>
                <w:i/>
                <w:sz w:val="22"/>
                <w:szCs w:val="22"/>
              </w:rPr>
              <w:t>General Introduction to Course /Basic Information about FL Assessment</w:t>
            </w:r>
          </w:p>
          <w:p w14:paraId="2125DD25" w14:textId="77777777" w:rsidR="008104EB" w:rsidRPr="00637AD7" w:rsidRDefault="008104EB" w:rsidP="008104EB">
            <w:pPr>
              <w:rPr>
                <w:rFonts w:ascii="Garamond" w:hAnsi="Garamond"/>
                <w:b/>
                <w:sz w:val="22"/>
                <w:szCs w:val="22"/>
              </w:rPr>
            </w:pPr>
          </w:p>
          <w:p w14:paraId="44A196E7" w14:textId="77777777" w:rsidR="00637AD7" w:rsidRDefault="00637AD7" w:rsidP="008104EB">
            <w:pPr>
              <w:rPr>
                <w:rFonts w:ascii="Garamond" w:hAnsi="Garamond" w:cs="Arial"/>
                <w:color w:val="000000" w:themeColor="text1"/>
                <w:sz w:val="22"/>
                <w:szCs w:val="22"/>
              </w:rPr>
            </w:pPr>
            <w:r w:rsidRPr="00637AD7">
              <w:rPr>
                <w:rFonts w:ascii="Garamond" w:hAnsi="Garamond"/>
                <w:b/>
                <w:color w:val="000000" w:themeColor="text1"/>
                <w:sz w:val="22"/>
                <w:szCs w:val="22"/>
              </w:rPr>
              <w:t>Class Preparation</w:t>
            </w:r>
            <w:r w:rsidRPr="00637AD7">
              <w:rPr>
                <w:rFonts w:ascii="Garamond" w:hAnsi="Garamond"/>
                <w:color w:val="000000" w:themeColor="text1"/>
                <w:sz w:val="22"/>
                <w:szCs w:val="22"/>
              </w:rPr>
              <w:t xml:space="preserve">: </w:t>
            </w:r>
            <w:r w:rsidRPr="00637AD7">
              <w:rPr>
                <w:rFonts w:ascii="Garamond" w:hAnsi="Garamond" w:cs="Arial"/>
                <w:i/>
                <w:color w:val="000000" w:themeColor="text1"/>
                <w:sz w:val="22"/>
                <w:szCs w:val="22"/>
              </w:rPr>
              <w:t xml:space="preserve">Brown &amp; </w:t>
            </w:r>
            <w:proofErr w:type="spellStart"/>
            <w:r w:rsidRPr="00637AD7">
              <w:rPr>
                <w:rFonts w:ascii="Garamond" w:eastAsiaTheme="minorEastAsia" w:hAnsi="Garamond" w:cs="Arial"/>
                <w:i/>
                <w:color w:val="000000" w:themeColor="text1"/>
                <w:sz w:val="22"/>
                <w:szCs w:val="22"/>
              </w:rPr>
              <w:t>Abeywickrama</w:t>
            </w:r>
            <w:proofErr w:type="spellEnd"/>
            <w:r w:rsidRPr="00637AD7">
              <w:rPr>
                <w:rFonts w:ascii="Garamond" w:eastAsiaTheme="minorEastAsia" w:hAnsi="Garamond" w:cs="Arial"/>
                <w:color w:val="000000" w:themeColor="text1"/>
                <w:sz w:val="22"/>
                <w:szCs w:val="22"/>
              </w:rPr>
              <w:t>:</w:t>
            </w:r>
            <w:r w:rsidR="00782E7C">
              <w:rPr>
                <w:rFonts w:ascii="Garamond" w:hAnsi="Garamond" w:cs="Arial"/>
                <w:color w:val="000000" w:themeColor="text1"/>
                <w:sz w:val="22"/>
                <w:szCs w:val="22"/>
              </w:rPr>
              <w:t xml:space="preserve"> Chap. 1 pgs. 1-23 (23</w:t>
            </w:r>
            <w:r w:rsidRPr="00637AD7">
              <w:rPr>
                <w:rFonts w:ascii="Garamond" w:hAnsi="Garamond" w:cs="Arial"/>
                <w:color w:val="000000" w:themeColor="text1"/>
                <w:sz w:val="22"/>
                <w:szCs w:val="22"/>
              </w:rPr>
              <w:t xml:space="preserve"> pgs.)</w:t>
            </w:r>
          </w:p>
          <w:p w14:paraId="0626FA2E" w14:textId="77777777" w:rsidR="008104EB" w:rsidRPr="00637AD7" w:rsidRDefault="008104EB" w:rsidP="008104EB">
            <w:pPr>
              <w:rPr>
                <w:rFonts w:ascii="Garamond" w:hAnsi="Garamond" w:cs="Arial"/>
                <w:color w:val="000000" w:themeColor="text1"/>
                <w:sz w:val="22"/>
                <w:szCs w:val="22"/>
              </w:rPr>
            </w:pPr>
          </w:p>
          <w:p w14:paraId="20587D85" w14:textId="77777777" w:rsidR="00637AD7" w:rsidRDefault="00637AD7" w:rsidP="008104EB">
            <w:pPr>
              <w:rPr>
                <w:rFonts w:ascii="Garamond" w:hAnsi="Garamond"/>
                <w:sz w:val="22"/>
                <w:szCs w:val="22"/>
              </w:rPr>
            </w:pPr>
            <w:r w:rsidRPr="00637AD7">
              <w:rPr>
                <w:rFonts w:ascii="Garamond" w:hAnsi="Garamond"/>
                <w:b/>
                <w:sz w:val="22"/>
                <w:szCs w:val="22"/>
              </w:rPr>
              <w:t xml:space="preserve">In-class Activities: </w:t>
            </w:r>
            <w:r w:rsidRPr="00637AD7">
              <w:rPr>
                <w:rFonts w:ascii="Garamond" w:hAnsi="Garamond"/>
                <w:sz w:val="22"/>
                <w:szCs w:val="22"/>
              </w:rPr>
              <w:t>Pre-test/Discuss Reading and Course Expectations</w:t>
            </w:r>
          </w:p>
          <w:p w14:paraId="7DD423BD" w14:textId="77777777" w:rsidR="008104EB" w:rsidRPr="00637AD7" w:rsidRDefault="008104EB" w:rsidP="008104EB">
            <w:pPr>
              <w:rPr>
                <w:rFonts w:ascii="Garamond" w:hAnsi="Garamond"/>
                <w:b/>
                <w:sz w:val="22"/>
                <w:szCs w:val="22"/>
              </w:rPr>
            </w:pPr>
          </w:p>
          <w:p w14:paraId="4E6C145A" w14:textId="77777777" w:rsidR="00637AD7" w:rsidRPr="00637AD7" w:rsidRDefault="00637AD7" w:rsidP="008104EB">
            <w:pPr>
              <w:spacing w:after="120"/>
              <w:rPr>
                <w:rFonts w:ascii="Garamond" w:hAnsi="Garamond"/>
                <w:b/>
                <w:sz w:val="22"/>
                <w:szCs w:val="22"/>
              </w:rPr>
            </w:pPr>
            <w:r w:rsidRPr="00637AD7">
              <w:rPr>
                <w:rFonts w:ascii="Garamond" w:hAnsi="Garamond"/>
                <w:b/>
                <w:color w:val="000000" w:themeColor="text1"/>
                <w:sz w:val="22"/>
                <w:szCs w:val="22"/>
              </w:rPr>
              <w:t xml:space="preserve">Homework: </w:t>
            </w:r>
            <w:r w:rsidRPr="00637AD7">
              <w:rPr>
                <w:rFonts w:ascii="Garamond" w:hAnsi="Garamond"/>
                <w:color w:val="000000" w:themeColor="text1"/>
                <w:sz w:val="22"/>
                <w:szCs w:val="22"/>
              </w:rPr>
              <w:t>Reading and write Unit SLGs for your respective unit in pairs</w:t>
            </w:r>
          </w:p>
        </w:tc>
      </w:tr>
      <w:tr w:rsidR="00637AD7" w:rsidRPr="00637AD7" w14:paraId="64D162CF" w14:textId="77777777" w:rsidTr="00782E7C">
        <w:tc>
          <w:tcPr>
            <w:tcW w:w="1416" w:type="dxa"/>
          </w:tcPr>
          <w:p w14:paraId="27583CF5"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June 25</w:t>
            </w:r>
          </w:p>
          <w:p w14:paraId="7F275B31" w14:textId="77777777" w:rsidR="00637AD7" w:rsidRPr="00637AD7" w:rsidRDefault="00637AD7" w:rsidP="00782E7C">
            <w:pPr>
              <w:spacing w:before="120"/>
              <w:rPr>
                <w:rFonts w:ascii="Garamond" w:hAnsi="Garamond"/>
                <w:sz w:val="22"/>
                <w:szCs w:val="22"/>
              </w:rPr>
            </w:pPr>
          </w:p>
        </w:tc>
        <w:tc>
          <w:tcPr>
            <w:tcW w:w="9374" w:type="dxa"/>
          </w:tcPr>
          <w:p w14:paraId="23E25EFD" w14:textId="77777777" w:rsidR="00637AD7" w:rsidRDefault="00637AD7" w:rsidP="008104EB">
            <w:pPr>
              <w:spacing w:before="120"/>
              <w:rPr>
                <w:rFonts w:ascii="Garamond" w:hAnsi="Garamond" w:cs="Arial"/>
                <w:b/>
                <w:i/>
                <w:color w:val="000000" w:themeColor="text1"/>
                <w:sz w:val="22"/>
                <w:szCs w:val="22"/>
              </w:rPr>
            </w:pPr>
            <w:r w:rsidRPr="00637AD7">
              <w:rPr>
                <w:rFonts w:ascii="Garamond" w:hAnsi="Garamond" w:cs="Arial"/>
                <w:b/>
                <w:color w:val="000000" w:themeColor="text1"/>
                <w:sz w:val="22"/>
                <w:szCs w:val="22"/>
              </w:rPr>
              <w:t xml:space="preserve">Theme: </w:t>
            </w:r>
            <w:r w:rsidRPr="00637AD7">
              <w:rPr>
                <w:rFonts w:ascii="Garamond" w:hAnsi="Garamond" w:cs="Arial"/>
                <w:b/>
                <w:i/>
                <w:color w:val="000000" w:themeColor="text1"/>
                <w:sz w:val="22"/>
                <w:szCs w:val="22"/>
              </w:rPr>
              <w:t>Reliability and Practicality in Testing/Unit Student Learning Goals</w:t>
            </w:r>
          </w:p>
          <w:p w14:paraId="3E62D0E0" w14:textId="77777777" w:rsidR="008104EB" w:rsidRDefault="008104EB" w:rsidP="008104EB">
            <w:pPr>
              <w:rPr>
                <w:rFonts w:ascii="Garamond" w:hAnsi="Garamond" w:cs="Arial"/>
                <w:b/>
                <w:i/>
                <w:color w:val="000000" w:themeColor="text1"/>
                <w:sz w:val="22"/>
                <w:szCs w:val="22"/>
              </w:rPr>
            </w:pPr>
          </w:p>
          <w:p w14:paraId="6FF3E75B" w14:textId="77777777" w:rsidR="00637AD7" w:rsidRDefault="00637AD7" w:rsidP="008104EB">
            <w:pPr>
              <w:rPr>
                <w:rFonts w:ascii="Garamond" w:hAnsi="Garamond"/>
                <w:color w:val="000000" w:themeColor="text1"/>
                <w:sz w:val="22"/>
                <w:szCs w:val="22"/>
              </w:rPr>
            </w:pPr>
            <w:r w:rsidRPr="00637AD7">
              <w:rPr>
                <w:rFonts w:ascii="Garamond" w:hAnsi="Garamond"/>
                <w:b/>
                <w:color w:val="000000" w:themeColor="text1"/>
                <w:sz w:val="22"/>
                <w:szCs w:val="22"/>
              </w:rPr>
              <w:t>Class Preparation</w:t>
            </w:r>
            <w:r w:rsidRPr="00637AD7">
              <w:rPr>
                <w:rFonts w:ascii="Garamond" w:hAnsi="Garamond"/>
                <w:color w:val="000000" w:themeColor="text1"/>
                <w:sz w:val="22"/>
                <w:szCs w:val="22"/>
              </w:rPr>
              <w:t xml:space="preserve">: </w:t>
            </w:r>
            <w:r w:rsidRPr="00637AD7">
              <w:rPr>
                <w:rFonts w:ascii="Garamond" w:hAnsi="Garamond" w:cs="Arial"/>
                <w:i/>
                <w:color w:val="000000" w:themeColor="text1"/>
                <w:sz w:val="22"/>
                <w:szCs w:val="22"/>
              </w:rPr>
              <w:t xml:space="preserve">Brown &amp; </w:t>
            </w:r>
            <w:proofErr w:type="spellStart"/>
            <w:r w:rsidRPr="00637AD7">
              <w:rPr>
                <w:rFonts w:ascii="Garamond" w:eastAsiaTheme="minorEastAsia" w:hAnsi="Garamond" w:cs="Arial"/>
                <w:i/>
                <w:color w:val="000000" w:themeColor="text1"/>
                <w:sz w:val="22"/>
                <w:szCs w:val="22"/>
              </w:rPr>
              <w:t>Abeywickrama</w:t>
            </w:r>
            <w:proofErr w:type="spellEnd"/>
            <w:r w:rsidRPr="00637AD7">
              <w:rPr>
                <w:rFonts w:ascii="Garamond" w:eastAsiaTheme="minorEastAsia" w:hAnsi="Garamond" w:cs="Arial"/>
                <w:color w:val="000000" w:themeColor="text1"/>
                <w:sz w:val="22"/>
                <w:szCs w:val="22"/>
              </w:rPr>
              <w:t>:</w:t>
            </w:r>
            <w:r w:rsidRPr="00637AD7">
              <w:rPr>
                <w:rFonts w:ascii="Garamond" w:hAnsi="Garamond" w:cs="Arial"/>
                <w:color w:val="000000" w:themeColor="text1"/>
                <w:sz w:val="22"/>
                <w:szCs w:val="22"/>
              </w:rPr>
              <w:t xml:space="preserve"> Chap. 2 pgs. 27-31 &amp; pgs.</w:t>
            </w:r>
            <w:r w:rsidR="00782E7C">
              <w:rPr>
                <w:rFonts w:ascii="Garamond" w:hAnsi="Garamond" w:cs="Arial"/>
                <w:color w:val="000000" w:themeColor="text1"/>
                <w:sz w:val="22"/>
                <w:szCs w:val="22"/>
              </w:rPr>
              <w:t xml:space="preserve"> 42 to mid-pg. 44 (8 pgs.</w:t>
            </w:r>
            <w:r w:rsidRPr="00637AD7">
              <w:rPr>
                <w:rFonts w:ascii="Garamond" w:hAnsi="Garamond" w:cs="Arial"/>
                <w:color w:val="000000" w:themeColor="text1"/>
                <w:sz w:val="22"/>
                <w:szCs w:val="22"/>
              </w:rPr>
              <w:t>) and Unit SL</w:t>
            </w:r>
            <w:r w:rsidRPr="00637AD7">
              <w:rPr>
                <w:rFonts w:ascii="Garamond" w:hAnsi="Garamond"/>
                <w:color w:val="000000" w:themeColor="text1"/>
                <w:sz w:val="22"/>
                <w:szCs w:val="22"/>
              </w:rPr>
              <w:t>Gs</w:t>
            </w:r>
          </w:p>
          <w:p w14:paraId="7AFF80EC" w14:textId="77777777" w:rsidR="008104EB" w:rsidRDefault="008104EB" w:rsidP="008104EB">
            <w:pPr>
              <w:rPr>
                <w:rFonts w:ascii="Garamond" w:hAnsi="Garamond"/>
                <w:color w:val="000000" w:themeColor="text1"/>
                <w:sz w:val="22"/>
                <w:szCs w:val="22"/>
              </w:rPr>
            </w:pPr>
          </w:p>
          <w:p w14:paraId="3701C91C" w14:textId="77777777" w:rsidR="008104EB" w:rsidRDefault="00637AD7" w:rsidP="008104EB">
            <w:pPr>
              <w:rPr>
                <w:rFonts w:ascii="Garamond" w:hAnsi="Garamond"/>
                <w:color w:val="000000" w:themeColor="text1"/>
                <w:sz w:val="22"/>
                <w:szCs w:val="22"/>
              </w:rPr>
            </w:pPr>
            <w:r w:rsidRPr="00637AD7">
              <w:rPr>
                <w:rFonts w:ascii="Garamond" w:hAnsi="Garamond"/>
                <w:b/>
                <w:color w:val="000000" w:themeColor="text1"/>
                <w:sz w:val="22"/>
                <w:szCs w:val="22"/>
              </w:rPr>
              <w:t xml:space="preserve">In-class Activities: </w:t>
            </w:r>
            <w:r w:rsidRPr="00637AD7">
              <w:rPr>
                <w:rFonts w:ascii="Garamond" w:hAnsi="Garamond"/>
                <w:color w:val="000000" w:themeColor="text1"/>
                <w:sz w:val="22"/>
                <w:szCs w:val="22"/>
              </w:rPr>
              <w:t>Preparation Quiz #1 /Discuss Reading/ Review Unit SLGs and begin filling our Unit Plan Templates</w:t>
            </w:r>
          </w:p>
          <w:p w14:paraId="5A8CF5E3" w14:textId="77777777" w:rsidR="008104EB" w:rsidRPr="00637AD7" w:rsidRDefault="008104EB" w:rsidP="008104EB">
            <w:pPr>
              <w:rPr>
                <w:rFonts w:ascii="Garamond" w:hAnsi="Garamond"/>
                <w:color w:val="000000" w:themeColor="text1"/>
                <w:sz w:val="22"/>
                <w:szCs w:val="22"/>
              </w:rPr>
            </w:pPr>
          </w:p>
          <w:p w14:paraId="6CC1E093" w14:textId="77777777" w:rsidR="00637AD7" w:rsidRPr="00637AD7" w:rsidRDefault="00637AD7" w:rsidP="008104EB">
            <w:pPr>
              <w:pStyle w:val="ListParagraph"/>
              <w:spacing w:after="120"/>
              <w:ind w:left="0"/>
              <w:contextualSpacing w:val="0"/>
              <w:rPr>
                <w:rFonts w:ascii="Garamond" w:hAnsi="Garamond"/>
                <w:color w:val="FF0000"/>
                <w:sz w:val="22"/>
                <w:szCs w:val="22"/>
              </w:rPr>
            </w:pPr>
            <w:r w:rsidRPr="00637AD7">
              <w:rPr>
                <w:rFonts w:ascii="Garamond" w:hAnsi="Garamond"/>
                <w:b/>
                <w:color w:val="000000" w:themeColor="text1"/>
                <w:sz w:val="22"/>
                <w:szCs w:val="22"/>
              </w:rPr>
              <w:t xml:space="preserve">Homework: </w:t>
            </w:r>
            <w:r w:rsidRPr="00637AD7">
              <w:rPr>
                <w:rFonts w:ascii="Garamond" w:hAnsi="Garamond"/>
                <w:color w:val="000000" w:themeColor="text1"/>
                <w:sz w:val="22"/>
                <w:szCs w:val="22"/>
              </w:rPr>
              <w:t>Reading and re-write Un</w:t>
            </w:r>
            <w:r w:rsidR="00782E7C">
              <w:rPr>
                <w:rFonts w:ascii="Garamond" w:hAnsi="Garamond"/>
                <w:color w:val="000000" w:themeColor="text1"/>
                <w:sz w:val="22"/>
                <w:szCs w:val="22"/>
              </w:rPr>
              <w:t>it SLGs, if necessary; Also finish filling</w:t>
            </w:r>
            <w:r w:rsidRPr="00637AD7">
              <w:rPr>
                <w:rFonts w:ascii="Garamond" w:hAnsi="Garamond"/>
                <w:color w:val="000000" w:themeColor="text1"/>
                <w:sz w:val="22"/>
                <w:szCs w:val="22"/>
              </w:rPr>
              <w:t xml:space="preserve"> out Unit Plan Template</w:t>
            </w:r>
          </w:p>
        </w:tc>
      </w:tr>
      <w:tr w:rsidR="00637AD7" w:rsidRPr="00637AD7" w14:paraId="275EEECB" w14:textId="77777777" w:rsidTr="00782E7C">
        <w:tc>
          <w:tcPr>
            <w:tcW w:w="1416" w:type="dxa"/>
          </w:tcPr>
          <w:p w14:paraId="4FC87F55"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lastRenderedPageBreak/>
              <w:t>June 26</w:t>
            </w:r>
            <w:r w:rsidRPr="00637AD7">
              <w:rPr>
                <w:rFonts w:ascii="Garamond" w:hAnsi="Garamond"/>
                <w:sz w:val="22"/>
                <w:szCs w:val="22"/>
              </w:rPr>
              <w:tab/>
            </w:r>
          </w:p>
          <w:p w14:paraId="59C9BB71" w14:textId="77777777" w:rsidR="00637AD7" w:rsidRPr="00637AD7" w:rsidRDefault="00637AD7" w:rsidP="00782E7C">
            <w:pPr>
              <w:spacing w:before="120"/>
              <w:rPr>
                <w:rFonts w:ascii="Garamond" w:hAnsi="Garamond"/>
                <w:sz w:val="22"/>
                <w:szCs w:val="22"/>
              </w:rPr>
            </w:pPr>
          </w:p>
        </w:tc>
        <w:tc>
          <w:tcPr>
            <w:tcW w:w="9374" w:type="dxa"/>
          </w:tcPr>
          <w:p w14:paraId="2B28B68B" w14:textId="77777777" w:rsidR="00637AD7" w:rsidRDefault="00637AD7" w:rsidP="008104EB">
            <w:pPr>
              <w:spacing w:before="120"/>
              <w:rPr>
                <w:rFonts w:ascii="Garamond" w:hAnsi="Garamond" w:cs="Arial"/>
                <w:b/>
                <w:i/>
                <w:color w:val="000000" w:themeColor="text1"/>
                <w:sz w:val="22"/>
                <w:szCs w:val="22"/>
              </w:rPr>
            </w:pPr>
            <w:r w:rsidRPr="00637AD7">
              <w:rPr>
                <w:rFonts w:ascii="Garamond" w:hAnsi="Garamond" w:cs="Arial"/>
                <w:b/>
                <w:color w:val="000000" w:themeColor="text1"/>
                <w:sz w:val="22"/>
                <w:szCs w:val="22"/>
              </w:rPr>
              <w:t xml:space="preserve">Theme: </w:t>
            </w:r>
            <w:r w:rsidRPr="00637AD7">
              <w:rPr>
                <w:rFonts w:ascii="Garamond" w:hAnsi="Garamond" w:cs="Arial"/>
                <w:b/>
                <w:i/>
                <w:color w:val="000000" w:themeColor="text1"/>
                <w:sz w:val="22"/>
                <w:szCs w:val="22"/>
              </w:rPr>
              <w:t>Validity and Authenticity and Unit Plan Template</w:t>
            </w:r>
          </w:p>
          <w:p w14:paraId="53EFB9D4" w14:textId="77777777" w:rsidR="008104EB" w:rsidRPr="00637AD7" w:rsidRDefault="008104EB" w:rsidP="008104EB">
            <w:pPr>
              <w:rPr>
                <w:rFonts w:ascii="Garamond" w:hAnsi="Garamond" w:cs="Arial"/>
                <w:b/>
                <w:color w:val="000000" w:themeColor="text1"/>
                <w:sz w:val="22"/>
                <w:szCs w:val="22"/>
              </w:rPr>
            </w:pPr>
          </w:p>
          <w:p w14:paraId="2EB8D0DC" w14:textId="77777777" w:rsidR="00637AD7" w:rsidRDefault="00637AD7" w:rsidP="008104EB">
            <w:pPr>
              <w:rPr>
                <w:rFonts w:ascii="Garamond" w:hAnsi="Garamond"/>
                <w:color w:val="000000" w:themeColor="text1"/>
                <w:sz w:val="22"/>
                <w:szCs w:val="22"/>
              </w:rPr>
            </w:pPr>
            <w:r w:rsidRPr="00637AD7">
              <w:rPr>
                <w:rFonts w:ascii="Garamond" w:hAnsi="Garamond"/>
                <w:b/>
                <w:color w:val="000000" w:themeColor="text1"/>
                <w:sz w:val="22"/>
                <w:szCs w:val="22"/>
              </w:rPr>
              <w:t>Class Preparation</w:t>
            </w:r>
            <w:r w:rsidRPr="00637AD7">
              <w:rPr>
                <w:rFonts w:ascii="Garamond" w:hAnsi="Garamond"/>
                <w:color w:val="000000" w:themeColor="text1"/>
                <w:sz w:val="22"/>
                <w:szCs w:val="22"/>
              </w:rPr>
              <w:t xml:space="preserve">: </w:t>
            </w:r>
            <w:r w:rsidRPr="00637AD7">
              <w:rPr>
                <w:rFonts w:ascii="Garamond" w:hAnsi="Garamond" w:cs="Arial"/>
                <w:i/>
                <w:color w:val="000000" w:themeColor="text1"/>
                <w:sz w:val="22"/>
                <w:szCs w:val="22"/>
              </w:rPr>
              <w:t xml:space="preserve">Brown &amp; </w:t>
            </w:r>
            <w:proofErr w:type="spellStart"/>
            <w:r w:rsidRPr="00637AD7">
              <w:rPr>
                <w:rFonts w:ascii="Garamond" w:eastAsiaTheme="minorEastAsia" w:hAnsi="Garamond" w:cs="Arial"/>
                <w:i/>
                <w:color w:val="000000" w:themeColor="text1"/>
                <w:sz w:val="22"/>
                <w:szCs w:val="22"/>
              </w:rPr>
              <w:t>Abeywickrama</w:t>
            </w:r>
            <w:proofErr w:type="spellEnd"/>
            <w:r w:rsidRPr="00637AD7">
              <w:rPr>
                <w:rFonts w:ascii="Garamond" w:eastAsiaTheme="minorEastAsia" w:hAnsi="Garamond" w:cs="Arial"/>
                <w:i/>
                <w:color w:val="000000" w:themeColor="text1"/>
                <w:sz w:val="22"/>
                <w:szCs w:val="22"/>
              </w:rPr>
              <w:t>:</w:t>
            </w:r>
            <w:r w:rsidRPr="00637AD7">
              <w:rPr>
                <w:rFonts w:ascii="Garamond" w:hAnsi="Garamond" w:cs="Arial"/>
                <w:color w:val="000000" w:themeColor="text1"/>
                <w:sz w:val="22"/>
                <w:szCs w:val="22"/>
              </w:rPr>
              <w:t xml:space="preserve"> </w:t>
            </w:r>
            <w:r w:rsidRPr="007E7036">
              <w:rPr>
                <w:rFonts w:ascii="Garamond" w:hAnsi="Garamond" w:cs="Arial"/>
                <w:color w:val="000000" w:themeColor="text1"/>
                <w:sz w:val="22"/>
                <w:szCs w:val="22"/>
              </w:rPr>
              <w:t>Chap.</w:t>
            </w:r>
            <w:r w:rsidR="00782E7C">
              <w:rPr>
                <w:rFonts w:ascii="Garamond" w:hAnsi="Garamond" w:cs="Arial"/>
                <w:color w:val="000000" w:themeColor="text1"/>
                <w:sz w:val="22"/>
                <w:szCs w:val="22"/>
              </w:rPr>
              <w:t xml:space="preserve"> 2 pgs. 31-42 &amp; 45-51 (19 pgs.</w:t>
            </w:r>
            <w:r w:rsidRPr="007E7036">
              <w:rPr>
                <w:rFonts w:ascii="Garamond" w:hAnsi="Garamond" w:cs="Arial"/>
                <w:color w:val="000000" w:themeColor="text1"/>
                <w:sz w:val="22"/>
                <w:szCs w:val="22"/>
              </w:rPr>
              <w:t xml:space="preserve">) </w:t>
            </w:r>
            <w:r w:rsidRPr="00637AD7">
              <w:rPr>
                <w:rFonts w:ascii="Garamond" w:hAnsi="Garamond" w:cs="Arial"/>
                <w:color w:val="000000" w:themeColor="text1"/>
                <w:sz w:val="22"/>
                <w:szCs w:val="22"/>
              </w:rPr>
              <w:t xml:space="preserve">and </w:t>
            </w:r>
            <w:r w:rsidRPr="00637AD7">
              <w:rPr>
                <w:rFonts w:ascii="Garamond" w:hAnsi="Garamond"/>
                <w:color w:val="000000" w:themeColor="text1"/>
                <w:sz w:val="22"/>
                <w:szCs w:val="22"/>
              </w:rPr>
              <w:t xml:space="preserve">re-write </w:t>
            </w:r>
            <w:r w:rsidR="00782E7C">
              <w:rPr>
                <w:rFonts w:ascii="Garamond" w:hAnsi="Garamond"/>
                <w:color w:val="000000" w:themeColor="text1"/>
                <w:sz w:val="22"/>
                <w:szCs w:val="22"/>
              </w:rPr>
              <w:t>Unit SLGs (if necessary) and work with</w:t>
            </w:r>
            <w:r w:rsidRPr="00637AD7">
              <w:rPr>
                <w:rFonts w:ascii="Garamond" w:hAnsi="Garamond"/>
                <w:color w:val="000000" w:themeColor="text1"/>
                <w:sz w:val="22"/>
                <w:szCs w:val="22"/>
              </w:rPr>
              <w:t xml:space="preserve"> Unit Plan Template</w:t>
            </w:r>
          </w:p>
          <w:p w14:paraId="03314F68" w14:textId="77777777" w:rsidR="008104EB" w:rsidRPr="00637AD7" w:rsidRDefault="008104EB" w:rsidP="008104EB">
            <w:pPr>
              <w:rPr>
                <w:rFonts w:ascii="Garamond" w:hAnsi="Garamond"/>
                <w:color w:val="000000" w:themeColor="text1"/>
                <w:sz w:val="22"/>
                <w:szCs w:val="22"/>
              </w:rPr>
            </w:pPr>
          </w:p>
          <w:p w14:paraId="15C00733" w14:textId="77777777" w:rsidR="00637AD7" w:rsidRDefault="00637AD7" w:rsidP="008104EB">
            <w:pPr>
              <w:rPr>
                <w:rFonts w:ascii="Garamond" w:hAnsi="Garamond"/>
                <w:color w:val="000000" w:themeColor="text1"/>
                <w:sz w:val="22"/>
                <w:szCs w:val="22"/>
              </w:rPr>
            </w:pPr>
            <w:r w:rsidRPr="00637AD7">
              <w:rPr>
                <w:rFonts w:ascii="Garamond" w:hAnsi="Garamond"/>
                <w:b/>
                <w:color w:val="000000" w:themeColor="text1"/>
                <w:sz w:val="22"/>
                <w:szCs w:val="22"/>
              </w:rPr>
              <w:t xml:space="preserve">In-class Activities: </w:t>
            </w:r>
            <w:r w:rsidRPr="00637AD7">
              <w:rPr>
                <w:rFonts w:ascii="Garamond" w:hAnsi="Garamond"/>
                <w:color w:val="000000" w:themeColor="text1"/>
                <w:sz w:val="22"/>
                <w:szCs w:val="22"/>
              </w:rPr>
              <w:t>Prepar</w:t>
            </w:r>
            <w:r w:rsidR="00782E7C">
              <w:rPr>
                <w:rFonts w:ascii="Garamond" w:hAnsi="Garamond"/>
                <w:color w:val="000000" w:themeColor="text1"/>
                <w:sz w:val="22"/>
                <w:szCs w:val="22"/>
              </w:rPr>
              <w:t>ation Quiz #2 /Discuss Reading/</w:t>
            </w:r>
            <w:r w:rsidRPr="00637AD7">
              <w:rPr>
                <w:rFonts w:ascii="Garamond" w:hAnsi="Garamond"/>
                <w:color w:val="000000" w:themeColor="text1"/>
                <w:sz w:val="22"/>
                <w:szCs w:val="22"/>
              </w:rPr>
              <w:t>Review SLGs/Begin discussing Lesson SLGs</w:t>
            </w:r>
          </w:p>
          <w:p w14:paraId="02E0EEC6" w14:textId="77777777" w:rsidR="008104EB" w:rsidRPr="00637AD7" w:rsidRDefault="008104EB" w:rsidP="008104EB">
            <w:pPr>
              <w:rPr>
                <w:rFonts w:ascii="Garamond" w:hAnsi="Garamond"/>
                <w:color w:val="000000" w:themeColor="text1"/>
                <w:sz w:val="22"/>
                <w:szCs w:val="22"/>
              </w:rPr>
            </w:pPr>
          </w:p>
          <w:p w14:paraId="0A34D1BD" w14:textId="77777777" w:rsidR="00637AD7" w:rsidRPr="00637AD7" w:rsidRDefault="00637AD7" w:rsidP="008104EB">
            <w:pPr>
              <w:spacing w:after="120"/>
              <w:rPr>
                <w:rFonts w:ascii="Garamond" w:eastAsia="Calibri" w:hAnsi="Garamond" w:cs="Arial"/>
                <w:i/>
                <w:sz w:val="22"/>
                <w:szCs w:val="22"/>
              </w:rPr>
            </w:pPr>
            <w:r w:rsidRPr="00637AD7">
              <w:rPr>
                <w:rFonts w:ascii="Garamond" w:hAnsi="Garamond"/>
                <w:b/>
                <w:color w:val="000000" w:themeColor="text1"/>
                <w:sz w:val="22"/>
                <w:szCs w:val="22"/>
              </w:rPr>
              <w:t xml:space="preserve">Homework: </w:t>
            </w:r>
            <w:r w:rsidRPr="00637AD7">
              <w:rPr>
                <w:rFonts w:ascii="Garamond" w:hAnsi="Garamond"/>
                <w:color w:val="000000" w:themeColor="text1"/>
                <w:sz w:val="22"/>
                <w:szCs w:val="22"/>
              </w:rPr>
              <w:t xml:space="preserve">Reading and </w:t>
            </w:r>
            <w:r w:rsidR="007235E7">
              <w:rPr>
                <w:rFonts w:ascii="Garamond" w:eastAsiaTheme="minorHAnsi" w:hAnsi="Garamond" w:cs="Garamond"/>
                <w:color w:val="000000" w:themeColor="text1"/>
                <w:sz w:val="22"/>
                <w:szCs w:val="22"/>
              </w:rPr>
              <w:t xml:space="preserve">write lesson SLGs and </w:t>
            </w:r>
            <w:r w:rsidR="007235E7">
              <w:rPr>
                <w:rFonts w:ascii="Garamond" w:eastAsiaTheme="minorHAnsi" w:hAnsi="Garamond" w:cs="Garamond"/>
                <w:color w:val="000000"/>
                <w:sz w:val="22"/>
                <w:szCs w:val="22"/>
              </w:rPr>
              <w:t>create</w:t>
            </w:r>
            <w:r w:rsidR="007235E7" w:rsidRPr="00637AD7">
              <w:rPr>
                <w:rFonts w:ascii="Garamond" w:eastAsiaTheme="minorHAnsi" w:hAnsi="Garamond" w:cs="Garamond"/>
                <w:color w:val="000000"/>
                <w:sz w:val="22"/>
                <w:szCs w:val="22"/>
              </w:rPr>
              <w:t xml:space="preserve"> two multiple-choice test </w:t>
            </w:r>
            <w:r w:rsidR="007235E7" w:rsidRPr="007E7036">
              <w:rPr>
                <w:rFonts w:ascii="Garamond" w:eastAsiaTheme="minorHAnsi" w:hAnsi="Garamond" w:cs="Garamond"/>
                <w:color w:val="000000" w:themeColor="text1"/>
                <w:sz w:val="22"/>
                <w:szCs w:val="22"/>
              </w:rPr>
              <w:t>items for your lesson t</w:t>
            </w:r>
            <w:r w:rsidR="007235E7">
              <w:rPr>
                <w:rFonts w:ascii="Garamond" w:eastAsiaTheme="minorHAnsi" w:hAnsi="Garamond" w:cs="Garamond"/>
                <w:color w:val="000000" w:themeColor="text1"/>
                <w:sz w:val="22"/>
                <w:szCs w:val="22"/>
              </w:rPr>
              <w:t>hat could be included</w:t>
            </w:r>
            <w:r w:rsidR="007235E7" w:rsidRPr="007E7036">
              <w:rPr>
                <w:rFonts w:ascii="Garamond" w:eastAsiaTheme="minorHAnsi" w:hAnsi="Garamond" w:cs="Garamond"/>
                <w:color w:val="000000" w:themeColor="text1"/>
                <w:sz w:val="22"/>
                <w:szCs w:val="22"/>
              </w:rPr>
              <w:t xml:space="preserve"> on a unit exam</w:t>
            </w:r>
          </w:p>
        </w:tc>
      </w:tr>
      <w:tr w:rsidR="00637AD7" w:rsidRPr="00637AD7" w14:paraId="7E57AF7D" w14:textId="77777777" w:rsidTr="007E7036">
        <w:trPr>
          <w:trHeight w:val="2258"/>
        </w:trPr>
        <w:tc>
          <w:tcPr>
            <w:tcW w:w="1416" w:type="dxa"/>
          </w:tcPr>
          <w:p w14:paraId="7FFBB5E1"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 xml:space="preserve">June 27 </w:t>
            </w:r>
          </w:p>
          <w:p w14:paraId="767D6904" w14:textId="77777777" w:rsidR="00637AD7" w:rsidRPr="00637AD7" w:rsidRDefault="00637AD7" w:rsidP="00782E7C">
            <w:pPr>
              <w:spacing w:before="120"/>
              <w:rPr>
                <w:rFonts w:ascii="Garamond" w:hAnsi="Garamond"/>
                <w:sz w:val="22"/>
                <w:szCs w:val="22"/>
              </w:rPr>
            </w:pPr>
          </w:p>
        </w:tc>
        <w:tc>
          <w:tcPr>
            <w:tcW w:w="9374" w:type="dxa"/>
          </w:tcPr>
          <w:p w14:paraId="4432B2D1" w14:textId="77777777" w:rsidR="00637AD7" w:rsidRPr="00637AD7" w:rsidRDefault="00637AD7" w:rsidP="00782E7C">
            <w:pPr>
              <w:autoSpaceDE w:val="0"/>
              <w:autoSpaceDN w:val="0"/>
              <w:adjustRightInd w:val="0"/>
              <w:spacing w:before="120"/>
              <w:rPr>
                <w:rFonts w:ascii="Garamond" w:eastAsiaTheme="minorHAnsi" w:hAnsi="Garamond" w:cs="Garamond"/>
                <w:b/>
                <w:i/>
                <w:iCs/>
                <w:color w:val="000000"/>
                <w:sz w:val="22"/>
                <w:szCs w:val="22"/>
              </w:rPr>
            </w:pPr>
            <w:r w:rsidRPr="00637AD7">
              <w:rPr>
                <w:rFonts w:ascii="Garamond" w:eastAsiaTheme="minorHAnsi" w:hAnsi="Garamond" w:cs="Garamond"/>
                <w:b/>
                <w:bCs/>
                <w:color w:val="000000"/>
                <w:sz w:val="22"/>
                <w:szCs w:val="22"/>
              </w:rPr>
              <w:t xml:space="preserve">Theme: </w:t>
            </w:r>
            <w:r w:rsidRPr="00637AD7">
              <w:rPr>
                <w:rFonts w:ascii="Garamond" w:eastAsiaTheme="minorHAnsi" w:hAnsi="Garamond" w:cs="Garamond"/>
                <w:b/>
                <w:i/>
                <w:iCs/>
                <w:color w:val="000000"/>
                <w:sz w:val="22"/>
                <w:szCs w:val="22"/>
              </w:rPr>
              <w:t>Designing Classroom Language Tests/Designing Selected-Response Test Items</w:t>
            </w:r>
          </w:p>
          <w:p w14:paraId="6802D936" w14:textId="77777777" w:rsidR="00637AD7" w:rsidRPr="00637AD7" w:rsidRDefault="00637AD7" w:rsidP="00782E7C">
            <w:pPr>
              <w:autoSpaceDE w:val="0"/>
              <w:autoSpaceDN w:val="0"/>
              <w:adjustRightInd w:val="0"/>
              <w:rPr>
                <w:rFonts w:ascii="Garamond" w:eastAsiaTheme="minorHAnsi" w:hAnsi="Garamond" w:cs="Times"/>
                <w:color w:val="000000"/>
                <w:sz w:val="22"/>
                <w:szCs w:val="22"/>
              </w:rPr>
            </w:pPr>
          </w:p>
          <w:p w14:paraId="5053CBED" w14:textId="77777777" w:rsidR="00637AD7" w:rsidRPr="00637AD7" w:rsidRDefault="00637AD7" w:rsidP="00782E7C">
            <w:pPr>
              <w:autoSpaceDE w:val="0"/>
              <w:autoSpaceDN w:val="0"/>
              <w:adjustRightInd w:val="0"/>
              <w:rPr>
                <w:rFonts w:ascii="Garamond" w:eastAsiaTheme="minorHAnsi" w:hAnsi="Garamond" w:cs="Garamond"/>
                <w:color w:val="000000"/>
                <w:sz w:val="22"/>
                <w:szCs w:val="22"/>
              </w:rPr>
            </w:pPr>
            <w:r w:rsidRPr="00637AD7">
              <w:rPr>
                <w:rFonts w:ascii="Garamond" w:eastAsiaTheme="minorHAnsi" w:hAnsi="Garamond" w:cs="Garamond"/>
                <w:b/>
                <w:bCs/>
                <w:color w:val="000000"/>
                <w:sz w:val="22"/>
                <w:szCs w:val="22"/>
              </w:rPr>
              <w:t>Class Preparation</w:t>
            </w:r>
            <w:r w:rsidRPr="00637AD7">
              <w:rPr>
                <w:rFonts w:ascii="Garamond" w:eastAsiaTheme="minorHAnsi" w:hAnsi="Garamond" w:cs="Garamond"/>
                <w:color w:val="000000"/>
                <w:sz w:val="22"/>
                <w:szCs w:val="22"/>
              </w:rPr>
              <w:t xml:space="preserve">: </w:t>
            </w:r>
            <w:r w:rsidRPr="00637AD7">
              <w:rPr>
                <w:rFonts w:ascii="Garamond" w:eastAsiaTheme="minorHAnsi" w:hAnsi="Garamond" w:cs="Garamond"/>
                <w:i/>
                <w:iCs/>
                <w:color w:val="000000"/>
                <w:sz w:val="22"/>
                <w:szCs w:val="22"/>
              </w:rPr>
              <w:t xml:space="preserve">Brown &amp; </w:t>
            </w:r>
            <w:proofErr w:type="spellStart"/>
            <w:r w:rsidRPr="00637AD7">
              <w:rPr>
                <w:rFonts w:ascii="Garamond" w:eastAsiaTheme="minorHAnsi" w:hAnsi="Garamond" w:cs="Garamond"/>
                <w:i/>
                <w:iCs/>
                <w:color w:val="000000"/>
                <w:sz w:val="22"/>
                <w:szCs w:val="22"/>
              </w:rPr>
              <w:t>Abeywickrama</w:t>
            </w:r>
            <w:proofErr w:type="spellEnd"/>
            <w:r w:rsidRPr="00637AD7">
              <w:rPr>
                <w:rFonts w:ascii="Garamond" w:eastAsiaTheme="minorHAnsi" w:hAnsi="Garamond" w:cs="Garamond"/>
                <w:i/>
                <w:iCs/>
                <w:color w:val="000000"/>
                <w:sz w:val="22"/>
                <w:szCs w:val="22"/>
              </w:rPr>
              <w:t xml:space="preserve">: </w:t>
            </w:r>
            <w:r w:rsidRPr="007E7036">
              <w:rPr>
                <w:rFonts w:ascii="Garamond" w:eastAsiaTheme="minorHAnsi" w:hAnsi="Garamond" w:cs="Garamond"/>
                <w:color w:val="000000" w:themeColor="text1"/>
                <w:sz w:val="22"/>
                <w:szCs w:val="22"/>
              </w:rPr>
              <w:t>Chap. 3 pgs. 5</w:t>
            </w:r>
            <w:r w:rsidR="00782E7C">
              <w:rPr>
                <w:rFonts w:ascii="Garamond" w:eastAsiaTheme="minorHAnsi" w:hAnsi="Garamond" w:cs="Garamond"/>
                <w:color w:val="000000" w:themeColor="text1"/>
                <w:sz w:val="22"/>
                <w:szCs w:val="22"/>
              </w:rPr>
              <w:t>7-84 (to top of page) (27 pgs.</w:t>
            </w:r>
            <w:r w:rsidRPr="007E7036">
              <w:rPr>
                <w:rFonts w:ascii="Garamond" w:eastAsiaTheme="minorHAnsi" w:hAnsi="Garamond" w:cs="Garamond"/>
                <w:color w:val="000000" w:themeColor="text1"/>
                <w:sz w:val="22"/>
                <w:szCs w:val="22"/>
              </w:rPr>
              <w:t xml:space="preserve">) </w:t>
            </w:r>
            <w:r w:rsidR="007235E7">
              <w:rPr>
                <w:rFonts w:ascii="Garamond" w:eastAsiaTheme="minorHAnsi" w:hAnsi="Garamond" w:cs="Garamond"/>
                <w:color w:val="000000" w:themeColor="text1"/>
                <w:sz w:val="22"/>
                <w:szCs w:val="22"/>
              </w:rPr>
              <w:t>Write</w:t>
            </w:r>
            <w:r w:rsidR="00782E7C">
              <w:rPr>
                <w:rFonts w:ascii="Garamond" w:eastAsiaTheme="minorHAnsi" w:hAnsi="Garamond" w:cs="Garamond"/>
                <w:color w:val="000000" w:themeColor="text1"/>
                <w:sz w:val="22"/>
                <w:szCs w:val="22"/>
              </w:rPr>
              <w:t xml:space="preserve"> lesson SLGs and </w:t>
            </w:r>
            <w:r w:rsidR="00782E7C">
              <w:rPr>
                <w:rFonts w:ascii="Garamond" w:eastAsiaTheme="minorHAnsi" w:hAnsi="Garamond" w:cs="Garamond"/>
                <w:color w:val="000000"/>
                <w:sz w:val="22"/>
                <w:szCs w:val="22"/>
              </w:rPr>
              <w:t>create</w:t>
            </w:r>
            <w:r w:rsidRPr="00637AD7">
              <w:rPr>
                <w:rFonts w:ascii="Garamond" w:eastAsiaTheme="minorHAnsi" w:hAnsi="Garamond" w:cs="Garamond"/>
                <w:color w:val="000000"/>
                <w:sz w:val="22"/>
                <w:szCs w:val="22"/>
              </w:rPr>
              <w:t xml:space="preserve"> two multiple-choice test </w:t>
            </w:r>
            <w:r w:rsidRPr="007E7036">
              <w:rPr>
                <w:rFonts w:ascii="Garamond" w:eastAsiaTheme="minorHAnsi" w:hAnsi="Garamond" w:cs="Garamond"/>
                <w:color w:val="000000" w:themeColor="text1"/>
                <w:sz w:val="22"/>
                <w:szCs w:val="22"/>
              </w:rPr>
              <w:t>items for your lesson t</w:t>
            </w:r>
            <w:r w:rsidR="007E7036">
              <w:rPr>
                <w:rFonts w:ascii="Garamond" w:eastAsiaTheme="minorHAnsi" w:hAnsi="Garamond" w:cs="Garamond"/>
                <w:color w:val="000000" w:themeColor="text1"/>
                <w:sz w:val="22"/>
                <w:szCs w:val="22"/>
              </w:rPr>
              <w:t>hat could be included</w:t>
            </w:r>
            <w:r w:rsidR="007E7036" w:rsidRPr="007E7036">
              <w:rPr>
                <w:rFonts w:ascii="Garamond" w:eastAsiaTheme="minorHAnsi" w:hAnsi="Garamond" w:cs="Garamond"/>
                <w:color w:val="000000" w:themeColor="text1"/>
                <w:sz w:val="22"/>
                <w:szCs w:val="22"/>
              </w:rPr>
              <w:t xml:space="preserve"> on a</w:t>
            </w:r>
            <w:r w:rsidR="007235E7">
              <w:rPr>
                <w:rFonts w:ascii="Garamond" w:eastAsiaTheme="minorHAnsi" w:hAnsi="Garamond" w:cs="Garamond"/>
                <w:color w:val="000000" w:themeColor="text1"/>
                <w:sz w:val="22"/>
                <w:szCs w:val="22"/>
              </w:rPr>
              <w:t xml:space="preserve"> unit exam</w:t>
            </w:r>
            <w:r w:rsidRPr="007E7036">
              <w:rPr>
                <w:rFonts w:ascii="Garamond" w:eastAsiaTheme="minorHAnsi" w:hAnsi="Garamond" w:cs="Garamond"/>
                <w:color w:val="000000" w:themeColor="text1"/>
                <w:sz w:val="22"/>
                <w:szCs w:val="22"/>
              </w:rPr>
              <w:t xml:space="preserve"> </w:t>
            </w:r>
          </w:p>
          <w:p w14:paraId="39C31EBC" w14:textId="77777777" w:rsidR="00637AD7" w:rsidRPr="00637AD7" w:rsidRDefault="00637AD7" w:rsidP="00782E7C">
            <w:pPr>
              <w:autoSpaceDE w:val="0"/>
              <w:autoSpaceDN w:val="0"/>
              <w:adjustRightInd w:val="0"/>
              <w:rPr>
                <w:rFonts w:ascii="Garamond" w:eastAsiaTheme="minorHAnsi" w:hAnsi="Garamond" w:cs="Times"/>
                <w:color w:val="000000"/>
                <w:sz w:val="22"/>
                <w:szCs w:val="22"/>
              </w:rPr>
            </w:pPr>
          </w:p>
          <w:p w14:paraId="0D7EF1C2" w14:textId="77777777" w:rsidR="00637AD7" w:rsidRPr="00637AD7" w:rsidRDefault="00637AD7" w:rsidP="00782E7C">
            <w:pPr>
              <w:autoSpaceDE w:val="0"/>
              <w:autoSpaceDN w:val="0"/>
              <w:adjustRightInd w:val="0"/>
              <w:rPr>
                <w:rFonts w:ascii="Garamond" w:eastAsiaTheme="minorHAnsi" w:hAnsi="Garamond" w:cs="Garamond"/>
                <w:color w:val="000000"/>
                <w:sz w:val="22"/>
                <w:szCs w:val="22"/>
              </w:rPr>
            </w:pPr>
            <w:r w:rsidRPr="00637AD7">
              <w:rPr>
                <w:rFonts w:ascii="Garamond" w:eastAsiaTheme="minorHAnsi" w:hAnsi="Garamond" w:cs="Garamond"/>
                <w:b/>
                <w:bCs/>
                <w:color w:val="000000"/>
                <w:sz w:val="22"/>
                <w:szCs w:val="22"/>
              </w:rPr>
              <w:t xml:space="preserve">In-class Activities: </w:t>
            </w:r>
            <w:r w:rsidRPr="00637AD7">
              <w:rPr>
                <w:rFonts w:ascii="Garamond" w:eastAsiaTheme="minorHAnsi" w:hAnsi="Garamond" w:cs="Garamond"/>
                <w:color w:val="000000"/>
                <w:sz w:val="22"/>
                <w:szCs w:val="22"/>
              </w:rPr>
              <w:t>Preparation Quiz #4 /Discuss Reading/ Review</w:t>
            </w:r>
            <w:r w:rsidR="007E7036">
              <w:rPr>
                <w:rFonts w:ascii="Garamond" w:eastAsiaTheme="minorHAnsi" w:hAnsi="Garamond" w:cs="Garamond"/>
                <w:color w:val="000000"/>
                <w:sz w:val="22"/>
                <w:szCs w:val="22"/>
              </w:rPr>
              <w:t xml:space="preserve"> Lesson Plan Template</w:t>
            </w:r>
            <w:r w:rsidR="00782E7C">
              <w:rPr>
                <w:rFonts w:ascii="Garamond" w:eastAsiaTheme="minorHAnsi" w:hAnsi="Garamond" w:cs="Garamond"/>
                <w:color w:val="000000"/>
                <w:sz w:val="22"/>
                <w:szCs w:val="22"/>
              </w:rPr>
              <w:t>/MC test items</w:t>
            </w:r>
          </w:p>
          <w:p w14:paraId="5A0D62B0" w14:textId="77777777" w:rsidR="00637AD7" w:rsidRPr="00637AD7" w:rsidRDefault="00637AD7" w:rsidP="00782E7C">
            <w:pPr>
              <w:autoSpaceDE w:val="0"/>
              <w:autoSpaceDN w:val="0"/>
              <w:adjustRightInd w:val="0"/>
              <w:rPr>
                <w:rFonts w:ascii="Garamond" w:eastAsiaTheme="minorHAnsi" w:hAnsi="Garamond" w:cs="Times"/>
                <w:color w:val="000000"/>
                <w:sz w:val="22"/>
                <w:szCs w:val="22"/>
              </w:rPr>
            </w:pPr>
          </w:p>
          <w:p w14:paraId="4E8FD127" w14:textId="77777777" w:rsidR="00637AD7" w:rsidRPr="00637AD7" w:rsidRDefault="00637AD7" w:rsidP="00782E7C">
            <w:pPr>
              <w:autoSpaceDE w:val="0"/>
              <w:autoSpaceDN w:val="0"/>
              <w:adjustRightInd w:val="0"/>
              <w:rPr>
                <w:rFonts w:ascii="Garamond" w:eastAsiaTheme="minorHAnsi" w:hAnsi="Garamond" w:cs="Times"/>
                <w:color w:val="FF0000"/>
                <w:sz w:val="22"/>
                <w:szCs w:val="22"/>
              </w:rPr>
            </w:pPr>
            <w:r w:rsidRPr="00637AD7">
              <w:rPr>
                <w:rFonts w:ascii="Garamond" w:eastAsiaTheme="minorHAnsi" w:hAnsi="Garamond" w:cs="Garamond"/>
                <w:b/>
                <w:bCs/>
                <w:color w:val="000000"/>
                <w:sz w:val="22"/>
                <w:szCs w:val="22"/>
              </w:rPr>
              <w:t xml:space="preserve">Homework: </w:t>
            </w:r>
            <w:r w:rsidRPr="00637AD7">
              <w:rPr>
                <w:rFonts w:ascii="Garamond" w:eastAsiaTheme="minorHAnsi" w:hAnsi="Garamond" w:cs="Garamond"/>
                <w:color w:val="000000"/>
                <w:sz w:val="22"/>
                <w:szCs w:val="22"/>
              </w:rPr>
              <w:t xml:space="preserve">Reading and </w:t>
            </w:r>
            <w:r w:rsidR="00782E7C">
              <w:rPr>
                <w:rFonts w:ascii="Garamond" w:eastAsiaTheme="minorHAnsi" w:hAnsi="Garamond" w:cs="Garamond"/>
                <w:color w:val="000000"/>
                <w:sz w:val="22"/>
                <w:szCs w:val="22"/>
              </w:rPr>
              <w:t>create</w:t>
            </w:r>
            <w:r w:rsidR="007E7036">
              <w:rPr>
                <w:rFonts w:ascii="Garamond" w:eastAsiaTheme="minorHAnsi" w:hAnsi="Garamond" w:cs="Garamond"/>
                <w:color w:val="000000"/>
                <w:sz w:val="22"/>
                <w:szCs w:val="22"/>
              </w:rPr>
              <w:t xml:space="preserve"> </w:t>
            </w:r>
            <w:r w:rsidR="007235E7">
              <w:rPr>
                <w:rFonts w:ascii="Garamond" w:eastAsiaTheme="minorHAnsi" w:hAnsi="Garamond" w:cs="Garamond"/>
                <w:color w:val="000000"/>
                <w:sz w:val="22"/>
                <w:szCs w:val="22"/>
              </w:rPr>
              <w:t>one matching item</w:t>
            </w:r>
          </w:p>
        </w:tc>
      </w:tr>
      <w:tr w:rsidR="00637AD7" w:rsidRPr="00637AD7" w14:paraId="7AA1FADF" w14:textId="77777777" w:rsidTr="00782E7C">
        <w:tc>
          <w:tcPr>
            <w:tcW w:w="1416" w:type="dxa"/>
          </w:tcPr>
          <w:p w14:paraId="04F444F3"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June 28</w:t>
            </w:r>
            <w:r w:rsidRPr="00637AD7">
              <w:rPr>
                <w:rFonts w:ascii="Garamond" w:hAnsi="Garamond"/>
                <w:sz w:val="22"/>
                <w:szCs w:val="22"/>
              </w:rPr>
              <w:tab/>
              <w:t xml:space="preserve"> </w:t>
            </w:r>
          </w:p>
          <w:p w14:paraId="2A05DF8B" w14:textId="77777777" w:rsidR="00637AD7" w:rsidRPr="00637AD7" w:rsidRDefault="00637AD7" w:rsidP="00782E7C">
            <w:pPr>
              <w:spacing w:before="120"/>
              <w:rPr>
                <w:rFonts w:ascii="Garamond" w:hAnsi="Garamond"/>
                <w:sz w:val="22"/>
                <w:szCs w:val="22"/>
              </w:rPr>
            </w:pPr>
          </w:p>
        </w:tc>
        <w:tc>
          <w:tcPr>
            <w:tcW w:w="9374" w:type="dxa"/>
          </w:tcPr>
          <w:p w14:paraId="3E5D92FD" w14:textId="77777777" w:rsidR="00637AD7" w:rsidRPr="00637AD7" w:rsidRDefault="00637AD7" w:rsidP="00782E7C">
            <w:pPr>
              <w:spacing w:before="120"/>
              <w:rPr>
                <w:rFonts w:ascii="Garamond" w:hAnsi="Garamond" w:cs="Arial"/>
                <w:b/>
                <w:i/>
                <w:sz w:val="22"/>
                <w:szCs w:val="22"/>
              </w:rPr>
            </w:pPr>
            <w:r w:rsidRPr="00637AD7">
              <w:rPr>
                <w:rFonts w:ascii="Garamond" w:hAnsi="Garamond"/>
                <w:b/>
                <w:sz w:val="22"/>
                <w:szCs w:val="22"/>
              </w:rPr>
              <w:t>Theme:</w:t>
            </w:r>
            <w:r w:rsidRPr="00637AD7">
              <w:rPr>
                <w:rFonts w:ascii="Garamond" w:hAnsi="Garamond" w:cs="Arial"/>
                <w:b/>
                <w:sz w:val="22"/>
                <w:szCs w:val="22"/>
              </w:rPr>
              <w:t xml:space="preserve"> </w:t>
            </w:r>
            <w:r w:rsidRPr="00637AD7">
              <w:rPr>
                <w:rFonts w:ascii="Garamond" w:hAnsi="Garamond" w:cs="Arial"/>
                <w:b/>
                <w:i/>
                <w:sz w:val="22"/>
                <w:szCs w:val="22"/>
              </w:rPr>
              <w:t>Selected-Response Test Items</w:t>
            </w:r>
          </w:p>
          <w:p w14:paraId="26DCD64B" w14:textId="77777777" w:rsidR="00637AD7" w:rsidRPr="00637AD7" w:rsidRDefault="00637AD7" w:rsidP="00782E7C">
            <w:pPr>
              <w:rPr>
                <w:rFonts w:ascii="Garamond" w:hAnsi="Garamond" w:cs="Arial"/>
                <w:b/>
                <w:i/>
                <w:sz w:val="22"/>
                <w:szCs w:val="22"/>
              </w:rPr>
            </w:pPr>
          </w:p>
          <w:p w14:paraId="0115C1AF" w14:textId="77777777" w:rsidR="00637AD7" w:rsidRPr="007E7036" w:rsidRDefault="00637AD7" w:rsidP="00782E7C">
            <w:pPr>
              <w:autoSpaceDE w:val="0"/>
              <w:autoSpaceDN w:val="0"/>
              <w:adjustRightInd w:val="0"/>
              <w:rPr>
                <w:rFonts w:ascii="Garamond" w:hAnsi="Garamond"/>
                <w:color w:val="000000" w:themeColor="text1"/>
                <w:sz w:val="22"/>
                <w:szCs w:val="22"/>
              </w:rPr>
            </w:pPr>
            <w:r w:rsidRPr="007E7036">
              <w:rPr>
                <w:rFonts w:ascii="Garamond" w:hAnsi="Garamond"/>
                <w:b/>
                <w:color w:val="000000" w:themeColor="text1"/>
                <w:sz w:val="22"/>
                <w:szCs w:val="22"/>
              </w:rPr>
              <w:t>Class Preparation</w:t>
            </w:r>
            <w:r w:rsidRPr="007E7036">
              <w:rPr>
                <w:rFonts w:ascii="Garamond" w:hAnsi="Garamond"/>
                <w:color w:val="000000" w:themeColor="text1"/>
                <w:sz w:val="22"/>
                <w:szCs w:val="22"/>
              </w:rPr>
              <w:t xml:space="preserve">: </w:t>
            </w:r>
            <w:r w:rsidRPr="007E7036">
              <w:rPr>
                <w:rFonts w:ascii="Garamond" w:eastAsiaTheme="minorHAnsi" w:hAnsi="Garamond" w:cs="Garamond"/>
                <w:i/>
                <w:iCs/>
                <w:color w:val="000000" w:themeColor="text1"/>
                <w:sz w:val="22"/>
                <w:szCs w:val="22"/>
              </w:rPr>
              <w:t>Popham:</w:t>
            </w:r>
            <w:r w:rsidR="00782E7C">
              <w:rPr>
                <w:rFonts w:ascii="Garamond" w:eastAsiaTheme="minorHAnsi" w:hAnsi="Garamond" w:cs="Garamond"/>
                <w:color w:val="000000" w:themeColor="text1"/>
                <w:sz w:val="22"/>
                <w:szCs w:val="22"/>
              </w:rPr>
              <w:t xml:space="preserve"> Chap. 6 pgs. 155-176 (22 pgs.</w:t>
            </w:r>
            <w:r w:rsidRPr="007E7036">
              <w:rPr>
                <w:rFonts w:ascii="Garamond" w:eastAsiaTheme="minorHAnsi" w:hAnsi="Garamond" w:cs="Garamond"/>
                <w:color w:val="000000" w:themeColor="text1"/>
                <w:sz w:val="22"/>
                <w:szCs w:val="22"/>
              </w:rPr>
              <w:t xml:space="preserve">) </w:t>
            </w:r>
            <w:r w:rsidR="007E7036" w:rsidRPr="007E7036">
              <w:rPr>
                <w:rFonts w:ascii="Garamond" w:hAnsi="Garamond"/>
                <w:color w:val="000000" w:themeColor="text1"/>
                <w:sz w:val="22"/>
                <w:szCs w:val="22"/>
              </w:rPr>
              <w:t>C</w:t>
            </w:r>
            <w:r w:rsidRPr="007E7036">
              <w:rPr>
                <w:rFonts w:ascii="Garamond" w:hAnsi="Garamond"/>
                <w:color w:val="000000" w:themeColor="text1"/>
                <w:sz w:val="22"/>
                <w:szCs w:val="22"/>
              </w:rPr>
              <w:t>reate one matching item</w:t>
            </w:r>
          </w:p>
          <w:p w14:paraId="3AB40029" w14:textId="77777777" w:rsidR="00637AD7" w:rsidRPr="007E7036" w:rsidRDefault="00637AD7" w:rsidP="00782E7C">
            <w:pPr>
              <w:autoSpaceDE w:val="0"/>
              <w:autoSpaceDN w:val="0"/>
              <w:adjustRightInd w:val="0"/>
              <w:rPr>
                <w:rFonts w:ascii="Garamond" w:eastAsiaTheme="minorEastAsia" w:hAnsi="Garamond" w:cs="Garamond"/>
                <w:color w:val="000000" w:themeColor="text1"/>
                <w:sz w:val="22"/>
                <w:szCs w:val="22"/>
              </w:rPr>
            </w:pPr>
          </w:p>
          <w:p w14:paraId="2676F778" w14:textId="77777777" w:rsidR="00637AD7" w:rsidRPr="007E7036" w:rsidRDefault="00637AD7" w:rsidP="00782E7C">
            <w:pPr>
              <w:autoSpaceDE w:val="0"/>
              <w:autoSpaceDN w:val="0"/>
              <w:adjustRightInd w:val="0"/>
              <w:rPr>
                <w:rFonts w:ascii="Garamond" w:hAnsi="Garamond" w:cs="Arial"/>
                <w:color w:val="000000" w:themeColor="text1"/>
                <w:sz w:val="22"/>
                <w:szCs w:val="22"/>
              </w:rPr>
            </w:pPr>
            <w:r w:rsidRPr="007E7036">
              <w:rPr>
                <w:rFonts w:ascii="Garamond" w:hAnsi="Garamond"/>
                <w:b/>
                <w:color w:val="000000" w:themeColor="text1"/>
                <w:sz w:val="22"/>
                <w:szCs w:val="22"/>
              </w:rPr>
              <w:t xml:space="preserve">In-class Activities: </w:t>
            </w:r>
            <w:r w:rsidRPr="007E7036">
              <w:rPr>
                <w:rFonts w:ascii="Garamond" w:hAnsi="Garamond"/>
                <w:color w:val="000000" w:themeColor="text1"/>
                <w:sz w:val="22"/>
                <w:szCs w:val="22"/>
              </w:rPr>
              <w:t>Preparation Q</w:t>
            </w:r>
            <w:r w:rsidR="007E7036">
              <w:rPr>
                <w:rFonts w:ascii="Garamond" w:hAnsi="Garamond"/>
                <w:color w:val="000000" w:themeColor="text1"/>
                <w:sz w:val="22"/>
                <w:szCs w:val="22"/>
              </w:rPr>
              <w:t>uiz #4 /Discuss Reading/ Review</w:t>
            </w:r>
            <w:r w:rsidRPr="007E7036">
              <w:rPr>
                <w:rFonts w:ascii="Garamond" w:hAnsi="Garamond" w:cs="Arial"/>
                <w:color w:val="000000" w:themeColor="text1"/>
                <w:sz w:val="22"/>
                <w:szCs w:val="22"/>
              </w:rPr>
              <w:t xml:space="preserve"> </w:t>
            </w:r>
            <w:r w:rsidR="00782E7C">
              <w:rPr>
                <w:rFonts w:ascii="Garamond" w:hAnsi="Garamond" w:cs="Arial"/>
                <w:color w:val="000000" w:themeColor="text1"/>
                <w:sz w:val="22"/>
                <w:szCs w:val="22"/>
              </w:rPr>
              <w:t>matching item</w:t>
            </w:r>
          </w:p>
          <w:p w14:paraId="3D007BFA" w14:textId="77777777" w:rsidR="00637AD7" w:rsidRPr="007E7036" w:rsidRDefault="00637AD7" w:rsidP="00782E7C">
            <w:pPr>
              <w:autoSpaceDE w:val="0"/>
              <w:autoSpaceDN w:val="0"/>
              <w:adjustRightInd w:val="0"/>
              <w:rPr>
                <w:rFonts w:ascii="Garamond" w:hAnsi="Garamond" w:cs="Arial"/>
                <w:color w:val="000000" w:themeColor="text1"/>
                <w:sz w:val="22"/>
                <w:szCs w:val="22"/>
              </w:rPr>
            </w:pPr>
          </w:p>
          <w:p w14:paraId="56A1074D" w14:textId="6A9CA883" w:rsidR="00637AD7" w:rsidRPr="00637AD7" w:rsidRDefault="00637AD7" w:rsidP="007E7036">
            <w:pPr>
              <w:spacing w:after="120"/>
              <w:rPr>
                <w:rFonts w:ascii="Garamond" w:hAnsi="Garamond" w:cs="Arial"/>
                <w:sz w:val="22"/>
                <w:szCs w:val="22"/>
              </w:rPr>
            </w:pPr>
            <w:r w:rsidRPr="007E7036">
              <w:rPr>
                <w:rFonts w:ascii="Garamond" w:hAnsi="Garamond"/>
                <w:b/>
                <w:color w:val="000000" w:themeColor="text1"/>
                <w:sz w:val="22"/>
                <w:szCs w:val="22"/>
              </w:rPr>
              <w:t xml:space="preserve">Homework: </w:t>
            </w:r>
            <w:r w:rsidRPr="007E7036">
              <w:rPr>
                <w:rFonts w:ascii="Garamond" w:hAnsi="Garamond"/>
                <w:color w:val="000000" w:themeColor="text1"/>
                <w:sz w:val="22"/>
                <w:szCs w:val="22"/>
              </w:rPr>
              <w:t xml:space="preserve">Reading </w:t>
            </w:r>
          </w:p>
        </w:tc>
      </w:tr>
    </w:tbl>
    <w:p w14:paraId="33223E6A" w14:textId="77777777" w:rsidR="00637AD7" w:rsidRPr="00637AD7" w:rsidRDefault="00637AD7" w:rsidP="00637AD7">
      <w:pPr>
        <w:rPr>
          <w:rFonts w:ascii="Garamond" w:eastAsia="Calibri" w:hAnsi="Garamond" w:cs="Calibri"/>
          <w:b/>
          <w:color w:val="000000"/>
          <w:sz w:val="22"/>
          <w:szCs w:val="22"/>
        </w:rPr>
      </w:pPr>
    </w:p>
    <w:p w14:paraId="43C136A8" w14:textId="77777777" w:rsidR="00637AD7" w:rsidRPr="00637AD7" w:rsidRDefault="00637AD7" w:rsidP="00782E7C">
      <w:pPr>
        <w:outlineLvl w:val="0"/>
        <w:rPr>
          <w:rFonts w:ascii="Garamond" w:hAnsi="Garamond"/>
          <w:b/>
          <w:sz w:val="22"/>
          <w:szCs w:val="22"/>
        </w:rPr>
      </w:pPr>
      <w:r w:rsidRPr="00637AD7">
        <w:rPr>
          <w:rFonts w:ascii="Garamond" w:hAnsi="Garamond"/>
          <w:b/>
          <w:sz w:val="22"/>
          <w:szCs w:val="22"/>
        </w:rPr>
        <w:t>Week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8"/>
        <w:gridCol w:w="9392"/>
      </w:tblGrid>
      <w:tr w:rsidR="00637AD7" w:rsidRPr="00637AD7" w14:paraId="2A7FFF77" w14:textId="77777777" w:rsidTr="00782E7C">
        <w:tc>
          <w:tcPr>
            <w:tcW w:w="1416" w:type="dxa"/>
          </w:tcPr>
          <w:p w14:paraId="665AB62D"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July 1</w:t>
            </w:r>
            <w:r w:rsidRPr="00637AD7">
              <w:rPr>
                <w:rFonts w:ascii="Garamond" w:hAnsi="Garamond"/>
                <w:sz w:val="22"/>
                <w:szCs w:val="22"/>
              </w:rPr>
              <w:tab/>
            </w:r>
          </w:p>
          <w:p w14:paraId="410BD2CF" w14:textId="77777777" w:rsidR="00637AD7" w:rsidRPr="00637AD7" w:rsidRDefault="00637AD7" w:rsidP="00782E7C">
            <w:pPr>
              <w:spacing w:before="120"/>
              <w:rPr>
                <w:rFonts w:ascii="Garamond" w:hAnsi="Garamond"/>
                <w:sz w:val="22"/>
                <w:szCs w:val="22"/>
              </w:rPr>
            </w:pPr>
          </w:p>
        </w:tc>
        <w:tc>
          <w:tcPr>
            <w:tcW w:w="9540" w:type="dxa"/>
          </w:tcPr>
          <w:p w14:paraId="7DA32FB4" w14:textId="77777777" w:rsidR="00637AD7" w:rsidRPr="00637AD7" w:rsidRDefault="00637AD7" w:rsidP="007E7036">
            <w:pPr>
              <w:autoSpaceDE w:val="0"/>
              <w:autoSpaceDN w:val="0"/>
              <w:adjustRightInd w:val="0"/>
              <w:spacing w:before="120"/>
              <w:rPr>
                <w:rFonts w:ascii="Garamond" w:eastAsiaTheme="minorHAnsi" w:hAnsi="Garamond" w:cs="Garamond"/>
                <w:b/>
                <w:i/>
                <w:iCs/>
                <w:color w:val="000000" w:themeColor="text1"/>
                <w:sz w:val="22"/>
                <w:szCs w:val="22"/>
              </w:rPr>
            </w:pPr>
            <w:r w:rsidRPr="00637AD7">
              <w:rPr>
                <w:rFonts w:ascii="Garamond" w:eastAsiaTheme="minorHAnsi" w:hAnsi="Garamond" w:cs="Garamond"/>
                <w:b/>
                <w:bCs/>
                <w:color w:val="000000" w:themeColor="text1"/>
                <w:sz w:val="22"/>
                <w:szCs w:val="22"/>
              </w:rPr>
              <w:t xml:space="preserve">Theme: </w:t>
            </w:r>
            <w:r w:rsidRPr="00637AD7">
              <w:rPr>
                <w:rFonts w:ascii="Garamond" w:eastAsiaTheme="minorHAnsi" w:hAnsi="Garamond" w:cs="Garamond"/>
                <w:b/>
                <w:i/>
                <w:iCs/>
                <w:color w:val="000000" w:themeColor="text1"/>
                <w:sz w:val="22"/>
                <w:szCs w:val="22"/>
              </w:rPr>
              <w:t>Constructed Response Items and Essay Development</w:t>
            </w:r>
          </w:p>
          <w:p w14:paraId="786A0ACB" w14:textId="77777777" w:rsidR="00637AD7" w:rsidRPr="00637AD7" w:rsidRDefault="00637AD7" w:rsidP="007235E7">
            <w:pPr>
              <w:autoSpaceDE w:val="0"/>
              <w:autoSpaceDN w:val="0"/>
              <w:adjustRightInd w:val="0"/>
              <w:spacing w:before="120"/>
              <w:rPr>
                <w:rFonts w:ascii="Garamond" w:eastAsiaTheme="minorHAnsi" w:hAnsi="Garamond" w:cs="Garamond"/>
                <w:b/>
                <w:bCs/>
                <w:color w:val="000000" w:themeColor="text1"/>
                <w:sz w:val="22"/>
                <w:szCs w:val="22"/>
              </w:rPr>
            </w:pPr>
            <w:r w:rsidRPr="00637AD7">
              <w:rPr>
                <w:rFonts w:ascii="Garamond" w:eastAsiaTheme="minorHAnsi" w:hAnsi="Garamond" w:cs="Garamond"/>
                <w:b/>
                <w:bCs/>
                <w:color w:val="000000" w:themeColor="text1"/>
                <w:sz w:val="22"/>
                <w:szCs w:val="22"/>
              </w:rPr>
              <w:t>Class Preparation</w:t>
            </w:r>
            <w:r w:rsidRPr="00637AD7">
              <w:rPr>
                <w:rFonts w:ascii="Garamond" w:eastAsiaTheme="minorHAnsi" w:hAnsi="Garamond" w:cs="Garamond"/>
                <w:color w:val="000000" w:themeColor="text1"/>
                <w:sz w:val="22"/>
                <w:szCs w:val="22"/>
              </w:rPr>
              <w:t xml:space="preserve">: </w:t>
            </w:r>
            <w:r w:rsidRPr="00637AD7">
              <w:rPr>
                <w:rFonts w:ascii="Garamond" w:eastAsiaTheme="minorHAnsi" w:hAnsi="Garamond" w:cs="Garamond"/>
                <w:i/>
                <w:iCs/>
                <w:color w:val="000000" w:themeColor="text1"/>
                <w:sz w:val="22"/>
                <w:szCs w:val="22"/>
              </w:rPr>
              <w:t>Popham:</w:t>
            </w:r>
            <w:r w:rsidRPr="00637AD7">
              <w:rPr>
                <w:rFonts w:ascii="Garamond" w:eastAsiaTheme="minorHAnsi" w:hAnsi="Garamond" w:cs="Garamond"/>
                <w:color w:val="000000" w:themeColor="text1"/>
                <w:sz w:val="22"/>
                <w:szCs w:val="22"/>
              </w:rPr>
              <w:t xml:space="preserve"> </w:t>
            </w:r>
            <w:r w:rsidR="00782E7C">
              <w:rPr>
                <w:rFonts w:ascii="Garamond" w:eastAsiaTheme="minorHAnsi" w:hAnsi="Garamond" w:cs="Garamond"/>
                <w:color w:val="000000" w:themeColor="text1"/>
                <w:sz w:val="22"/>
                <w:szCs w:val="22"/>
              </w:rPr>
              <w:t>Chap. 7 pgs. 181-190 (10 pgs.</w:t>
            </w:r>
            <w:r w:rsidRPr="007E7036">
              <w:rPr>
                <w:rFonts w:ascii="Garamond" w:eastAsiaTheme="minorHAnsi" w:hAnsi="Garamond" w:cs="Garamond"/>
                <w:color w:val="000000" w:themeColor="text1"/>
                <w:sz w:val="22"/>
                <w:szCs w:val="22"/>
              </w:rPr>
              <w:t xml:space="preserve">) </w:t>
            </w:r>
            <w:r w:rsidRPr="00637AD7">
              <w:rPr>
                <w:rFonts w:ascii="Garamond" w:eastAsiaTheme="minorHAnsi" w:hAnsi="Garamond" w:cs="Garamond"/>
                <w:b/>
                <w:bCs/>
                <w:color w:val="000000" w:themeColor="text1"/>
                <w:sz w:val="22"/>
                <w:szCs w:val="22"/>
              </w:rPr>
              <w:t>First Reflection on Learni</w:t>
            </w:r>
            <w:r w:rsidR="004E000D">
              <w:rPr>
                <w:rFonts w:ascii="Garamond" w:eastAsiaTheme="minorHAnsi" w:hAnsi="Garamond" w:cs="Garamond"/>
                <w:b/>
                <w:bCs/>
                <w:color w:val="000000" w:themeColor="text1"/>
                <w:sz w:val="22"/>
                <w:szCs w:val="22"/>
              </w:rPr>
              <w:t>ng to be turned in in hardcopy</w:t>
            </w:r>
          </w:p>
          <w:p w14:paraId="172CF812" w14:textId="77777777" w:rsidR="00637AD7" w:rsidRPr="00637AD7" w:rsidRDefault="00637AD7" w:rsidP="007235E7">
            <w:pPr>
              <w:autoSpaceDE w:val="0"/>
              <w:autoSpaceDN w:val="0"/>
              <w:adjustRightInd w:val="0"/>
              <w:spacing w:before="120"/>
              <w:rPr>
                <w:rFonts w:ascii="Garamond" w:eastAsiaTheme="minorHAnsi" w:hAnsi="Garamond" w:cs="Garamond"/>
                <w:color w:val="000000" w:themeColor="text1"/>
                <w:sz w:val="22"/>
                <w:szCs w:val="22"/>
              </w:rPr>
            </w:pPr>
            <w:r w:rsidRPr="00637AD7">
              <w:rPr>
                <w:rFonts w:ascii="Garamond" w:eastAsiaTheme="minorHAnsi" w:hAnsi="Garamond" w:cs="Garamond"/>
                <w:b/>
                <w:bCs/>
                <w:color w:val="000000" w:themeColor="text1"/>
                <w:sz w:val="22"/>
                <w:szCs w:val="22"/>
              </w:rPr>
              <w:t xml:space="preserve">In-class Activities: </w:t>
            </w:r>
            <w:r w:rsidRPr="00637AD7">
              <w:rPr>
                <w:rFonts w:ascii="Garamond" w:eastAsiaTheme="minorHAnsi" w:hAnsi="Garamond" w:cs="Garamond"/>
                <w:color w:val="000000" w:themeColor="text1"/>
                <w:sz w:val="22"/>
                <w:szCs w:val="22"/>
              </w:rPr>
              <w:t xml:space="preserve">Preparation Quiz #5 /Discuss Reading/Discuss constructed response items  </w:t>
            </w:r>
          </w:p>
          <w:p w14:paraId="33359ACA" w14:textId="77777777" w:rsidR="00637AD7" w:rsidRPr="007E7036" w:rsidRDefault="00637AD7" w:rsidP="007235E7">
            <w:pPr>
              <w:autoSpaceDE w:val="0"/>
              <w:autoSpaceDN w:val="0"/>
              <w:adjustRightInd w:val="0"/>
              <w:spacing w:before="120" w:after="120"/>
              <w:rPr>
                <w:rFonts w:ascii="Garamond" w:eastAsiaTheme="minorHAnsi" w:hAnsi="Garamond" w:cs="Times"/>
                <w:color w:val="000000"/>
                <w:sz w:val="22"/>
                <w:szCs w:val="22"/>
              </w:rPr>
            </w:pPr>
            <w:r w:rsidRPr="00637AD7">
              <w:rPr>
                <w:rFonts w:ascii="Garamond" w:eastAsiaTheme="minorHAnsi" w:hAnsi="Garamond" w:cs="Garamond"/>
                <w:b/>
                <w:bCs/>
                <w:color w:val="000000"/>
                <w:sz w:val="22"/>
                <w:szCs w:val="22"/>
              </w:rPr>
              <w:t xml:space="preserve">Homework: </w:t>
            </w:r>
            <w:r w:rsidR="004E000D">
              <w:rPr>
                <w:rFonts w:ascii="Garamond" w:eastAsiaTheme="minorHAnsi" w:hAnsi="Garamond" w:cs="Garamond"/>
                <w:color w:val="000000"/>
                <w:sz w:val="22"/>
                <w:szCs w:val="22"/>
              </w:rPr>
              <w:t>Reading</w:t>
            </w:r>
            <w:r w:rsidR="004E000D" w:rsidRPr="00637AD7">
              <w:rPr>
                <w:rFonts w:ascii="Garamond" w:eastAsiaTheme="minorHAnsi" w:hAnsi="Garamond" w:cs="Garamond"/>
                <w:color w:val="000000"/>
                <w:sz w:val="22"/>
                <w:szCs w:val="22"/>
              </w:rPr>
              <w:t xml:space="preserve"> and </w:t>
            </w:r>
            <w:r w:rsidR="004E000D">
              <w:rPr>
                <w:rFonts w:ascii="Garamond" w:eastAsiaTheme="minorHAnsi" w:hAnsi="Garamond" w:cs="Garamond"/>
                <w:color w:val="000000"/>
                <w:sz w:val="22"/>
                <w:szCs w:val="22"/>
              </w:rPr>
              <w:t>creation of</w:t>
            </w:r>
            <w:r w:rsidR="004E000D" w:rsidRPr="00637AD7">
              <w:rPr>
                <w:rFonts w:ascii="Garamond" w:eastAsiaTheme="minorHAnsi" w:hAnsi="Garamond" w:cs="Garamond"/>
                <w:color w:val="000000"/>
                <w:sz w:val="22"/>
                <w:szCs w:val="22"/>
              </w:rPr>
              <w:t xml:space="preserve"> one short-answer constructive response item with </w:t>
            </w:r>
            <w:r w:rsidR="004E000D" w:rsidRPr="00637AD7">
              <w:rPr>
                <w:rFonts w:ascii="Garamond" w:eastAsiaTheme="minorHAnsi" w:hAnsi="Garamond" w:cs="Garamond"/>
                <w:color w:val="000000"/>
                <w:sz w:val="22"/>
                <w:szCs w:val="22"/>
                <w:u w:val="single"/>
              </w:rPr>
              <w:t>instructions</w:t>
            </w:r>
            <w:r w:rsidR="004E000D" w:rsidRPr="00637AD7">
              <w:rPr>
                <w:rFonts w:ascii="Garamond" w:eastAsiaTheme="minorHAnsi" w:hAnsi="Garamond" w:cs="Garamond"/>
                <w:color w:val="000000"/>
                <w:sz w:val="22"/>
                <w:szCs w:val="22"/>
              </w:rPr>
              <w:t xml:space="preserve">, </w:t>
            </w:r>
            <w:r w:rsidR="004E000D" w:rsidRPr="00637AD7">
              <w:rPr>
                <w:rFonts w:ascii="Garamond" w:eastAsiaTheme="minorHAnsi" w:hAnsi="Garamond" w:cs="Garamond"/>
                <w:color w:val="000000"/>
                <w:sz w:val="22"/>
                <w:szCs w:val="22"/>
                <w:u w:val="single"/>
              </w:rPr>
              <w:t>model</w:t>
            </w:r>
            <w:r w:rsidR="004E000D" w:rsidRPr="00637AD7">
              <w:rPr>
                <w:rFonts w:ascii="Garamond" w:eastAsiaTheme="minorHAnsi" w:hAnsi="Garamond" w:cs="Garamond"/>
                <w:color w:val="000000"/>
                <w:sz w:val="22"/>
                <w:szCs w:val="22"/>
              </w:rPr>
              <w:t xml:space="preserve"> and </w:t>
            </w:r>
            <w:r w:rsidR="004E000D" w:rsidRPr="00637AD7">
              <w:rPr>
                <w:rFonts w:ascii="Garamond" w:eastAsiaTheme="minorHAnsi" w:hAnsi="Garamond" w:cs="Garamond"/>
                <w:color w:val="000000"/>
                <w:sz w:val="22"/>
                <w:szCs w:val="22"/>
                <w:u w:val="single"/>
              </w:rPr>
              <w:t>answer key</w:t>
            </w:r>
            <w:r w:rsidR="004E000D" w:rsidRPr="00637AD7">
              <w:rPr>
                <w:rFonts w:ascii="Garamond" w:eastAsiaTheme="minorHAnsi" w:hAnsi="Garamond" w:cs="Garamond"/>
                <w:color w:val="000000"/>
                <w:sz w:val="22"/>
                <w:szCs w:val="22"/>
              </w:rPr>
              <w:t xml:space="preserve"> for your LESSON</w:t>
            </w:r>
            <w:r w:rsidR="004E000D" w:rsidRPr="00637AD7">
              <w:rPr>
                <w:rFonts w:ascii="Garamond" w:eastAsiaTheme="minorHAnsi" w:hAnsi="Garamond" w:cs="Garamond"/>
                <w:b/>
                <w:bCs/>
                <w:color w:val="000000"/>
                <w:sz w:val="22"/>
                <w:szCs w:val="22"/>
              </w:rPr>
              <w:t xml:space="preserve">. </w:t>
            </w:r>
            <w:r w:rsidR="004E000D" w:rsidRPr="00637AD7">
              <w:rPr>
                <w:rFonts w:ascii="Garamond" w:eastAsiaTheme="minorHAnsi" w:hAnsi="Garamond" w:cs="Garamond"/>
                <w:color w:val="000000"/>
                <w:sz w:val="22"/>
                <w:szCs w:val="22"/>
              </w:rPr>
              <w:t xml:space="preserve">Also, create an </w:t>
            </w:r>
            <w:r w:rsidR="004E000D" w:rsidRPr="00637AD7">
              <w:rPr>
                <w:rFonts w:ascii="Garamond" w:eastAsiaTheme="minorHAnsi" w:hAnsi="Garamond" w:cs="Garamond"/>
                <w:b/>
                <w:bCs/>
                <w:color w:val="000000"/>
                <w:sz w:val="22"/>
                <w:szCs w:val="22"/>
              </w:rPr>
              <w:t xml:space="preserve">essay item </w:t>
            </w:r>
            <w:r w:rsidR="004E000D" w:rsidRPr="00637AD7">
              <w:rPr>
                <w:rFonts w:ascii="Garamond" w:eastAsiaTheme="minorHAnsi" w:hAnsi="Garamond" w:cs="Garamond"/>
                <w:color w:val="000000"/>
                <w:sz w:val="22"/>
                <w:szCs w:val="22"/>
              </w:rPr>
              <w:t>that will be administered separate</w:t>
            </w:r>
            <w:r w:rsidR="004E000D">
              <w:rPr>
                <w:rFonts w:ascii="Garamond" w:eastAsiaTheme="minorHAnsi" w:hAnsi="Garamond" w:cs="Garamond"/>
                <w:color w:val="000000"/>
                <w:sz w:val="22"/>
                <w:szCs w:val="22"/>
              </w:rPr>
              <w:t>ly</w:t>
            </w:r>
            <w:r w:rsidR="004E000D" w:rsidRPr="00637AD7">
              <w:rPr>
                <w:rFonts w:ascii="Garamond" w:eastAsiaTheme="minorHAnsi" w:hAnsi="Garamond" w:cs="Garamond"/>
                <w:color w:val="000000"/>
                <w:sz w:val="22"/>
                <w:szCs w:val="22"/>
              </w:rPr>
              <w:t xml:space="preserve"> from your unit test. No answer key needed for </w:t>
            </w:r>
            <w:r w:rsidR="004E000D">
              <w:rPr>
                <w:rFonts w:ascii="Garamond" w:eastAsiaTheme="minorHAnsi" w:hAnsi="Garamond" w:cs="Garamond"/>
                <w:color w:val="000000"/>
                <w:sz w:val="22"/>
                <w:szCs w:val="22"/>
              </w:rPr>
              <w:t xml:space="preserve">your </w:t>
            </w:r>
            <w:r w:rsidR="004E000D" w:rsidRPr="00637AD7">
              <w:rPr>
                <w:rFonts w:ascii="Garamond" w:eastAsiaTheme="minorHAnsi" w:hAnsi="Garamond" w:cs="Garamond"/>
                <w:color w:val="000000"/>
                <w:sz w:val="22"/>
                <w:szCs w:val="22"/>
              </w:rPr>
              <w:t>essay item</w:t>
            </w:r>
          </w:p>
        </w:tc>
      </w:tr>
      <w:tr w:rsidR="00637AD7" w:rsidRPr="00637AD7" w14:paraId="1BBF174F" w14:textId="77777777" w:rsidTr="00782E7C">
        <w:tc>
          <w:tcPr>
            <w:tcW w:w="1416" w:type="dxa"/>
          </w:tcPr>
          <w:p w14:paraId="0B784808"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 xml:space="preserve">July 2 </w:t>
            </w:r>
          </w:p>
          <w:p w14:paraId="20701F8B" w14:textId="77777777" w:rsidR="00637AD7" w:rsidRPr="00637AD7" w:rsidRDefault="00637AD7" w:rsidP="00782E7C">
            <w:pPr>
              <w:spacing w:before="120"/>
              <w:rPr>
                <w:rFonts w:ascii="Garamond" w:hAnsi="Garamond"/>
                <w:sz w:val="22"/>
                <w:szCs w:val="22"/>
              </w:rPr>
            </w:pPr>
          </w:p>
        </w:tc>
        <w:tc>
          <w:tcPr>
            <w:tcW w:w="9540" w:type="dxa"/>
          </w:tcPr>
          <w:p w14:paraId="0876D9A9" w14:textId="77777777" w:rsidR="00637AD7" w:rsidRPr="00637AD7" w:rsidRDefault="00637AD7" w:rsidP="00782E7C">
            <w:pPr>
              <w:spacing w:before="120" w:line="360" w:lineRule="auto"/>
              <w:rPr>
                <w:rFonts w:ascii="Garamond" w:hAnsi="Garamond"/>
                <w:b/>
                <w:i/>
                <w:sz w:val="22"/>
                <w:szCs w:val="22"/>
              </w:rPr>
            </w:pPr>
            <w:r w:rsidRPr="00637AD7">
              <w:rPr>
                <w:rFonts w:ascii="Garamond" w:hAnsi="Garamond"/>
                <w:b/>
                <w:sz w:val="22"/>
                <w:szCs w:val="22"/>
              </w:rPr>
              <w:t>Theme:</w:t>
            </w:r>
            <w:r w:rsidRPr="00637AD7">
              <w:rPr>
                <w:rFonts w:ascii="Garamond" w:hAnsi="Garamond" w:cs="Arial"/>
                <w:b/>
                <w:sz w:val="22"/>
                <w:szCs w:val="22"/>
              </w:rPr>
              <w:t xml:space="preserve"> </w:t>
            </w:r>
            <w:r w:rsidRPr="00637AD7">
              <w:rPr>
                <w:rFonts w:ascii="Garamond" w:hAnsi="Garamond" w:cs="Arial"/>
                <w:b/>
                <w:i/>
                <w:sz w:val="22"/>
                <w:szCs w:val="22"/>
              </w:rPr>
              <w:t>Scoring Students’ Responses to both Short-item, Constructive Response and Essay</w:t>
            </w:r>
          </w:p>
          <w:p w14:paraId="5288EAC8" w14:textId="77777777" w:rsidR="00637AD7" w:rsidRDefault="00637AD7" w:rsidP="007235E7">
            <w:pPr>
              <w:spacing w:after="120"/>
              <w:rPr>
                <w:rFonts w:ascii="Garamond" w:eastAsiaTheme="minorHAnsi" w:hAnsi="Garamond" w:cs="Garamond"/>
                <w:color w:val="000000"/>
                <w:sz w:val="22"/>
                <w:szCs w:val="22"/>
              </w:rPr>
            </w:pPr>
            <w:r w:rsidRPr="00637AD7">
              <w:rPr>
                <w:rFonts w:ascii="Garamond" w:hAnsi="Garamond"/>
                <w:b/>
                <w:color w:val="000000" w:themeColor="text1"/>
                <w:sz w:val="22"/>
                <w:szCs w:val="22"/>
              </w:rPr>
              <w:t>Class Preparation</w:t>
            </w:r>
            <w:r w:rsidRPr="00637AD7">
              <w:rPr>
                <w:rFonts w:ascii="Garamond" w:hAnsi="Garamond"/>
                <w:color w:val="000000" w:themeColor="text1"/>
                <w:sz w:val="22"/>
                <w:szCs w:val="22"/>
              </w:rPr>
              <w:t xml:space="preserve">: </w:t>
            </w:r>
            <w:r w:rsidRPr="007E7036">
              <w:rPr>
                <w:rFonts w:ascii="Garamond" w:hAnsi="Garamond" w:cs="Arial"/>
                <w:i/>
                <w:color w:val="000000" w:themeColor="text1"/>
                <w:sz w:val="22"/>
                <w:szCs w:val="22"/>
              </w:rPr>
              <w:t>Popham:</w:t>
            </w:r>
            <w:r w:rsidRPr="007E7036">
              <w:rPr>
                <w:rFonts w:ascii="Garamond" w:hAnsi="Garamond" w:cs="Arial"/>
                <w:color w:val="000000" w:themeColor="text1"/>
                <w:sz w:val="22"/>
                <w:szCs w:val="22"/>
              </w:rPr>
              <w:t xml:space="preserve"> Chap. 7 pgs. 190-200 an</w:t>
            </w:r>
            <w:r w:rsidR="00782E7C">
              <w:rPr>
                <w:rFonts w:ascii="Garamond" w:hAnsi="Garamond" w:cs="Arial"/>
                <w:color w:val="000000" w:themeColor="text1"/>
                <w:sz w:val="22"/>
                <w:szCs w:val="22"/>
              </w:rPr>
              <w:t>d 219-221 and 224-227 (17 pgs.</w:t>
            </w:r>
            <w:r w:rsidRPr="007E7036">
              <w:rPr>
                <w:rFonts w:ascii="Garamond" w:hAnsi="Garamond" w:cs="Arial"/>
                <w:color w:val="000000" w:themeColor="text1"/>
                <w:sz w:val="22"/>
                <w:szCs w:val="22"/>
              </w:rPr>
              <w:t xml:space="preserve">) </w:t>
            </w:r>
            <w:r w:rsidRPr="00637AD7">
              <w:rPr>
                <w:rFonts w:ascii="Garamond" w:hAnsi="Garamond" w:cs="Arial"/>
                <w:color w:val="000000" w:themeColor="text1"/>
                <w:sz w:val="22"/>
                <w:szCs w:val="22"/>
              </w:rPr>
              <w:t>and</w:t>
            </w:r>
            <w:r w:rsidRPr="00637AD7">
              <w:rPr>
                <w:rFonts w:ascii="Garamond" w:eastAsiaTheme="minorHAnsi" w:hAnsi="Garamond" w:cs="Garamond"/>
                <w:color w:val="000000"/>
                <w:sz w:val="22"/>
                <w:szCs w:val="22"/>
              </w:rPr>
              <w:t xml:space="preserve"> </w:t>
            </w:r>
            <w:r w:rsidR="007235E7">
              <w:rPr>
                <w:rFonts w:ascii="Garamond" w:eastAsiaTheme="minorHAnsi" w:hAnsi="Garamond" w:cs="Garamond"/>
                <w:color w:val="000000"/>
                <w:sz w:val="22"/>
                <w:szCs w:val="22"/>
              </w:rPr>
              <w:t>see homework instructions from July 1</w:t>
            </w:r>
          </w:p>
          <w:p w14:paraId="69A3D1F2" w14:textId="77777777" w:rsidR="00637AD7" w:rsidRPr="00637AD7" w:rsidRDefault="00637AD7" w:rsidP="00782E7C">
            <w:pPr>
              <w:spacing w:after="120"/>
              <w:rPr>
                <w:rFonts w:ascii="Garamond" w:hAnsi="Garamond"/>
                <w:color w:val="FF0000"/>
                <w:sz w:val="22"/>
                <w:szCs w:val="22"/>
              </w:rPr>
            </w:pPr>
            <w:r w:rsidRPr="00637AD7">
              <w:rPr>
                <w:rFonts w:ascii="Garamond" w:hAnsi="Garamond"/>
                <w:b/>
                <w:sz w:val="22"/>
                <w:szCs w:val="22"/>
              </w:rPr>
              <w:t xml:space="preserve">In-class Activities: </w:t>
            </w:r>
            <w:r w:rsidRPr="00637AD7">
              <w:rPr>
                <w:rFonts w:ascii="Garamond" w:hAnsi="Garamond"/>
                <w:color w:val="000000" w:themeColor="text1"/>
                <w:sz w:val="22"/>
                <w:szCs w:val="22"/>
              </w:rPr>
              <w:t>Preparation Quiz #6 /Discuss Reading/Work with constructive response item for test and later with essay item</w:t>
            </w:r>
          </w:p>
          <w:p w14:paraId="4CBA2235" w14:textId="586F2326" w:rsidR="00637AD7" w:rsidRPr="00637AD7" w:rsidRDefault="00637AD7" w:rsidP="00782E7C">
            <w:pPr>
              <w:pStyle w:val="ListParagraph"/>
              <w:spacing w:line="360" w:lineRule="auto"/>
              <w:ind w:left="0"/>
              <w:rPr>
                <w:rFonts w:ascii="Garamond" w:hAnsi="Garamond"/>
                <w:b/>
                <w:color w:val="000000" w:themeColor="text1"/>
                <w:sz w:val="22"/>
                <w:szCs w:val="22"/>
              </w:rPr>
            </w:pPr>
            <w:r w:rsidRPr="00637AD7">
              <w:rPr>
                <w:rFonts w:ascii="Garamond" w:hAnsi="Garamond"/>
                <w:b/>
                <w:color w:val="000000" w:themeColor="text1"/>
                <w:sz w:val="22"/>
                <w:szCs w:val="22"/>
              </w:rPr>
              <w:t xml:space="preserve">Homework: </w:t>
            </w:r>
            <w:r w:rsidRPr="00637AD7">
              <w:rPr>
                <w:rFonts w:ascii="Garamond" w:hAnsi="Garamond"/>
                <w:color w:val="000000" w:themeColor="text1"/>
                <w:sz w:val="22"/>
                <w:szCs w:val="22"/>
              </w:rPr>
              <w:t>Reading</w:t>
            </w:r>
            <w:r w:rsidR="004E000D">
              <w:rPr>
                <w:rFonts w:ascii="Garamond" w:hAnsi="Garamond"/>
                <w:color w:val="000000" w:themeColor="text1"/>
                <w:sz w:val="22"/>
                <w:szCs w:val="22"/>
              </w:rPr>
              <w:t xml:space="preserve"> </w:t>
            </w:r>
            <w:r w:rsidR="00B20DCE" w:rsidRPr="007E7036">
              <w:rPr>
                <w:rFonts w:ascii="Garamond" w:hAnsi="Garamond"/>
                <w:color w:val="000000" w:themeColor="text1"/>
                <w:sz w:val="22"/>
                <w:szCs w:val="22"/>
              </w:rPr>
              <w:t xml:space="preserve">and </w:t>
            </w:r>
            <w:r w:rsidR="00B20DCE" w:rsidRPr="00906BF7">
              <w:rPr>
                <w:rFonts w:ascii="Garamond" w:hAnsi="Garamond"/>
                <w:b/>
                <w:color w:val="000000" w:themeColor="text1"/>
                <w:sz w:val="22"/>
                <w:szCs w:val="22"/>
              </w:rPr>
              <w:t>First</w:t>
            </w:r>
            <w:r w:rsidR="00B20DCE" w:rsidRPr="00637AD7">
              <w:rPr>
                <w:rFonts w:ascii="Garamond" w:hAnsi="Garamond"/>
                <w:b/>
                <w:color w:val="000000" w:themeColor="text1"/>
                <w:sz w:val="22"/>
                <w:szCs w:val="22"/>
              </w:rPr>
              <w:t xml:space="preserve"> Reflection on Learning </w:t>
            </w:r>
          </w:p>
        </w:tc>
      </w:tr>
      <w:tr w:rsidR="00637AD7" w:rsidRPr="00637AD7" w14:paraId="2F9750B4" w14:textId="77777777" w:rsidTr="00782E7C">
        <w:tc>
          <w:tcPr>
            <w:tcW w:w="1416" w:type="dxa"/>
          </w:tcPr>
          <w:p w14:paraId="0CEDF331"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July 3</w:t>
            </w:r>
            <w:r w:rsidRPr="00637AD7">
              <w:rPr>
                <w:rFonts w:ascii="Garamond" w:hAnsi="Garamond"/>
                <w:sz w:val="22"/>
                <w:szCs w:val="22"/>
              </w:rPr>
              <w:tab/>
            </w:r>
          </w:p>
          <w:p w14:paraId="1F9748D6" w14:textId="77777777" w:rsidR="00637AD7" w:rsidRPr="00637AD7" w:rsidRDefault="00637AD7" w:rsidP="00782E7C">
            <w:pPr>
              <w:spacing w:before="120"/>
              <w:rPr>
                <w:rFonts w:ascii="Garamond" w:hAnsi="Garamond"/>
                <w:sz w:val="22"/>
                <w:szCs w:val="22"/>
              </w:rPr>
            </w:pPr>
          </w:p>
        </w:tc>
        <w:tc>
          <w:tcPr>
            <w:tcW w:w="9540" w:type="dxa"/>
          </w:tcPr>
          <w:p w14:paraId="09D20FC3" w14:textId="77777777" w:rsidR="00637AD7" w:rsidRPr="00637AD7" w:rsidRDefault="00637AD7" w:rsidP="008104EB">
            <w:pPr>
              <w:pStyle w:val="ListParagraph"/>
              <w:spacing w:before="120"/>
              <w:ind w:left="0"/>
              <w:rPr>
                <w:rFonts w:ascii="Garamond" w:hAnsi="Garamond"/>
                <w:b/>
                <w:i/>
                <w:color w:val="000000" w:themeColor="text1"/>
                <w:sz w:val="22"/>
                <w:szCs w:val="22"/>
              </w:rPr>
            </w:pPr>
            <w:r w:rsidRPr="00637AD7">
              <w:rPr>
                <w:rFonts w:ascii="Garamond" w:hAnsi="Garamond"/>
                <w:b/>
                <w:color w:val="000000" w:themeColor="text1"/>
                <w:sz w:val="22"/>
                <w:szCs w:val="22"/>
              </w:rPr>
              <w:t>Theme:</w:t>
            </w:r>
            <w:r w:rsidRPr="00637AD7">
              <w:rPr>
                <w:rFonts w:ascii="Garamond" w:hAnsi="Garamond"/>
                <w:color w:val="000000" w:themeColor="text1"/>
                <w:sz w:val="22"/>
                <w:szCs w:val="22"/>
              </w:rPr>
              <w:t xml:space="preserve"> </w:t>
            </w:r>
            <w:r w:rsidRPr="00637AD7">
              <w:rPr>
                <w:rFonts w:ascii="Garamond" w:hAnsi="Garamond"/>
                <w:b/>
                <w:i/>
                <w:color w:val="000000" w:themeColor="text1"/>
                <w:sz w:val="22"/>
                <w:szCs w:val="22"/>
              </w:rPr>
              <w:t>Grading and Student Evaluation/Creating Rubrics</w:t>
            </w:r>
          </w:p>
          <w:p w14:paraId="5AB37365" w14:textId="77777777" w:rsidR="00637AD7" w:rsidRPr="00637AD7" w:rsidRDefault="00637AD7" w:rsidP="008104EB">
            <w:pPr>
              <w:pStyle w:val="ListParagraph"/>
              <w:ind w:left="0"/>
              <w:rPr>
                <w:rFonts w:ascii="Garamond" w:hAnsi="Garamond"/>
                <w:b/>
                <w:i/>
                <w:color w:val="000000" w:themeColor="text1"/>
                <w:sz w:val="22"/>
                <w:szCs w:val="22"/>
              </w:rPr>
            </w:pPr>
          </w:p>
          <w:p w14:paraId="315ED571" w14:textId="77777777" w:rsidR="00637AD7" w:rsidRPr="00637AD7" w:rsidRDefault="00637AD7" w:rsidP="008104EB">
            <w:pPr>
              <w:pStyle w:val="ListParagraph"/>
              <w:ind w:left="0"/>
              <w:rPr>
                <w:rFonts w:ascii="Garamond" w:hAnsi="Garamond" w:cs="Arial"/>
                <w:color w:val="00B050"/>
                <w:sz w:val="22"/>
                <w:szCs w:val="22"/>
              </w:rPr>
            </w:pPr>
            <w:r w:rsidRPr="00637AD7">
              <w:rPr>
                <w:rFonts w:ascii="Garamond" w:hAnsi="Garamond"/>
                <w:b/>
                <w:color w:val="000000" w:themeColor="text1"/>
                <w:sz w:val="22"/>
                <w:szCs w:val="22"/>
              </w:rPr>
              <w:t>Class preparation</w:t>
            </w:r>
            <w:r w:rsidRPr="00637AD7">
              <w:rPr>
                <w:rFonts w:ascii="Garamond" w:hAnsi="Garamond"/>
                <w:color w:val="000000" w:themeColor="text1"/>
                <w:sz w:val="22"/>
                <w:szCs w:val="22"/>
              </w:rPr>
              <w:t xml:space="preserve">: </w:t>
            </w:r>
            <w:r w:rsidRPr="00637AD7">
              <w:rPr>
                <w:rFonts w:ascii="Garamond" w:hAnsi="Garamond" w:cs="Arial"/>
                <w:i/>
                <w:color w:val="000000" w:themeColor="text1"/>
                <w:sz w:val="22"/>
                <w:szCs w:val="22"/>
              </w:rPr>
              <w:t xml:space="preserve">Brown &amp; </w:t>
            </w:r>
            <w:proofErr w:type="spellStart"/>
            <w:r w:rsidRPr="00637AD7">
              <w:rPr>
                <w:rFonts w:ascii="Garamond" w:eastAsiaTheme="minorEastAsia" w:hAnsi="Garamond" w:cs="Arial"/>
                <w:i/>
                <w:color w:val="000000" w:themeColor="text1"/>
                <w:sz w:val="22"/>
                <w:szCs w:val="22"/>
              </w:rPr>
              <w:t>Abeywickrama</w:t>
            </w:r>
            <w:proofErr w:type="spellEnd"/>
            <w:r w:rsidRPr="00637AD7">
              <w:rPr>
                <w:rFonts w:ascii="Garamond" w:eastAsiaTheme="minorEastAsia" w:hAnsi="Garamond" w:cs="Arial"/>
                <w:i/>
                <w:color w:val="000000" w:themeColor="text1"/>
                <w:sz w:val="22"/>
                <w:szCs w:val="22"/>
              </w:rPr>
              <w:t>:</w:t>
            </w:r>
            <w:r w:rsidRPr="00637AD7">
              <w:rPr>
                <w:rFonts w:ascii="Garamond" w:hAnsi="Garamond" w:cs="Arial"/>
                <w:color w:val="000000" w:themeColor="text1"/>
                <w:sz w:val="22"/>
                <w:szCs w:val="22"/>
              </w:rPr>
              <w:t xml:space="preserve"> </w:t>
            </w:r>
            <w:r w:rsidR="00782E7C">
              <w:rPr>
                <w:rFonts w:ascii="Garamond" w:hAnsi="Garamond" w:cs="Arial"/>
                <w:color w:val="000000" w:themeColor="text1"/>
                <w:sz w:val="22"/>
                <w:szCs w:val="22"/>
              </w:rPr>
              <w:t>Chap. 11 pgs. 286-309 (24 pgs.</w:t>
            </w:r>
            <w:r w:rsidRPr="007E7036">
              <w:rPr>
                <w:rFonts w:ascii="Garamond" w:hAnsi="Garamond" w:cs="Arial"/>
                <w:color w:val="000000" w:themeColor="text1"/>
                <w:sz w:val="22"/>
                <w:szCs w:val="22"/>
              </w:rPr>
              <w:t>)</w:t>
            </w:r>
            <w:r w:rsidR="007235E7">
              <w:rPr>
                <w:rFonts w:ascii="Garamond" w:hAnsi="Garamond" w:cs="Arial"/>
                <w:color w:val="000000" w:themeColor="text1"/>
                <w:sz w:val="22"/>
                <w:szCs w:val="22"/>
              </w:rPr>
              <w:t xml:space="preserve"> and </w:t>
            </w:r>
            <w:r w:rsidR="007235E7">
              <w:rPr>
                <w:rFonts w:ascii="Garamond" w:hAnsi="Garamond"/>
                <w:color w:val="000000" w:themeColor="text1"/>
                <w:sz w:val="22"/>
                <w:szCs w:val="22"/>
              </w:rPr>
              <w:t>catch up with any prior work yet to be completed</w:t>
            </w:r>
          </w:p>
          <w:p w14:paraId="1E2F0B2C" w14:textId="77777777" w:rsidR="00637AD7" w:rsidRPr="00637AD7" w:rsidRDefault="00637AD7" w:rsidP="008104EB">
            <w:pPr>
              <w:pStyle w:val="ListParagraph"/>
              <w:ind w:left="0"/>
              <w:rPr>
                <w:rFonts w:ascii="Garamond" w:hAnsi="Garamond" w:cs="Arial"/>
                <w:color w:val="00B050"/>
                <w:sz w:val="22"/>
                <w:szCs w:val="22"/>
              </w:rPr>
            </w:pPr>
          </w:p>
          <w:p w14:paraId="0DCC5687" w14:textId="77777777" w:rsidR="00637AD7" w:rsidRPr="00637AD7" w:rsidRDefault="00637AD7" w:rsidP="008104EB">
            <w:pPr>
              <w:rPr>
                <w:rFonts w:ascii="Garamond" w:hAnsi="Garamond"/>
                <w:color w:val="000000" w:themeColor="text1"/>
                <w:sz w:val="22"/>
                <w:szCs w:val="22"/>
              </w:rPr>
            </w:pPr>
            <w:r w:rsidRPr="00637AD7">
              <w:rPr>
                <w:rFonts w:ascii="Garamond" w:hAnsi="Garamond"/>
                <w:b/>
                <w:color w:val="000000" w:themeColor="text1"/>
                <w:sz w:val="22"/>
                <w:szCs w:val="22"/>
              </w:rPr>
              <w:t>In-class Activities:</w:t>
            </w:r>
            <w:r w:rsidRPr="00637AD7">
              <w:rPr>
                <w:rFonts w:ascii="Garamond" w:hAnsi="Garamond"/>
                <w:color w:val="000000" w:themeColor="text1"/>
                <w:sz w:val="22"/>
                <w:szCs w:val="22"/>
              </w:rPr>
              <w:t xml:space="preserve"> Feedback given: </w:t>
            </w:r>
            <w:r w:rsidRPr="00637AD7">
              <w:rPr>
                <w:rFonts w:ascii="Garamond" w:hAnsi="Garamond"/>
                <w:bCs/>
                <w:sz w:val="22"/>
                <w:szCs w:val="22"/>
              </w:rPr>
              <w:t>Attendance and active participation/</w:t>
            </w:r>
            <w:r w:rsidRPr="00637AD7">
              <w:rPr>
                <w:rFonts w:ascii="Garamond" w:hAnsi="Garamond"/>
                <w:color w:val="000000" w:themeColor="text1"/>
                <w:sz w:val="22"/>
                <w:szCs w:val="22"/>
              </w:rPr>
              <w:t>Preparation Quiz #7 /Discuss Reading/Work with Rubrics</w:t>
            </w:r>
          </w:p>
          <w:p w14:paraId="73202DB7" w14:textId="77777777" w:rsidR="00637AD7" w:rsidRPr="00637AD7" w:rsidRDefault="00637AD7" w:rsidP="008104EB">
            <w:pPr>
              <w:rPr>
                <w:rFonts w:ascii="Garamond" w:hAnsi="Garamond"/>
                <w:color w:val="000000" w:themeColor="text1"/>
                <w:sz w:val="22"/>
                <w:szCs w:val="22"/>
              </w:rPr>
            </w:pPr>
          </w:p>
          <w:p w14:paraId="3486B9EC" w14:textId="77777777" w:rsidR="00637AD7" w:rsidRPr="004E000D" w:rsidRDefault="00637AD7" w:rsidP="008104EB">
            <w:pPr>
              <w:spacing w:after="120"/>
              <w:rPr>
                <w:rFonts w:ascii="Garamond" w:hAnsi="Garamond" w:cs="Arial"/>
                <w:color w:val="000000" w:themeColor="text1"/>
                <w:sz w:val="22"/>
                <w:szCs w:val="22"/>
              </w:rPr>
            </w:pPr>
            <w:r w:rsidRPr="00637AD7">
              <w:rPr>
                <w:rFonts w:ascii="Garamond" w:hAnsi="Garamond"/>
                <w:b/>
                <w:color w:val="000000" w:themeColor="text1"/>
                <w:sz w:val="22"/>
                <w:szCs w:val="22"/>
              </w:rPr>
              <w:t xml:space="preserve">Homework: </w:t>
            </w:r>
            <w:r w:rsidRPr="00637AD7">
              <w:rPr>
                <w:rFonts w:ascii="Garamond" w:hAnsi="Garamond"/>
                <w:color w:val="000000" w:themeColor="text1"/>
                <w:sz w:val="22"/>
                <w:szCs w:val="22"/>
              </w:rPr>
              <w:t>Reading and Rubric Creation</w:t>
            </w:r>
          </w:p>
        </w:tc>
      </w:tr>
      <w:tr w:rsidR="00637AD7" w:rsidRPr="00637AD7" w14:paraId="337905D9" w14:textId="77777777" w:rsidTr="00782E7C">
        <w:tc>
          <w:tcPr>
            <w:tcW w:w="1416" w:type="dxa"/>
          </w:tcPr>
          <w:p w14:paraId="5AFFC52F"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lastRenderedPageBreak/>
              <w:t>July 4</w:t>
            </w:r>
          </w:p>
          <w:p w14:paraId="213C73F8" w14:textId="77777777" w:rsidR="00637AD7" w:rsidRPr="00637AD7" w:rsidRDefault="00637AD7" w:rsidP="00782E7C">
            <w:pPr>
              <w:spacing w:before="120"/>
              <w:rPr>
                <w:rFonts w:ascii="Garamond" w:hAnsi="Garamond"/>
                <w:sz w:val="22"/>
                <w:szCs w:val="22"/>
              </w:rPr>
            </w:pPr>
          </w:p>
        </w:tc>
        <w:tc>
          <w:tcPr>
            <w:tcW w:w="9540" w:type="dxa"/>
          </w:tcPr>
          <w:p w14:paraId="2739A70B" w14:textId="77777777" w:rsidR="008104EB" w:rsidRPr="00637AD7" w:rsidRDefault="00637AD7" w:rsidP="008104EB">
            <w:pPr>
              <w:spacing w:before="120"/>
              <w:rPr>
                <w:rFonts w:ascii="Garamond" w:hAnsi="Garamond" w:cs="Arial"/>
                <w:b/>
                <w:i/>
                <w:color w:val="000000" w:themeColor="text1"/>
                <w:sz w:val="22"/>
                <w:szCs w:val="22"/>
              </w:rPr>
            </w:pPr>
            <w:r w:rsidRPr="00637AD7">
              <w:rPr>
                <w:rFonts w:ascii="Garamond" w:hAnsi="Garamond" w:cs="Arial"/>
                <w:b/>
                <w:color w:val="000000" w:themeColor="text1"/>
                <w:sz w:val="22"/>
                <w:szCs w:val="22"/>
              </w:rPr>
              <w:t xml:space="preserve">Theme: </w:t>
            </w:r>
            <w:r w:rsidRPr="00637AD7">
              <w:rPr>
                <w:rFonts w:ascii="Garamond" w:hAnsi="Garamond" w:cs="Arial"/>
                <w:b/>
                <w:i/>
                <w:color w:val="000000" w:themeColor="text1"/>
                <w:sz w:val="22"/>
                <w:szCs w:val="22"/>
              </w:rPr>
              <w:t>Assessing Receptive Skills: Listening</w:t>
            </w:r>
          </w:p>
          <w:p w14:paraId="69CA2271" w14:textId="77777777" w:rsidR="00637AD7" w:rsidRPr="00637AD7" w:rsidRDefault="00637AD7" w:rsidP="008104EB">
            <w:pPr>
              <w:rPr>
                <w:rFonts w:ascii="Garamond" w:hAnsi="Garamond" w:cs="Arial"/>
                <w:b/>
                <w:i/>
                <w:color w:val="00B050"/>
                <w:sz w:val="22"/>
                <w:szCs w:val="22"/>
              </w:rPr>
            </w:pPr>
          </w:p>
          <w:p w14:paraId="0A9833E7" w14:textId="77777777" w:rsidR="00637AD7" w:rsidRPr="00637AD7" w:rsidRDefault="00637AD7" w:rsidP="008104EB">
            <w:pPr>
              <w:rPr>
                <w:rFonts w:ascii="Garamond" w:hAnsi="Garamond" w:cs="Arial"/>
                <w:b/>
                <w:i/>
                <w:color w:val="FF0000"/>
                <w:sz w:val="22"/>
                <w:szCs w:val="22"/>
              </w:rPr>
            </w:pPr>
            <w:r w:rsidRPr="00637AD7">
              <w:rPr>
                <w:rFonts w:ascii="Garamond" w:hAnsi="Garamond"/>
                <w:b/>
                <w:color w:val="000000" w:themeColor="text1"/>
                <w:sz w:val="22"/>
                <w:szCs w:val="22"/>
              </w:rPr>
              <w:t>Class preparation</w:t>
            </w:r>
            <w:r w:rsidRPr="00637AD7">
              <w:rPr>
                <w:rFonts w:ascii="Garamond" w:hAnsi="Garamond"/>
                <w:color w:val="000000" w:themeColor="text1"/>
                <w:sz w:val="22"/>
                <w:szCs w:val="22"/>
              </w:rPr>
              <w:t xml:space="preserve">: </w:t>
            </w:r>
            <w:r w:rsidRPr="00637AD7">
              <w:rPr>
                <w:rFonts w:ascii="Garamond" w:hAnsi="Garamond" w:cs="Arial"/>
                <w:i/>
                <w:color w:val="000000" w:themeColor="text1"/>
                <w:sz w:val="22"/>
                <w:szCs w:val="22"/>
              </w:rPr>
              <w:t xml:space="preserve">Brown &amp; </w:t>
            </w:r>
            <w:proofErr w:type="spellStart"/>
            <w:r w:rsidRPr="00637AD7">
              <w:rPr>
                <w:rFonts w:ascii="Garamond" w:eastAsiaTheme="minorEastAsia" w:hAnsi="Garamond" w:cs="Arial"/>
                <w:i/>
                <w:color w:val="000000" w:themeColor="text1"/>
                <w:sz w:val="22"/>
                <w:szCs w:val="22"/>
              </w:rPr>
              <w:t>Abeywickrama</w:t>
            </w:r>
            <w:proofErr w:type="spellEnd"/>
            <w:r w:rsidRPr="00637AD7">
              <w:rPr>
                <w:rFonts w:ascii="Garamond" w:eastAsiaTheme="minorEastAsia" w:hAnsi="Garamond" w:cs="Arial"/>
                <w:i/>
                <w:color w:val="000000" w:themeColor="text1"/>
                <w:sz w:val="22"/>
                <w:szCs w:val="22"/>
              </w:rPr>
              <w:t>:</w:t>
            </w:r>
            <w:r w:rsidRPr="00637AD7">
              <w:rPr>
                <w:rFonts w:ascii="Garamond" w:hAnsi="Garamond" w:cs="Arial"/>
                <w:color w:val="000000" w:themeColor="text1"/>
                <w:sz w:val="22"/>
                <w:szCs w:val="22"/>
              </w:rPr>
              <w:t xml:space="preserve"> </w:t>
            </w:r>
            <w:r w:rsidR="00782E7C">
              <w:rPr>
                <w:rFonts w:ascii="Garamond" w:hAnsi="Garamond" w:cs="Arial"/>
                <w:color w:val="000000" w:themeColor="text1"/>
                <w:sz w:val="22"/>
                <w:szCs w:val="22"/>
              </w:rPr>
              <w:t>Chap. 6 pgs. 128-153 (26</w:t>
            </w:r>
            <w:r w:rsidR="004E000D">
              <w:rPr>
                <w:rFonts w:ascii="Garamond" w:hAnsi="Garamond" w:cs="Arial"/>
                <w:color w:val="000000" w:themeColor="text1"/>
                <w:sz w:val="22"/>
                <w:szCs w:val="22"/>
              </w:rPr>
              <w:t xml:space="preserve"> </w:t>
            </w:r>
            <w:r w:rsidR="00782E7C">
              <w:rPr>
                <w:rFonts w:ascii="Garamond" w:hAnsi="Garamond" w:cs="Arial"/>
                <w:color w:val="000000" w:themeColor="text1"/>
                <w:sz w:val="22"/>
                <w:szCs w:val="22"/>
              </w:rPr>
              <w:t>pgs.</w:t>
            </w:r>
            <w:r w:rsidRPr="007E7036">
              <w:rPr>
                <w:rFonts w:ascii="Garamond" w:hAnsi="Garamond" w:cs="Arial"/>
                <w:color w:val="000000" w:themeColor="text1"/>
                <w:sz w:val="22"/>
                <w:szCs w:val="22"/>
              </w:rPr>
              <w:t xml:space="preserve">) </w:t>
            </w:r>
            <w:r w:rsidR="004E000D">
              <w:rPr>
                <w:rFonts w:ascii="Garamond" w:eastAsiaTheme="minorHAnsi" w:hAnsi="Garamond" w:cs="Garamond"/>
                <w:color w:val="000000" w:themeColor="text1"/>
                <w:sz w:val="22"/>
                <w:szCs w:val="22"/>
              </w:rPr>
              <w:t>and Rubric Creation</w:t>
            </w:r>
          </w:p>
          <w:p w14:paraId="0C0BD926" w14:textId="77777777" w:rsidR="00637AD7" w:rsidRPr="00637AD7" w:rsidRDefault="00637AD7" w:rsidP="008104EB">
            <w:pPr>
              <w:rPr>
                <w:rFonts w:ascii="Garamond" w:hAnsi="Garamond" w:cs="Arial"/>
                <w:color w:val="000000" w:themeColor="text1"/>
                <w:sz w:val="22"/>
                <w:szCs w:val="22"/>
              </w:rPr>
            </w:pPr>
          </w:p>
          <w:p w14:paraId="3D962B12" w14:textId="77777777" w:rsidR="00637AD7" w:rsidRPr="00637AD7" w:rsidRDefault="00637AD7" w:rsidP="008104EB">
            <w:pPr>
              <w:rPr>
                <w:rFonts w:ascii="Garamond" w:hAnsi="Garamond"/>
                <w:color w:val="000000" w:themeColor="text1"/>
                <w:sz w:val="22"/>
                <w:szCs w:val="22"/>
              </w:rPr>
            </w:pPr>
            <w:r w:rsidRPr="00637AD7">
              <w:rPr>
                <w:rFonts w:ascii="Garamond" w:hAnsi="Garamond"/>
                <w:b/>
                <w:color w:val="000000" w:themeColor="text1"/>
                <w:sz w:val="22"/>
                <w:szCs w:val="22"/>
              </w:rPr>
              <w:t>In-class Activities:</w:t>
            </w:r>
            <w:r w:rsidRPr="00637AD7">
              <w:rPr>
                <w:rFonts w:ascii="Garamond" w:hAnsi="Garamond"/>
                <w:color w:val="000000" w:themeColor="text1"/>
                <w:sz w:val="22"/>
                <w:szCs w:val="22"/>
              </w:rPr>
              <w:t xml:space="preserve"> Preparation Quiz #8 /Discuss Reading/Work with Rubrics</w:t>
            </w:r>
          </w:p>
          <w:p w14:paraId="44FF2815" w14:textId="77777777" w:rsidR="00637AD7" w:rsidRPr="00637AD7" w:rsidRDefault="00637AD7" w:rsidP="008104EB">
            <w:pPr>
              <w:rPr>
                <w:rFonts w:ascii="Garamond" w:hAnsi="Garamond" w:cs="Arial"/>
                <w:color w:val="000000" w:themeColor="text1"/>
                <w:sz w:val="22"/>
                <w:szCs w:val="22"/>
              </w:rPr>
            </w:pPr>
          </w:p>
          <w:p w14:paraId="0BB17F9B" w14:textId="77777777" w:rsidR="00637AD7" w:rsidRPr="00637AD7" w:rsidRDefault="00637AD7" w:rsidP="008104EB">
            <w:pPr>
              <w:spacing w:after="120"/>
              <w:rPr>
                <w:rFonts w:ascii="Garamond" w:hAnsi="Garamond"/>
                <w:b/>
                <w:i/>
                <w:sz w:val="22"/>
                <w:szCs w:val="22"/>
              </w:rPr>
            </w:pPr>
            <w:r w:rsidRPr="00637AD7">
              <w:rPr>
                <w:rFonts w:ascii="Garamond" w:hAnsi="Garamond"/>
                <w:b/>
                <w:color w:val="000000" w:themeColor="text1"/>
                <w:sz w:val="22"/>
                <w:szCs w:val="22"/>
              </w:rPr>
              <w:t xml:space="preserve">Homework: </w:t>
            </w:r>
            <w:r w:rsidRPr="00637AD7">
              <w:rPr>
                <w:rFonts w:ascii="Garamond" w:hAnsi="Garamond"/>
                <w:color w:val="000000" w:themeColor="text1"/>
                <w:sz w:val="22"/>
                <w:szCs w:val="22"/>
              </w:rPr>
              <w:t>Reading and Creation of a listening activity for your unit exams to include answer keys and scripts</w:t>
            </w:r>
          </w:p>
        </w:tc>
      </w:tr>
      <w:tr w:rsidR="00637AD7" w:rsidRPr="00637AD7" w14:paraId="2F493562" w14:textId="77777777" w:rsidTr="00782E7C">
        <w:tc>
          <w:tcPr>
            <w:tcW w:w="1416" w:type="dxa"/>
          </w:tcPr>
          <w:p w14:paraId="44E21393"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July 5</w:t>
            </w:r>
          </w:p>
          <w:p w14:paraId="3015BBA8" w14:textId="77777777" w:rsidR="00637AD7" w:rsidRPr="00637AD7" w:rsidRDefault="00637AD7" w:rsidP="00782E7C">
            <w:pPr>
              <w:spacing w:before="120"/>
              <w:rPr>
                <w:rFonts w:ascii="Garamond" w:hAnsi="Garamond"/>
                <w:sz w:val="22"/>
                <w:szCs w:val="22"/>
              </w:rPr>
            </w:pPr>
          </w:p>
        </w:tc>
        <w:tc>
          <w:tcPr>
            <w:tcW w:w="9540" w:type="dxa"/>
          </w:tcPr>
          <w:p w14:paraId="4CCCD9EC" w14:textId="77777777" w:rsidR="00637AD7" w:rsidRDefault="00637AD7" w:rsidP="004E000D">
            <w:pPr>
              <w:spacing w:before="120"/>
              <w:rPr>
                <w:rFonts w:ascii="Garamond" w:hAnsi="Garamond" w:cs="Arial"/>
                <w:b/>
                <w:i/>
                <w:sz w:val="22"/>
                <w:szCs w:val="22"/>
              </w:rPr>
            </w:pPr>
            <w:r w:rsidRPr="00637AD7">
              <w:rPr>
                <w:rFonts w:ascii="Garamond" w:hAnsi="Garamond"/>
                <w:b/>
                <w:sz w:val="22"/>
                <w:szCs w:val="22"/>
              </w:rPr>
              <w:t>Theme:</w:t>
            </w:r>
            <w:r w:rsidRPr="00637AD7">
              <w:rPr>
                <w:rFonts w:ascii="Garamond" w:hAnsi="Garamond" w:cs="Arial"/>
                <w:b/>
                <w:sz w:val="22"/>
                <w:szCs w:val="22"/>
              </w:rPr>
              <w:t xml:space="preserve"> </w:t>
            </w:r>
            <w:r w:rsidRPr="00637AD7">
              <w:rPr>
                <w:rFonts w:ascii="Garamond" w:hAnsi="Garamond" w:cs="Arial"/>
                <w:b/>
                <w:i/>
                <w:sz w:val="22"/>
                <w:szCs w:val="22"/>
              </w:rPr>
              <w:t>Assessing Receptive Skills: Reading</w:t>
            </w:r>
          </w:p>
          <w:p w14:paraId="69D10DEB" w14:textId="77777777" w:rsidR="004E000D" w:rsidRPr="00637AD7" w:rsidRDefault="004E000D" w:rsidP="004E000D">
            <w:pPr>
              <w:rPr>
                <w:rFonts w:ascii="Garamond" w:hAnsi="Garamond" w:cs="Arial"/>
                <w:b/>
                <w:sz w:val="22"/>
                <w:szCs w:val="22"/>
              </w:rPr>
            </w:pPr>
          </w:p>
          <w:p w14:paraId="140FF2C0" w14:textId="77777777" w:rsidR="00637AD7" w:rsidRDefault="00637AD7" w:rsidP="004E000D">
            <w:pPr>
              <w:autoSpaceDE w:val="0"/>
              <w:autoSpaceDN w:val="0"/>
              <w:adjustRightInd w:val="0"/>
              <w:spacing w:line="276" w:lineRule="auto"/>
              <w:rPr>
                <w:rFonts w:ascii="Garamond" w:hAnsi="Garamond"/>
                <w:color w:val="000000" w:themeColor="text1"/>
                <w:sz w:val="22"/>
                <w:szCs w:val="22"/>
              </w:rPr>
            </w:pPr>
            <w:r w:rsidRPr="00637AD7">
              <w:rPr>
                <w:rFonts w:ascii="Garamond" w:hAnsi="Garamond"/>
                <w:b/>
                <w:color w:val="000000" w:themeColor="text1"/>
                <w:sz w:val="22"/>
                <w:szCs w:val="22"/>
              </w:rPr>
              <w:t>Class Preparation</w:t>
            </w:r>
            <w:r w:rsidRPr="00637AD7">
              <w:rPr>
                <w:rFonts w:ascii="Garamond" w:hAnsi="Garamond"/>
                <w:sz w:val="22"/>
                <w:szCs w:val="22"/>
              </w:rPr>
              <w:t xml:space="preserve">: </w:t>
            </w:r>
            <w:r w:rsidRPr="00637AD7">
              <w:rPr>
                <w:rFonts w:ascii="Garamond" w:hAnsi="Garamond" w:cs="Arial"/>
                <w:i/>
                <w:sz w:val="22"/>
                <w:szCs w:val="22"/>
              </w:rPr>
              <w:t xml:space="preserve">Brown &amp; </w:t>
            </w:r>
            <w:proofErr w:type="spellStart"/>
            <w:r w:rsidRPr="00637AD7">
              <w:rPr>
                <w:rFonts w:ascii="Garamond" w:eastAsiaTheme="minorEastAsia" w:hAnsi="Garamond" w:cs="Arial"/>
                <w:i/>
                <w:sz w:val="22"/>
                <w:szCs w:val="22"/>
              </w:rPr>
              <w:t>Abeywickrama</w:t>
            </w:r>
            <w:proofErr w:type="spellEnd"/>
            <w:r w:rsidRPr="00637AD7">
              <w:rPr>
                <w:rFonts w:ascii="Garamond" w:eastAsiaTheme="minorEastAsia" w:hAnsi="Garamond" w:cs="Arial"/>
                <w:i/>
                <w:sz w:val="22"/>
                <w:szCs w:val="22"/>
              </w:rPr>
              <w:t>:</w:t>
            </w:r>
            <w:r w:rsidRPr="00637AD7">
              <w:rPr>
                <w:rFonts w:ascii="Garamond" w:hAnsi="Garamond" w:cs="Arial"/>
                <w:sz w:val="22"/>
                <w:szCs w:val="22"/>
              </w:rPr>
              <w:t xml:space="preserve"> </w:t>
            </w:r>
            <w:r w:rsidR="00782E7C">
              <w:rPr>
                <w:rFonts w:ascii="Garamond" w:hAnsi="Garamond" w:cs="Arial"/>
                <w:color w:val="000000" w:themeColor="text1"/>
                <w:sz w:val="22"/>
                <w:szCs w:val="22"/>
              </w:rPr>
              <w:t>Chap. 8 pgs. 195-225 (30 pgs.</w:t>
            </w:r>
            <w:r w:rsidRPr="007E7036">
              <w:rPr>
                <w:rFonts w:ascii="Garamond" w:hAnsi="Garamond" w:cs="Arial"/>
                <w:color w:val="000000" w:themeColor="text1"/>
                <w:sz w:val="22"/>
                <w:szCs w:val="22"/>
              </w:rPr>
              <w:t>)</w:t>
            </w:r>
            <w:r w:rsidRPr="007E7036">
              <w:rPr>
                <w:rFonts w:ascii="Garamond" w:hAnsi="Garamond"/>
                <w:color w:val="000000" w:themeColor="text1"/>
                <w:sz w:val="22"/>
                <w:szCs w:val="22"/>
              </w:rPr>
              <w:t xml:space="preserve"> </w:t>
            </w:r>
            <w:r w:rsidRPr="00637AD7">
              <w:rPr>
                <w:rFonts w:ascii="Garamond" w:hAnsi="Garamond"/>
                <w:color w:val="000000" w:themeColor="text1"/>
                <w:sz w:val="22"/>
                <w:szCs w:val="22"/>
              </w:rPr>
              <w:t>and Creation of a reading activity for your unit exams to include answer keys and scripts, for your unit</w:t>
            </w:r>
          </w:p>
          <w:p w14:paraId="42E06553" w14:textId="77777777" w:rsidR="004E000D" w:rsidRPr="004E000D" w:rsidRDefault="004E000D" w:rsidP="004E000D">
            <w:pPr>
              <w:autoSpaceDE w:val="0"/>
              <w:autoSpaceDN w:val="0"/>
              <w:adjustRightInd w:val="0"/>
              <w:rPr>
                <w:rFonts w:ascii="Garamond" w:eastAsiaTheme="minorHAnsi" w:hAnsi="Garamond" w:cs="Times"/>
                <w:color w:val="000000"/>
              </w:rPr>
            </w:pPr>
          </w:p>
          <w:p w14:paraId="359BF61F" w14:textId="77777777" w:rsidR="00637AD7" w:rsidRDefault="00637AD7" w:rsidP="004E000D">
            <w:pPr>
              <w:spacing w:line="276" w:lineRule="auto"/>
              <w:rPr>
                <w:rFonts w:ascii="Garamond" w:hAnsi="Garamond"/>
                <w:color w:val="000000" w:themeColor="text1"/>
                <w:sz w:val="22"/>
                <w:szCs w:val="22"/>
              </w:rPr>
            </w:pPr>
            <w:r w:rsidRPr="00637AD7">
              <w:rPr>
                <w:rFonts w:ascii="Garamond" w:hAnsi="Garamond"/>
                <w:b/>
                <w:sz w:val="22"/>
                <w:szCs w:val="22"/>
              </w:rPr>
              <w:t>In-class Activities:</w:t>
            </w:r>
            <w:r w:rsidRPr="00637AD7">
              <w:rPr>
                <w:rFonts w:ascii="Garamond" w:hAnsi="Garamond"/>
                <w:color w:val="000000" w:themeColor="text1"/>
                <w:sz w:val="22"/>
                <w:szCs w:val="22"/>
              </w:rPr>
              <w:t xml:space="preserve"> Preparation Quiz #9 /Discuss Reading/Work with Listening Activities</w:t>
            </w:r>
          </w:p>
          <w:p w14:paraId="3B3DDC5A" w14:textId="77777777" w:rsidR="004E000D" w:rsidRPr="00637AD7" w:rsidRDefault="004E000D" w:rsidP="004E000D">
            <w:pPr>
              <w:spacing w:line="276" w:lineRule="auto"/>
              <w:rPr>
                <w:rFonts w:ascii="Garamond" w:hAnsi="Garamond" w:cs="Arial"/>
                <w:sz w:val="22"/>
                <w:szCs w:val="22"/>
              </w:rPr>
            </w:pPr>
          </w:p>
          <w:p w14:paraId="4F3B4169" w14:textId="4E663A08" w:rsidR="00637AD7" w:rsidRPr="00637AD7" w:rsidRDefault="00637AD7" w:rsidP="004E000D">
            <w:pPr>
              <w:spacing w:after="120"/>
              <w:rPr>
                <w:rFonts w:ascii="Garamond" w:hAnsi="Garamond"/>
                <w:sz w:val="22"/>
                <w:szCs w:val="22"/>
              </w:rPr>
            </w:pPr>
            <w:r w:rsidRPr="00637AD7">
              <w:rPr>
                <w:rFonts w:ascii="Garamond" w:hAnsi="Garamond"/>
                <w:b/>
                <w:color w:val="000000" w:themeColor="text1"/>
                <w:sz w:val="22"/>
                <w:szCs w:val="22"/>
              </w:rPr>
              <w:t xml:space="preserve">Homework: </w:t>
            </w:r>
            <w:r w:rsidRPr="00637AD7">
              <w:rPr>
                <w:rFonts w:ascii="Garamond" w:hAnsi="Garamond"/>
                <w:color w:val="000000" w:themeColor="text1"/>
                <w:sz w:val="22"/>
                <w:szCs w:val="22"/>
              </w:rPr>
              <w:t>There is no reading for next class. Instead you will create a unit exam incorporating items created to this point. You will present your exam to other members</w:t>
            </w:r>
          </w:p>
        </w:tc>
      </w:tr>
    </w:tbl>
    <w:p w14:paraId="2691BB15" w14:textId="77777777" w:rsidR="00637AD7" w:rsidRPr="00637AD7" w:rsidRDefault="00637AD7" w:rsidP="00637AD7">
      <w:pPr>
        <w:rPr>
          <w:rFonts w:ascii="Garamond" w:eastAsia="Calibri" w:hAnsi="Garamond" w:cs="Calibri"/>
          <w:b/>
          <w:color w:val="000000"/>
          <w:sz w:val="22"/>
          <w:szCs w:val="22"/>
        </w:rPr>
      </w:pPr>
    </w:p>
    <w:p w14:paraId="3FC2DD3C" w14:textId="77777777" w:rsidR="00637AD7" w:rsidRPr="00637AD7" w:rsidRDefault="00637AD7" w:rsidP="00782E7C">
      <w:pPr>
        <w:outlineLvl w:val="0"/>
        <w:rPr>
          <w:rFonts w:ascii="Garamond" w:hAnsi="Garamond"/>
          <w:b/>
          <w:sz w:val="22"/>
          <w:szCs w:val="22"/>
        </w:rPr>
      </w:pPr>
      <w:r w:rsidRPr="00637AD7">
        <w:rPr>
          <w:rFonts w:ascii="Garamond" w:hAnsi="Garamond"/>
          <w:b/>
          <w:sz w:val="22"/>
          <w:szCs w:val="22"/>
        </w:rPr>
        <w:t>Week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7"/>
        <w:gridCol w:w="9433"/>
      </w:tblGrid>
      <w:tr w:rsidR="00637AD7" w:rsidRPr="00637AD7" w14:paraId="02AB0530" w14:textId="77777777" w:rsidTr="00782E7C">
        <w:tc>
          <w:tcPr>
            <w:tcW w:w="1368" w:type="dxa"/>
          </w:tcPr>
          <w:p w14:paraId="31AE2103"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 xml:space="preserve">July 8 </w:t>
            </w:r>
          </w:p>
        </w:tc>
        <w:tc>
          <w:tcPr>
            <w:tcW w:w="9540" w:type="dxa"/>
          </w:tcPr>
          <w:p w14:paraId="00353E3F" w14:textId="77777777" w:rsidR="00637AD7" w:rsidRDefault="00637AD7" w:rsidP="008104EB">
            <w:pPr>
              <w:spacing w:before="120"/>
              <w:rPr>
                <w:rFonts w:ascii="Garamond" w:hAnsi="Garamond" w:cs="Arial"/>
                <w:b/>
                <w:sz w:val="22"/>
                <w:szCs w:val="22"/>
              </w:rPr>
            </w:pPr>
            <w:r w:rsidRPr="00637AD7">
              <w:rPr>
                <w:rFonts w:ascii="Garamond" w:hAnsi="Garamond"/>
                <w:b/>
                <w:sz w:val="22"/>
                <w:szCs w:val="22"/>
              </w:rPr>
              <w:t>Theme:</w:t>
            </w:r>
            <w:r w:rsidRPr="00637AD7">
              <w:rPr>
                <w:rFonts w:ascii="Garamond" w:hAnsi="Garamond" w:cs="Arial"/>
                <w:b/>
                <w:sz w:val="22"/>
                <w:szCs w:val="22"/>
              </w:rPr>
              <w:t xml:space="preserve"> </w:t>
            </w:r>
            <w:r w:rsidRPr="00637AD7">
              <w:rPr>
                <w:rFonts w:ascii="Garamond" w:hAnsi="Garamond" w:cs="Arial"/>
                <w:b/>
                <w:i/>
                <w:sz w:val="22"/>
                <w:szCs w:val="22"/>
              </w:rPr>
              <w:t>Performance Assessment: Speaking</w:t>
            </w:r>
            <w:r w:rsidRPr="00637AD7">
              <w:rPr>
                <w:rFonts w:ascii="Garamond" w:hAnsi="Garamond" w:cs="Arial"/>
                <w:b/>
                <w:sz w:val="22"/>
                <w:szCs w:val="22"/>
              </w:rPr>
              <w:t xml:space="preserve"> </w:t>
            </w:r>
          </w:p>
          <w:p w14:paraId="15A1954F" w14:textId="77777777" w:rsidR="008104EB" w:rsidRPr="00637AD7" w:rsidRDefault="008104EB" w:rsidP="008104EB">
            <w:pPr>
              <w:rPr>
                <w:rFonts w:ascii="Garamond" w:hAnsi="Garamond" w:cs="Arial"/>
                <w:b/>
                <w:sz w:val="22"/>
                <w:szCs w:val="22"/>
              </w:rPr>
            </w:pPr>
          </w:p>
          <w:p w14:paraId="72E9C7CC" w14:textId="77777777" w:rsidR="00637AD7" w:rsidRDefault="00637AD7" w:rsidP="008104EB">
            <w:pPr>
              <w:autoSpaceDE w:val="0"/>
              <w:autoSpaceDN w:val="0"/>
              <w:adjustRightInd w:val="0"/>
              <w:rPr>
                <w:rFonts w:ascii="Garamond" w:eastAsiaTheme="minorHAnsi" w:hAnsi="Garamond" w:cs="Garamond"/>
                <w:b/>
                <w:bCs/>
                <w:color w:val="000000" w:themeColor="text1"/>
                <w:sz w:val="22"/>
                <w:szCs w:val="22"/>
              </w:rPr>
            </w:pPr>
            <w:r w:rsidRPr="00637AD7">
              <w:rPr>
                <w:rFonts w:ascii="Garamond" w:hAnsi="Garamond"/>
                <w:b/>
                <w:color w:val="000000" w:themeColor="text1"/>
                <w:sz w:val="22"/>
                <w:szCs w:val="22"/>
              </w:rPr>
              <w:t>Class Preparation</w:t>
            </w:r>
            <w:r w:rsidRPr="00637AD7">
              <w:rPr>
                <w:rFonts w:ascii="Garamond" w:hAnsi="Garamond"/>
                <w:color w:val="000000" w:themeColor="text1"/>
                <w:sz w:val="22"/>
                <w:szCs w:val="22"/>
              </w:rPr>
              <w:t xml:space="preserve">: </w:t>
            </w:r>
            <w:r w:rsidRPr="00637AD7">
              <w:rPr>
                <w:rFonts w:ascii="Garamond" w:hAnsi="Garamond" w:cs="Arial"/>
                <w:i/>
                <w:sz w:val="22"/>
                <w:szCs w:val="22"/>
              </w:rPr>
              <w:t xml:space="preserve">Brown &amp; </w:t>
            </w:r>
            <w:proofErr w:type="spellStart"/>
            <w:r w:rsidRPr="00637AD7">
              <w:rPr>
                <w:rFonts w:ascii="Garamond" w:eastAsiaTheme="minorEastAsia" w:hAnsi="Garamond" w:cs="Arial"/>
                <w:i/>
                <w:sz w:val="22"/>
                <w:szCs w:val="22"/>
              </w:rPr>
              <w:t>Abeywickrama</w:t>
            </w:r>
            <w:proofErr w:type="spellEnd"/>
            <w:r w:rsidRPr="00637AD7">
              <w:rPr>
                <w:rFonts w:ascii="Garamond" w:eastAsiaTheme="minorEastAsia" w:hAnsi="Garamond" w:cs="Arial"/>
                <w:sz w:val="22"/>
                <w:szCs w:val="22"/>
              </w:rPr>
              <w:t>:</w:t>
            </w:r>
            <w:r w:rsidR="00782E7C">
              <w:rPr>
                <w:rFonts w:ascii="Garamond" w:hAnsi="Garamond" w:cs="Arial"/>
                <w:sz w:val="22"/>
                <w:szCs w:val="22"/>
              </w:rPr>
              <w:t xml:space="preserve"> Chap. 7 pgs. 156-192 (36 pgs.</w:t>
            </w:r>
            <w:r w:rsidRPr="00637AD7">
              <w:rPr>
                <w:rFonts w:ascii="Garamond" w:hAnsi="Garamond" w:cs="Arial"/>
                <w:sz w:val="22"/>
                <w:szCs w:val="22"/>
              </w:rPr>
              <w:t>)</w:t>
            </w:r>
            <w:r w:rsidRPr="00637AD7">
              <w:rPr>
                <w:rFonts w:ascii="Garamond" w:hAnsi="Garamond"/>
                <w:b/>
                <w:color w:val="00B050"/>
                <w:sz w:val="22"/>
                <w:szCs w:val="22"/>
              </w:rPr>
              <w:t xml:space="preserve"> </w:t>
            </w:r>
            <w:r w:rsidR="007235E7">
              <w:rPr>
                <w:rFonts w:ascii="Garamond" w:hAnsi="Garamond"/>
                <w:color w:val="000000" w:themeColor="text1"/>
                <w:sz w:val="22"/>
                <w:szCs w:val="22"/>
              </w:rPr>
              <w:t>C</w:t>
            </w:r>
            <w:r w:rsidR="007235E7" w:rsidRPr="00637AD7">
              <w:rPr>
                <w:rFonts w:ascii="Garamond" w:hAnsi="Garamond"/>
                <w:color w:val="000000" w:themeColor="text1"/>
                <w:sz w:val="22"/>
                <w:szCs w:val="22"/>
              </w:rPr>
              <w:t xml:space="preserve">reate a unit exam incorporating items created to this point. </w:t>
            </w:r>
            <w:r w:rsidR="008104EB">
              <w:rPr>
                <w:rFonts w:ascii="Garamond" w:eastAsiaTheme="minorHAnsi" w:hAnsi="Garamond" w:cs="Garamond"/>
                <w:b/>
                <w:bCs/>
                <w:color w:val="000000" w:themeColor="text1"/>
                <w:sz w:val="22"/>
                <w:szCs w:val="22"/>
              </w:rPr>
              <w:t>Second</w:t>
            </w:r>
            <w:r w:rsidR="008104EB" w:rsidRPr="00637AD7">
              <w:rPr>
                <w:rFonts w:ascii="Garamond" w:eastAsiaTheme="minorHAnsi" w:hAnsi="Garamond" w:cs="Garamond"/>
                <w:b/>
                <w:bCs/>
                <w:color w:val="000000" w:themeColor="text1"/>
                <w:sz w:val="22"/>
                <w:szCs w:val="22"/>
              </w:rPr>
              <w:t xml:space="preserve"> Reflection on Learnin</w:t>
            </w:r>
            <w:r w:rsidR="008104EB">
              <w:rPr>
                <w:rFonts w:ascii="Garamond" w:eastAsiaTheme="minorHAnsi" w:hAnsi="Garamond" w:cs="Garamond"/>
                <w:b/>
                <w:bCs/>
                <w:color w:val="000000" w:themeColor="text1"/>
                <w:sz w:val="22"/>
                <w:szCs w:val="22"/>
              </w:rPr>
              <w:t>g to be turned in in hardcopy</w:t>
            </w:r>
          </w:p>
          <w:p w14:paraId="0DA2CBFD" w14:textId="77777777" w:rsidR="008104EB" w:rsidRPr="008104EB" w:rsidRDefault="008104EB" w:rsidP="008104EB">
            <w:pPr>
              <w:autoSpaceDE w:val="0"/>
              <w:autoSpaceDN w:val="0"/>
              <w:adjustRightInd w:val="0"/>
              <w:rPr>
                <w:rFonts w:ascii="Garamond" w:eastAsiaTheme="minorHAnsi" w:hAnsi="Garamond" w:cs="Garamond"/>
                <w:b/>
                <w:bCs/>
                <w:color w:val="000000" w:themeColor="text1"/>
                <w:sz w:val="22"/>
                <w:szCs w:val="22"/>
              </w:rPr>
            </w:pPr>
          </w:p>
          <w:p w14:paraId="39785DBC" w14:textId="77777777" w:rsidR="00637AD7" w:rsidRDefault="00637AD7" w:rsidP="008104EB">
            <w:pPr>
              <w:rPr>
                <w:rFonts w:ascii="Garamond" w:hAnsi="Garamond"/>
                <w:color w:val="000000" w:themeColor="text1"/>
                <w:sz w:val="22"/>
                <w:szCs w:val="22"/>
              </w:rPr>
            </w:pPr>
            <w:r w:rsidRPr="00637AD7">
              <w:rPr>
                <w:rFonts w:ascii="Garamond" w:hAnsi="Garamond"/>
                <w:b/>
                <w:sz w:val="22"/>
                <w:szCs w:val="22"/>
              </w:rPr>
              <w:t>In-class Activities:</w:t>
            </w:r>
            <w:r w:rsidRPr="00637AD7">
              <w:rPr>
                <w:rFonts w:ascii="Garamond" w:hAnsi="Garamond"/>
                <w:color w:val="000000" w:themeColor="text1"/>
                <w:sz w:val="22"/>
                <w:szCs w:val="22"/>
              </w:rPr>
              <w:t xml:space="preserve"> Preparation Quiz #10 /Discuss Reading/Begin creating speaking assessments in class </w:t>
            </w:r>
          </w:p>
          <w:p w14:paraId="59B0D14F" w14:textId="77777777" w:rsidR="008104EB" w:rsidRPr="00637AD7" w:rsidRDefault="008104EB" w:rsidP="008104EB">
            <w:pPr>
              <w:rPr>
                <w:rFonts w:ascii="Garamond" w:hAnsi="Garamond" w:cs="Arial"/>
                <w:color w:val="3366FF"/>
                <w:sz w:val="22"/>
                <w:szCs w:val="22"/>
              </w:rPr>
            </w:pPr>
          </w:p>
          <w:p w14:paraId="6F5A9FA2" w14:textId="77777777" w:rsidR="00637AD7" w:rsidRPr="00637AD7" w:rsidRDefault="00637AD7" w:rsidP="008104EB">
            <w:pPr>
              <w:spacing w:after="120"/>
              <w:rPr>
                <w:rFonts w:ascii="Garamond" w:hAnsi="Garamond"/>
                <w:sz w:val="22"/>
                <w:szCs w:val="22"/>
              </w:rPr>
            </w:pPr>
            <w:r w:rsidRPr="00637AD7">
              <w:rPr>
                <w:rFonts w:ascii="Garamond" w:hAnsi="Garamond"/>
                <w:b/>
                <w:color w:val="000000" w:themeColor="text1"/>
                <w:sz w:val="22"/>
                <w:szCs w:val="22"/>
              </w:rPr>
              <w:t>Homework:</w:t>
            </w:r>
            <w:r w:rsidRPr="00637AD7">
              <w:rPr>
                <w:rFonts w:ascii="Garamond" w:hAnsi="Garamond"/>
                <w:color w:val="000000" w:themeColor="text1"/>
                <w:sz w:val="22"/>
                <w:szCs w:val="22"/>
              </w:rPr>
              <w:t xml:space="preserve"> Reading and the creation of a speaking assessment with rubric</w:t>
            </w:r>
          </w:p>
        </w:tc>
      </w:tr>
      <w:tr w:rsidR="00637AD7" w:rsidRPr="00637AD7" w14:paraId="7156C29A" w14:textId="77777777" w:rsidTr="00782E7C">
        <w:tc>
          <w:tcPr>
            <w:tcW w:w="1368" w:type="dxa"/>
          </w:tcPr>
          <w:p w14:paraId="75F2B550"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July 9</w:t>
            </w:r>
          </w:p>
          <w:p w14:paraId="7B22A4B7" w14:textId="77777777" w:rsidR="00637AD7" w:rsidRPr="00637AD7" w:rsidRDefault="00637AD7" w:rsidP="00782E7C">
            <w:pPr>
              <w:spacing w:before="120"/>
              <w:rPr>
                <w:rFonts w:ascii="Garamond" w:hAnsi="Garamond"/>
                <w:sz w:val="22"/>
                <w:szCs w:val="22"/>
              </w:rPr>
            </w:pPr>
          </w:p>
        </w:tc>
        <w:tc>
          <w:tcPr>
            <w:tcW w:w="9540" w:type="dxa"/>
          </w:tcPr>
          <w:p w14:paraId="7B15EB8D" w14:textId="77777777" w:rsidR="00637AD7" w:rsidRPr="00637AD7" w:rsidRDefault="00637AD7" w:rsidP="00782E7C">
            <w:pPr>
              <w:spacing w:before="120" w:line="360" w:lineRule="auto"/>
              <w:rPr>
                <w:rFonts w:ascii="Garamond" w:hAnsi="Garamond"/>
                <w:b/>
                <w:sz w:val="22"/>
                <w:szCs w:val="22"/>
              </w:rPr>
            </w:pPr>
            <w:r w:rsidRPr="00637AD7">
              <w:rPr>
                <w:rFonts w:ascii="Garamond" w:hAnsi="Garamond"/>
                <w:b/>
                <w:sz w:val="22"/>
                <w:szCs w:val="22"/>
              </w:rPr>
              <w:t>Theme:</w:t>
            </w:r>
            <w:r w:rsidRPr="00637AD7">
              <w:rPr>
                <w:rFonts w:ascii="Garamond" w:hAnsi="Garamond" w:cs="Arial"/>
                <w:b/>
                <w:sz w:val="22"/>
                <w:szCs w:val="22"/>
              </w:rPr>
              <w:t xml:space="preserve"> </w:t>
            </w:r>
            <w:r w:rsidRPr="00637AD7">
              <w:rPr>
                <w:rFonts w:ascii="Garamond" w:hAnsi="Garamond" w:cs="Arial"/>
                <w:b/>
                <w:i/>
                <w:sz w:val="22"/>
                <w:szCs w:val="22"/>
              </w:rPr>
              <w:t>Performance Assessment: Writing</w:t>
            </w:r>
            <w:r w:rsidRPr="00637AD7">
              <w:rPr>
                <w:rFonts w:ascii="Garamond" w:hAnsi="Garamond" w:cs="Arial"/>
                <w:b/>
                <w:sz w:val="22"/>
                <w:szCs w:val="22"/>
              </w:rPr>
              <w:t xml:space="preserve"> </w:t>
            </w:r>
          </w:p>
          <w:p w14:paraId="12FA6FCB" w14:textId="77777777" w:rsidR="00637AD7" w:rsidRPr="00637AD7" w:rsidRDefault="00637AD7" w:rsidP="00782E7C">
            <w:pPr>
              <w:spacing w:line="360" w:lineRule="auto"/>
              <w:rPr>
                <w:rFonts w:ascii="Garamond" w:hAnsi="Garamond" w:cs="Arial"/>
                <w:sz w:val="22"/>
                <w:szCs w:val="22"/>
              </w:rPr>
            </w:pPr>
            <w:r w:rsidRPr="00637AD7">
              <w:rPr>
                <w:rFonts w:ascii="Garamond" w:hAnsi="Garamond"/>
                <w:b/>
                <w:color w:val="000000" w:themeColor="text1"/>
                <w:sz w:val="22"/>
                <w:szCs w:val="22"/>
              </w:rPr>
              <w:t>Class Preparation</w:t>
            </w:r>
            <w:r w:rsidRPr="00637AD7">
              <w:rPr>
                <w:rFonts w:ascii="Garamond" w:hAnsi="Garamond"/>
                <w:sz w:val="22"/>
                <w:szCs w:val="22"/>
              </w:rPr>
              <w:t xml:space="preserve">: </w:t>
            </w:r>
            <w:r w:rsidRPr="00637AD7">
              <w:rPr>
                <w:rFonts w:ascii="Garamond" w:hAnsi="Garamond" w:cs="Arial"/>
                <w:i/>
                <w:sz w:val="22"/>
                <w:szCs w:val="22"/>
              </w:rPr>
              <w:t xml:space="preserve">Brown &amp; </w:t>
            </w:r>
            <w:proofErr w:type="spellStart"/>
            <w:r w:rsidRPr="00637AD7">
              <w:rPr>
                <w:rFonts w:ascii="Garamond" w:eastAsiaTheme="minorEastAsia" w:hAnsi="Garamond" w:cs="Arial"/>
                <w:i/>
                <w:sz w:val="22"/>
                <w:szCs w:val="22"/>
              </w:rPr>
              <w:t>Abeywickrama</w:t>
            </w:r>
            <w:proofErr w:type="spellEnd"/>
            <w:r w:rsidRPr="00637AD7">
              <w:rPr>
                <w:rFonts w:ascii="Garamond" w:eastAsiaTheme="minorEastAsia" w:hAnsi="Garamond" w:cs="Arial"/>
                <w:sz w:val="22"/>
                <w:szCs w:val="22"/>
              </w:rPr>
              <w:t>:</w:t>
            </w:r>
            <w:r w:rsidRPr="00637AD7">
              <w:rPr>
                <w:rFonts w:ascii="Garamond" w:hAnsi="Garamond" w:cs="Arial"/>
                <w:sz w:val="22"/>
                <w:szCs w:val="22"/>
              </w:rPr>
              <w:t xml:space="preserve"> Chap. 9 pgs</w:t>
            </w:r>
            <w:r w:rsidR="00782E7C">
              <w:rPr>
                <w:rFonts w:ascii="Garamond" w:hAnsi="Garamond" w:cs="Arial"/>
                <w:sz w:val="22"/>
                <w:szCs w:val="22"/>
              </w:rPr>
              <w:t>. 227-246 and 249-256 (29 pgs.</w:t>
            </w:r>
            <w:r w:rsidRPr="00637AD7">
              <w:rPr>
                <w:rFonts w:ascii="Garamond" w:hAnsi="Garamond" w:cs="Arial"/>
                <w:sz w:val="22"/>
                <w:szCs w:val="22"/>
              </w:rPr>
              <w:t>)</w:t>
            </w:r>
          </w:p>
          <w:p w14:paraId="2C9F840E" w14:textId="77777777" w:rsidR="00637AD7" w:rsidRPr="00637AD7" w:rsidRDefault="00637AD7" w:rsidP="00782E7C">
            <w:pPr>
              <w:spacing w:after="120" w:line="276" w:lineRule="auto"/>
              <w:rPr>
                <w:rFonts w:ascii="Garamond" w:hAnsi="Garamond" w:cs="Arial"/>
                <w:sz w:val="22"/>
                <w:szCs w:val="22"/>
              </w:rPr>
            </w:pPr>
            <w:r w:rsidRPr="00637AD7">
              <w:rPr>
                <w:rFonts w:ascii="Garamond" w:hAnsi="Garamond"/>
                <w:b/>
                <w:sz w:val="22"/>
                <w:szCs w:val="22"/>
              </w:rPr>
              <w:t>In-class Activities:</w:t>
            </w:r>
            <w:r w:rsidRPr="00637AD7">
              <w:rPr>
                <w:rFonts w:ascii="Garamond" w:hAnsi="Garamond"/>
                <w:color w:val="000000" w:themeColor="text1"/>
                <w:sz w:val="22"/>
                <w:szCs w:val="22"/>
              </w:rPr>
              <w:t xml:space="preserve"> Preparation Quiz #11 /Discuss Rea</w:t>
            </w:r>
            <w:r w:rsidRPr="007E7036">
              <w:rPr>
                <w:rFonts w:ascii="Garamond" w:hAnsi="Garamond"/>
                <w:color w:val="000000" w:themeColor="text1"/>
                <w:sz w:val="22"/>
                <w:szCs w:val="22"/>
              </w:rPr>
              <w:t>ding/</w:t>
            </w:r>
            <w:r w:rsidR="007E7036" w:rsidRPr="007E7036">
              <w:rPr>
                <w:rFonts w:ascii="Garamond" w:hAnsi="Garamond"/>
                <w:color w:val="000000" w:themeColor="text1"/>
                <w:sz w:val="22"/>
                <w:szCs w:val="22"/>
              </w:rPr>
              <w:t>D</w:t>
            </w:r>
            <w:r w:rsidRPr="007E7036">
              <w:rPr>
                <w:rFonts w:ascii="Garamond" w:hAnsi="Garamond"/>
                <w:color w:val="000000" w:themeColor="text1"/>
                <w:sz w:val="22"/>
                <w:szCs w:val="22"/>
              </w:rPr>
              <w:t>iscuss the speaking task and rubrics/</w:t>
            </w:r>
            <w:r w:rsidRPr="00637AD7">
              <w:rPr>
                <w:rFonts w:ascii="Garamond" w:hAnsi="Garamond"/>
                <w:color w:val="000000" w:themeColor="text1"/>
                <w:sz w:val="22"/>
                <w:szCs w:val="22"/>
              </w:rPr>
              <w:t>Begin discussing writing assessments</w:t>
            </w:r>
          </w:p>
          <w:p w14:paraId="7E99E799" w14:textId="77777777" w:rsidR="00637AD7" w:rsidRPr="00637AD7" w:rsidRDefault="00637AD7" w:rsidP="00782E7C">
            <w:pPr>
              <w:spacing w:line="360" w:lineRule="auto"/>
              <w:rPr>
                <w:rFonts w:ascii="Garamond" w:hAnsi="Garamond"/>
                <w:color w:val="FF0000"/>
                <w:sz w:val="22"/>
                <w:szCs w:val="22"/>
              </w:rPr>
            </w:pPr>
            <w:r w:rsidRPr="00637AD7">
              <w:rPr>
                <w:rFonts w:ascii="Garamond" w:hAnsi="Garamond"/>
                <w:b/>
                <w:color w:val="000000" w:themeColor="text1"/>
                <w:sz w:val="22"/>
                <w:szCs w:val="22"/>
              </w:rPr>
              <w:t>Homework:</w:t>
            </w:r>
            <w:r w:rsidRPr="00637AD7">
              <w:rPr>
                <w:rFonts w:ascii="Garamond" w:hAnsi="Garamond"/>
                <w:color w:val="000000" w:themeColor="text1"/>
                <w:sz w:val="22"/>
                <w:szCs w:val="22"/>
              </w:rPr>
              <w:t xml:space="preserve"> Reading and </w:t>
            </w:r>
            <w:r w:rsidR="008104EB">
              <w:rPr>
                <w:rFonts w:ascii="Garamond" w:hAnsi="Garamond"/>
                <w:color w:val="000000" w:themeColor="text1"/>
                <w:sz w:val="22"/>
                <w:szCs w:val="22"/>
              </w:rPr>
              <w:t>catch up day</w:t>
            </w:r>
          </w:p>
        </w:tc>
      </w:tr>
      <w:tr w:rsidR="00637AD7" w:rsidRPr="00637AD7" w14:paraId="01D10EB8" w14:textId="77777777" w:rsidTr="00782E7C">
        <w:tc>
          <w:tcPr>
            <w:tcW w:w="1368" w:type="dxa"/>
          </w:tcPr>
          <w:p w14:paraId="28748F0C"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July 10</w:t>
            </w:r>
            <w:r w:rsidRPr="00637AD7">
              <w:rPr>
                <w:rFonts w:ascii="Garamond" w:hAnsi="Garamond"/>
                <w:sz w:val="22"/>
                <w:szCs w:val="22"/>
              </w:rPr>
              <w:tab/>
            </w:r>
          </w:p>
          <w:p w14:paraId="1AA09801" w14:textId="77777777" w:rsidR="00637AD7" w:rsidRPr="00637AD7" w:rsidRDefault="00637AD7" w:rsidP="00782E7C">
            <w:pPr>
              <w:spacing w:before="120"/>
              <w:rPr>
                <w:rFonts w:ascii="Garamond" w:hAnsi="Garamond"/>
                <w:sz w:val="22"/>
                <w:szCs w:val="22"/>
              </w:rPr>
            </w:pPr>
          </w:p>
        </w:tc>
        <w:tc>
          <w:tcPr>
            <w:tcW w:w="9540" w:type="dxa"/>
          </w:tcPr>
          <w:p w14:paraId="1DF40D45" w14:textId="77777777" w:rsidR="00637AD7" w:rsidRPr="00637AD7" w:rsidRDefault="00637AD7" w:rsidP="00782E7C">
            <w:pPr>
              <w:spacing w:before="120" w:line="360" w:lineRule="auto"/>
              <w:rPr>
                <w:rFonts w:ascii="Garamond" w:hAnsi="Garamond"/>
                <w:b/>
                <w:sz w:val="22"/>
                <w:szCs w:val="22"/>
              </w:rPr>
            </w:pPr>
            <w:r w:rsidRPr="00637AD7">
              <w:rPr>
                <w:rFonts w:ascii="Garamond" w:hAnsi="Garamond"/>
                <w:b/>
                <w:sz w:val="22"/>
                <w:szCs w:val="22"/>
              </w:rPr>
              <w:t>Theme:</w:t>
            </w:r>
            <w:r w:rsidRPr="00637AD7">
              <w:rPr>
                <w:rFonts w:ascii="Garamond" w:hAnsi="Garamond" w:cs="Arial"/>
                <w:b/>
                <w:sz w:val="22"/>
                <w:szCs w:val="22"/>
              </w:rPr>
              <w:t xml:space="preserve"> </w:t>
            </w:r>
            <w:r w:rsidRPr="00637AD7">
              <w:rPr>
                <w:rFonts w:ascii="Garamond" w:hAnsi="Garamond" w:cs="Arial"/>
                <w:b/>
                <w:i/>
                <w:sz w:val="22"/>
                <w:szCs w:val="22"/>
              </w:rPr>
              <w:t xml:space="preserve">A Review of Integrated Performance Assessments  </w:t>
            </w:r>
          </w:p>
          <w:p w14:paraId="36ADDEAB" w14:textId="77777777" w:rsidR="00637AD7" w:rsidRPr="00637AD7" w:rsidRDefault="00637AD7" w:rsidP="00782E7C">
            <w:pPr>
              <w:spacing w:after="120" w:line="276" w:lineRule="auto"/>
              <w:rPr>
                <w:rFonts w:ascii="Garamond" w:eastAsiaTheme="minorEastAsia" w:hAnsi="Garamond" w:cs="Arial"/>
                <w:sz w:val="22"/>
                <w:szCs w:val="22"/>
              </w:rPr>
            </w:pPr>
            <w:r w:rsidRPr="00637AD7">
              <w:rPr>
                <w:rFonts w:ascii="Garamond" w:hAnsi="Garamond"/>
                <w:b/>
                <w:color w:val="000000" w:themeColor="text1"/>
                <w:sz w:val="22"/>
                <w:szCs w:val="22"/>
              </w:rPr>
              <w:t>Class Preparation</w:t>
            </w:r>
            <w:r w:rsidRPr="00637AD7">
              <w:rPr>
                <w:rFonts w:ascii="Garamond" w:hAnsi="Garamond"/>
                <w:color w:val="000000" w:themeColor="text1"/>
                <w:sz w:val="22"/>
                <w:szCs w:val="22"/>
              </w:rPr>
              <w:t xml:space="preserve">: </w:t>
            </w:r>
            <w:r w:rsidRPr="00637AD7">
              <w:rPr>
                <w:rFonts w:ascii="Garamond" w:eastAsiaTheme="minorEastAsia" w:hAnsi="Garamond" w:cs="Arial"/>
                <w:sz w:val="22"/>
                <w:szCs w:val="22"/>
              </w:rPr>
              <w:t xml:space="preserve">Adair-Hauck et al </w:t>
            </w:r>
            <w:r w:rsidR="008104EB">
              <w:rPr>
                <w:rFonts w:ascii="Garamond" w:eastAsiaTheme="minorEastAsia" w:hAnsi="Garamond" w:cs="Arial"/>
                <w:sz w:val="22"/>
                <w:szCs w:val="22"/>
              </w:rPr>
              <w:t xml:space="preserve">pgs. 1-5, 9-19, 27-37 (25 </w:t>
            </w:r>
            <w:r w:rsidR="00782E7C">
              <w:rPr>
                <w:rFonts w:ascii="Garamond" w:eastAsiaTheme="minorEastAsia" w:hAnsi="Garamond" w:cs="Arial"/>
                <w:sz w:val="22"/>
                <w:szCs w:val="22"/>
              </w:rPr>
              <w:t>pgs.</w:t>
            </w:r>
            <w:r w:rsidRPr="00637AD7">
              <w:rPr>
                <w:rFonts w:ascii="Garamond" w:eastAsiaTheme="minorEastAsia" w:hAnsi="Garamond" w:cs="Arial"/>
                <w:sz w:val="22"/>
                <w:szCs w:val="22"/>
              </w:rPr>
              <w:t>)</w:t>
            </w:r>
            <w:r w:rsidR="007235E7">
              <w:rPr>
                <w:rFonts w:ascii="Garamond" w:eastAsiaTheme="minorEastAsia" w:hAnsi="Garamond" w:cs="Arial"/>
                <w:sz w:val="22"/>
                <w:szCs w:val="22"/>
              </w:rPr>
              <w:t xml:space="preserve"> and catch up on work</w:t>
            </w:r>
          </w:p>
          <w:p w14:paraId="47440E5A" w14:textId="77777777" w:rsidR="00637AD7" w:rsidRPr="00637AD7" w:rsidRDefault="00637AD7" w:rsidP="00782E7C">
            <w:pPr>
              <w:spacing w:line="360" w:lineRule="auto"/>
              <w:rPr>
                <w:rFonts w:ascii="Garamond" w:hAnsi="Garamond"/>
                <w:color w:val="000000" w:themeColor="text1"/>
                <w:sz w:val="22"/>
                <w:szCs w:val="22"/>
              </w:rPr>
            </w:pPr>
            <w:r w:rsidRPr="00637AD7">
              <w:rPr>
                <w:rFonts w:ascii="Garamond" w:hAnsi="Garamond"/>
                <w:b/>
                <w:sz w:val="22"/>
                <w:szCs w:val="22"/>
              </w:rPr>
              <w:t>In-class Activities:</w:t>
            </w:r>
            <w:r w:rsidRPr="00637AD7">
              <w:rPr>
                <w:rFonts w:ascii="Garamond" w:hAnsi="Garamond"/>
                <w:color w:val="000000" w:themeColor="text1"/>
                <w:sz w:val="22"/>
                <w:szCs w:val="22"/>
              </w:rPr>
              <w:t xml:space="preserve"> Preparation Quiz #11 /Discuss Reading/Look at IPA assessments</w:t>
            </w:r>
          </w:p>
          <w:p w14:paraId="18E7706F" w14:textId="77777777" w:rsidR="00637AD7" w:rsidRPr="00637AD7" w:rsidRDefault="00637AD7" w:rsidP="00782E7C">
            <w:pPr>
              <w:spacing w:after="120"/>
              <w:rPr>
                <w:rFonts w:ascii="Garamond" w:hAnsi="Garamond"/>
                <w:color w:val="000000" w:themeColor="text1"/>
                <w:sz w:val="22"/>
                <w:szCs w:val="22"/>
              </w:rPr>
            </w:pPr>
            <w:r w:rsidRPr="00637AD7">
              <w:rPr>
                <w:rFonts w:ascii="Garamond" w:hAnsi="Garamond"/>
                <w:b/>
                <w:color w:val="000000" w:themeColor="text1"/>
                <w:sz w:val="22"/>
                <w:szCs w:val="22"/>
              </w:rPr>
              <w:t xml:space="preserve">Homework: </w:t>
            </w:r>
            <w:r w:rsidRPr="00637AD7">
              <w:rPr>
                <w:rFonts w:ascii="Garamond" w:hAnsi="Garamond"/>
                <w:color w:val="000000" w:themeColor="text1"/>
                <w:sz w:val="22"/>
                <w:szCs w:val="22"/>
              </w:rPr>
              <w:t>Reading and create a</w:t>
            </w:r>
            <w:r w:rsidR="008104EB">
              <w:rPr>
                <w:rFonts w:ascii="Garamond" w:hAnsi="Garamond"/>
                <w:color w:val="000000" w:themeColor="text1"/>
                <w:sz w:val="22"/>
                <w:szCs w:val="22"/>
              </w:rPr>
              <w:t>n IPA Overview for your chapter</w:t>
            </w:r>
            <w:r w:rsidRPr="00637AD7">
              <w:rPr>
                <w:rFonts w:ascii="Garamond" w:hAnsi="Garamond"/>
                <w:color w:val="000000" w:themeColor="text1"/>
                <w:sz w:val="22"/>
                <w:szCs w:val="22"/>
              </w:rPr>
              <w:t xml:space="preserve"> </w:t>
            </w:r>
          </w:p>
        </w:tc>
      </w:tr>
      <w:tr w:rsidR="00637AD7" w:rsidRPr="00637AD7" w14:paraId="138B926E" w14:textId="77777777" w:rsidTr="00782E7C">
        <w:tc>
          <w:tcPr>
            <w:tcW w:w="1368" w:type="dxa"/>
          </w:tcPr>
          <w:p w14:paraId="4C2E6BC1"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July 11</w:t>
            </w:r>
          </w:p>
          <w:p w14:paraId="2BE8ACD3" w14:textId="77777777" w:rsidR="00637AD7" w:rsidRPr="00637AD7" w:rsidRDefault="00637AD7" w:rsidP="00782E7C">
            <w:pPr>
              <w:spacing w:before="120"/>
              <w:rPr>
                <w:rFonts w:ascii="Garamond" w:hAnsi="Garamond"/>
                <w:sz w:val="22"/>
                <w:szCs w:val="22"/>
              </w:rPr>
            </w:pPr>
          </w:p>
        </w:tc>
        <w:tc>
          <w:tcPr>
            <w:tcW w:w="9540" w:type="dxa"/>
          </w:tcPr>
          <w:p w14:paraId="183ADFBD" w14:textId="77777777" w:rsidR="00637AD7" w:rsidRPr="00637AD7" w:rsidRDefault="00637AD7" w:rsidP="00782E7C">
            <w:pPr>
              <w:snapToGrid w:val="0"/>
              <w:spacing w:before="120" w:after="120" w:line="276" w:lineRule="auto"/>
              <w:rPr>
                <w:rFonts w:ascii="Garamond" w:hAnsi="Garamond" w:cs="Arial"/>
                <w:b/>
                <w:color w:val="000000" w:themeColor="text1"/>
                <w:sz w:val="22"/>
                <w:szCs w:val="22"/>
              </w:rPr>
            </w:pPr>
            <w:r w:rsidRPr="00637AD7">
              <w:rPr>
                <w:rFonts w:ascii="Garamond" w:hAnsi="Garamond"/>
                <w:b/>
                <w:sz w:val="22"/>
                <w:szCs w:val="22"/>
              </w:rPr>
              <w:t>Theme:</w:t>
            </w:r>
            <w:r w:rsidRPr="00637AD7">
              <w:rPr>
                <w:rFonts w:ascii="Garamond" w:hAnsi="Garamond" w:cs="Arial"/>
                <w:b/>
                <w:sz w:val="22"/>
                <w:szCs w:val="22"/>
              </w:rPr>
              <w:t xml:space="preserve"> </w:t>
            </w:r>
            <w:r w:rsidRPr="00637AD7">
              <w:rPr>
                <w:rFonts w:ascii="Garamond" w:hAnsi="Garamond" w:cs="Arial"/>
                <w:b/>
                <w:i/>
                <w:color w:val="000000" w:themeColor="text1"/>
                <w:sz w:val="22"/>
                <w:szCs w:val="22"/>
              </w:rPr>
              <w:t>Appropriate Test-Preparation Practices and The Evaluation of Instruction</w:t>
            </w:r>
          </w:p>
          <w:p w14:paraId="25A61B45" w14:textId="77777777" w:rsidR="00637AD7" w:rsidRPr="00637AD7" w:rsidRDefault="00637AD7" w:rsidP="00782E7C">
            <w:pPr>
              <w:snapToGrid w:val="0"/>
              <w:spacing w:after="120" w:line="276" w:lineRule="auto"/>
              <w:rPr>
                <w:rFonts w:ascii="Garamond" w:hAnsi="Garamond" w:cs="Arial"/>
                <w:b/>
                <w:color w:val="000000" w:themeColor="text1"/>
                <w:sz w:val="22"/>
                <w:szCs w:val="22"/>
              </w:rPr>
            </w:pPr>
            <w:r w:rsidRPr="00637AD7">
              <w:rPr>
                <w:rFonts w:ascii="Garamond" w:hAnsi="Garamond"/>
                <w:b/>
                <w:color w:val="000000" w:themeColor="text1"/>
                <w:sz w:val="22"/>
                <w:szCs w:val="22"/>
              </w:rPr>
              <w:t>Class Preparation</w:t>
            </w:r>
            <w:r w:rsidRPr="00637AD7">
              <w:rPr>
                <w:rFonts w:ascii="Garamond" w:hAnsi="Garamond"/>
                <w:color w:val="000000" w:themeColor="text1"/>
                <w:sz w:val="22"/>
                <w:szCs w:val="22"/>
              </w:rPr>
              <w:t xml:space="preserve">: </w:t>
            </w:r>
            <w:r w:rsidRPr="00637AD7">
              <w:rPr>
                <w:rFonts w:ascii="Garamond" w:hAnsi="Garamond" w:cs="Arial"/>
                <w:i/>
                <w:sz w:val="22"/>
                <w:szCs w:val="22"/>
              </w:rPr>
              <w:t>Popham:</w:t>
            </w:r>
            <w:r w:rsidRPr="00637AD7">
              <w:rPr>
                <w:rFonts w:ascii="Garamond" w:hAnsi="Garamond" w:cs="Arial"/>
                <w:sz w:val="22"/>
                <w:szCs w:val="22"/>
              </w:rPr>
              <w:t xml:space="preserve"> Parts of chapters 12, 14, and 15; pgs. 355-368 and 373-383</w:t>
            </w:r>
            <w:r w:rsidRPr="00637AD7">
              <w:rPr>
                <w:rFonts w:ascii="Garamond" w:hAnsi="Garamond" w:cs="Arial"/>
                <w:color w:val="FF0000"/>
                <w:sz w:val="22"/>
                <w:szCs w:val="22"/>
              </w:rPr>
              <w:t xml:space="preserve"> </w:t>
            </w:r>
            <w:r w:rsidR="00782E7C">
              <w:rPr>
                <w:rFonts w:ascii="Garamond" w:hAnsi="Garamond" w:cs="Arial"/>
                <w:color w:val="000000" w:themeColor="text1"/>
                <w:sz w:val="22"/>
                <w:szCs w:val="22"/>
              </w:rPr>
              <w:t>(25 pgs.</w:t>
            </w:r>
            <w:r w:rsidRPr="00637AD7">
              <w:rPr>
                <w:rFonts w:ascii="Garamond" w:hAnsi="Garamond" w:cs="Arial"/>
                <w:color w:val="000000" w:themeColor="text1"/>
                <w:sz w:val="22"/>
                <w:szCs w:val="22"/>
              </w:rPr>
              <w:t>)</w:t>
            </w:r>
          </w:p>
          <w:p w14:paraId="7070F616" w14:textId="77777777" w:rsidR="00637AD7" w:rsidRPr="00637AD7" w:rsidRDefault="00637AD7" w:rsidP="00782E7C">
            <w:pPr>
              <w:snapToGrid w:val="0"/>
              <w:spacing w:after="120" w:line="276" w:lineRule="auto"/>
              <w:rPr>
                <w:rFonts w:ascii="Garamond" w:hAnsi="Garamond" w:cs="Arial"/>
                <w:color w:val="000000" w:themeColor="text1"/>
                <w:sz w:val="22"/>
                <w:szCs w:val="22"/>
              </w:rPr>
            </w:pPr>
            <w:r w:rsidRPr="00637AD7">
              <w:rPr>
                <w:rFonts w:ascii="Garamond" w:hAnsi="Garamond"/>
                <w:b/>
                <w:sz w:val="22"/>
                <w:szCs w:val="22"/>
              </w:rPr>
              <w:t xml:space="preserve">In-class Activities: </w:t>
            </w:r>
            <w:r w:rsidRPr="00637AD7">
              <w:rPr>
                <w:rFonts w:ascii="Garamond" w:hAnsi="Garamond"/>
                <w:color w:val="000000" w:themeColor="text1"/>
                <w:sz w:val="22"/>
                <w:szCs w:val="22"/>
              </w:rPr>
              <w:t>Discuss Reading/Look at IPA assessments again/Talk about Final Exam</w:t>
            </w:r>
          </w:p>
          <w:p w14:paraId="389DA9E5" w14:textId="42CD1694" w:rsidR="00637AD7" w:rsidRPr="00637AD7" w:rsidRDefault="00637AD7" w:rsidP="00782E7C">
            <w:pPr>
              <w:snapToGrid w:val="0"/>
              <w:spacing w:after="120" w:line="276" w:lineRule="auto"/>
              <w:rPr>
                <w:rFonts w:ascii="Garamond" w:hAnsi="Garamond" w:cs="Arial"/>
                <w:color w:val="3366FF"/>
                <w:sz w:val="22"/>
                <w:szCs w:val="22"/>
              </w:rPr>
            </w:pPr>
            <w:r w:rsidRPr="00637AD7">
              <w:rPr>
                <w:rFonts w:ascii="Garamond" w:hAnsi="Garamond"/>
                <w:b/>
                <w:color w:val="000000" w:themeColor="text1"/>
                <w:sz w:val="22"/>
                <w:szCs w:val="22"/>
              </w:rPr>
              <w:t xml:space="preserve">Homework: </w:t>
            </w:r>
            <w:r w:rsidRPr="00637AD7">
              <w:rPr>
                <w:rFonts w:ascii="Garamond" w:hAnsi="Garamond"/>
                <w:color w:val="000000" w:themeColor="text1"/>
                <w:sz w:val="22"/>
                <w:szCs w:val="22"/>
              </w:rPr>
              <w:t xml:space="preserve">Begin to prepare for Final Exam and </w:t>
            </w:r>
            <w:r w:rsidR="00B20DCE">
              <w:rPr>
                <w:rFonts w:ascii="Garamond" w:hAnsi="Garamond"/>
                <w:b/>
                <w:color w:val="000000" w:themeColor="text1"/>
                <w:sz w:val="22"/>
                <w:szCs w:val="22"/>
              </w:rPr>
              <w:t>Second</w:t>
            </w:r>
            <w:r w:rsidRPr="00637AD7">
              <w:rPr>
                <w:rFonts w:ascii="Garamond" w:hAnsi="Garamond"/>
                <w:b/>
                <w:color w:val="000000" w:themeColor="text1"/>
                <w:sz w:val="22"/>
                <w:szCs w:val="22"/>
              </w:rPr>
              <w:t xml:space="preserve"> Reflection on Learning </w:t>
            </w:r>
          </w:p>
        </w:tc>
      </w:tr>
      <w:tr w:rsidR="00637AD7" w:rsidRPr="00637AD7" w14:paraId="1386EE2D" w14:textId="77777777" w:rsidTr="00782E7C">
        <w:tc>
          <w:tcPr>
            <w:tcW w:w="1368" w:type="dxa"/>
          </w:tcPr>
          <w:p w14:paraId="6C7D5070" w14:textId="77777777" w:rsidR="00637AD7" w:rsidRPr="00637AD7" w:rsidRDefault="00637AD7" w:rsidP="00782E7C">
            <w:pPr>
              <w:spacing w:before="120"/>
              <w:rPr>
                <w:rFonts w:ascii="Garamond" w:hAnsi="Garamond"/>
                <w:sz w:val="22"/>
                <w:szCs w:val="22"/>
              </w:rPr>
            </w:pPr>
            <w:r w:rsidRPr="00637AD7">
              <w:rPr>
                <w:rFonts w:ascii="Garamond" w:hAnsi="Garamond"/>
                <w:sz w:val="22"/>
                <w:szCs w:val="22"/>
              </w:rPr>
              <w:t>July 12</w:t>
            </w:r>
            <w:r w:rsidRPr="00637AD7">
              <w:rPr>
                <w:rFonts w:ascii="Garamond" w:hAnsi="Garamond"/>
                <w:sz w:val="22"/>
                <w:szCs w:val="22"/>
              </w:rPr>
              <w:tab/>
            </w:r>
          </w:p>
          <w:p w14:paraId="1E83C7A9" w14:textId="77777777" w:rsidR="00637AD7" w:rsidRPr="00637AD7" w:rsidRDefault="00637AD7" w:rsidP="00782E7C">
            <w:pPr>
              <w:spacing w:before="120"/>
              <w:rPr>
                <w:rFonts w:ascii="Garamond" w:hAnsi="Garamond"/>
                <w:sz w:val="22"/>
                <w:szCs w:val="22"/>
              </w:rPr>
            </w:pPr>
          </w:p>
        </w:tc>
        <w:tc>
          <w:tcPr>
            <w:tcW w:w="9540" w:type="dxa"/>
          </w:tcPr>
          <w:p w14:paraId="408F5252" w14:textId="77777777" w:rsidR="00637AD7" w:rsidRPr="00637AD7" w:rsidRDefault="00637AD7" w:rsidP="00782E7C">
            <w:pPr>
              <w:spacing w:before="120" w:line="360" w:lineRule="auto"/>
              <w:rPr>
                <w:rFonts w:ascii="Garamond" w:hAnsi="Garamond"/>
                <w:b/>
                <w:sz w:val="22"/>
                <w:szCs w:val="22"/>
              </w:rPr>
            </w:pPr>
            <w:r w:rsidRPr="00637AD7">
              <w:rPr>
                <w:rFonts w:ascii="Garamond" w:hAnsi="Garamond"/>
                <w:b/>
                <w:sz w:val="22"/>
                <w:szCs w:val="22"/>
              </w:rPr>
              <w:t xml:space="preserve">Theme: </w:t>
            </w:r>
            <w:r w:rsidRPr="00637AD7">
              <w:rPr>
                <w:rFonts w:ascii="Garamond" w:hAnsi="Garamond"/>
                <w:b/>
                <w:i/>
                <w:sz w:val="22"/>
                <w:szCs w:val="22"/>
              </w:rPr>
              <w:t>End-of-course Wrap up</w:t>
            </w:r>
            <w:r w:rsidRPr="00637AD7">
              <w:rPr>
                <w:rFonts w:ascii="Garamond" w:hAnsi="Garamond"/>
                <w:b/>
                <w:sz w:val="22"/>
                <w:szCs w:val="22"/>
              </w:rPr>
              <w:t xml:space="preserve"> </w:t>
            </w:r>
          </w:p>
          <w:p w14:paraId="5555E8E8" w14:textId="701A9DC1" w:rsidR="00637AD7" w:rsidRPr="00637AD7" w:rsidRDefault="00637AD7" w:rsidP="00782E7C">
            <w:pPr>
              <w:spacing w:line="360" w:lineRule="auto"/>
              <w:rPr>
                <w:rFonts w:ascii="Garamond" w:hAnsi="Garamond"/>
                <w:sz w:val="22"/>
                <w:szCs w:val="22"/>
              </w:rPr>
            </w:pPr>
            <w:r w:rsidRPr="00637AD7">
              <w:rPr>
                <w:rFonts w:ascii="Garamond" w:hAnsi="Garamond"/>
                <w:b/>
                <w:color w:val="000000" w:themeColor="text1"/>
                <w:sz w:val="22"/>
                <w:szCs w:val="22"/>
              </w:rPr>
              <w:t>Class Preparation</w:t>
            </w:r>
            <w:r w:rsidRPr="00637AD7">
              <w:rPr>
                <w:rFonts w:ascii="Garamond" w:hAnsi="Garamond"/>
                <w:sz w:val="22"/>
                <w:szCs w:val="22"/>
              </w:rPr>
              <w:t xml:space="preserve">: </w:t>
            </w:r>
            <w:r w:rsidR="00B20DCE">
              <w:rPr>
                <w:rFonts w:ascii="Garamond" w:eastAsiaTheme="minorHAnsi" w:hAnsi="Garamond" w:cs="Garamond"/>
                <w:b/>
                <w:bCs/>
                <w:color w:val="000000" w:themeColor="text1"/>
                <w:sz w:val="22"/>
                <w:szCs w:val="22"/>
              </w:rPr>
              <w:t>Second</w:t>
            </w:r>
            <w:r w:rsidR="008104EB">
              <w:rPr>
                <w:rFonts w:ascii="Garamond" w:eastAsiaTheme="minorHAnsi" w:hAnsi="Garamond" w:cs="Garamond"/>
                <w:b/>
                <w:bCs/>
                <w:color w:val="000000" w:themeColor="text1"/>
                <w:sz w:val="22"/>
                <w:szCs w:val="22"/>
              </w:rPr>
              <w:t xml:space="preserve"> </w:t>
            </w:r>
            <w:r w:rsidR="008104EB" w:rsidRPr="00637AD7">
              <w:rPr>
                <w:rFonts w:ascii="Garamond" w:eastAsiaTheme="minorHAnsi" w:hAnsi="Garamond" w:cs="Garamond"/>
                <w:b/>
                <w:bCs/>
                <w:color w:val="000000" w:themeColor="text1"/>
                <w:sz w:val="22"/>
                <w:szCs w:val="22"/>
              </w:rPr>
              <w:t>Reflection on Learni</w:t>
            </w:r>
            <w:r w:rsidR="008104EB">
              <w:rPr>
                <w:rFonts w:ascii="Garamond" w:eastAsiaTheme="minorHAnsi" w:hAnsi="Garamond" w:cs="Garamond"/>
                <w:b/>
                <w:bCs/>
                <w:color w:val="000000" w:themeColor="text1"/>
                <w:sz w:val="22"/>
                <w:szCs w:val="22"/>
              </w:rPr>
              <w:t>ng to be turned in in hardcopy</w:t>
            </w:r>
          </w:p>
          <w:p w14:paraId="5BD4F34E" w14:textId="77777777" w:rsidR="00637AD7" w:rsidRPr="00637AD7" w:rsidRDefault="00637AD7" w:rsidP="00782E7C">
            <w:pPr>
              <w:spacing w:line="360" w:lineRule="auto"/>
              <w:rPr>
                <w:rFonts w:ascii="Garamond" w:hAnsi="Garamond"/>
                <w:sz w:val="22"/>
                <w:szCs w:val="22"/>
              </w:rPr>
            </w:pPr>
            <w:r w:rsidRPr="00637AD7">
              <w:rPr>
                <w:rFonts w:ascii="Garamond" w:hAnsi="Garamond"/>
                <w:b/>
                <w:sz w:val="22"/>
                <w:szCs w:val="22"/>
              </w:rPr>
              <w:t xml:space="preserve">In-class Activities: </w:t>
            </w:r>
            <w:r w:rsidRPr="00637AD7">
              <w:rPr>
                <w:rFonts w:ascii="Garamond" w:hAnsi="Garamond"/>
                <w:sz w:val="22"/>
                <w:szCs w:val="22"/>
              </w:rPr>
              <w:t>Course Wrap Up/Final Exam</w:t>
            </w:r>
          </w:p>
        </w:tc>
      </w:tr>
    </w:tbl>
    <w:p w14:paraId="3A6BEAF9" w14:textId="77777777" w:rsidR="00637AD7" w:rsidRPr="00637AD7" w:rsidRDefault="00637AD7" w:rsidP="00637AD7">
      <w:pPr>
        <w:pStyle w:val="Normal1"/>
        <w:spacing w:before="120" w:after="40"/>
        <w:contextualSpacing/>
        <w:rPr>
          <w:rFonts w:ascii="Garamond" w:eastAsia="Calibri" w:hAnsi="Garamond" w:cs="Calibri"/>
          <w:b/>
          <w:sz w:val="20"/>
        </w:rPr>
      </w:pPr>
      <w:r w:rsidRPr="00637AD7">
        <w:rPr>
          <w:rFonts w:ascii="Garamond" w:eastAsia="Calibri" w:hAnsi="Garamond" w:cs="Calibri"/>
          <w:b/>
          <w:sz w:val="20"/>
        </w:rPr>
        <w:lastRenderedPageBreak/>
        <w:t xml:space="preserve">SOU Cares </w:t>
      </w:r>
    </w:p>
    <w:p w14:paraId="592215E4" w14:textId="77777777" w:rsidR="00637AD7" w:rsidRPr="00637AD7" w:rsidRDefault="00637AD7" w:rsidP="00637AD7">
      <w:pPr>
        <w:pStyle w:val="Normal1"/>
        <w:rPr>
          <w:rFonts w:ascii="Garamond" w:hAnsi="Garamond"/>
          <w:sz w:val="20"/>
        </w:rPr>
      </w:pPr>
      <w:r w:rsidRPr="00637AD7">
        <w:rPr>
          <w:rFonts w:ascii="Garamond" w:eastAsia="Calibri" w:hAnsi="Garamond" w:cs="Calibri"/>
          <w:sz w:val="20"/>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0">
        <w:r w:rsidRPr="00637AD7">
          <w:rPr>
            <w:rFonts w:ascii="Garamond" w:eastAsia="Calibri" w:hAnsi="Garamond" w:cs="Calibri"/>
            <w:sz w:val="20"/>
          </w:rPr>
          <w:t xml:space="preserve"> </w:t>
        </w:r>
      </w:hyperlink>
      <w:hyperlink r:id="rId11">
        <w:r w:rsidRPr="00637AD7">
          <w:rPr>
            <w:rFonts w:ascii="Garamond" w:eastAsia="Calibri" w:hAnsi="Garamond" w:cs="Calibri"/>
            <w:color w:val="1155CC"/>
            <w:sz w:val="20"/>
            <w:u w:val="single"/>
          </w:rPr>
          <w:t>http://www.sou.edu/ssi</w:t>
        </w:r>
      </w:hyperlink>
      <w:r w:rsidRPr="00637AD7">
        <w:rPr>
          <w:rFonts w:ascii="Garamond" w:eastAsia="Calibri" w:hAnsi="Garamond" w:cs="Calibri"/>
          <w:sz w:val="20"/>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0BAEB7F4" w14:textId="77777777" w:rsidR="00637AD7" w:rsidRPr="00637AD7" w:rsidRDefault="00637AD7" w:rsidP="00637AD7">
      <w:pPr>
        <w:pStyle w:val="Normal1"/>
        <w:spacing w:after="40"/>
        <w:rPr>
          <w:rFonts w:ascii="Garamond" w:hAnsi="Garamond"/>
          <w:sz w:val="20"/>
        </w:rPr>
      </w:pPr>
      <w:r w:rsidRPr="00637AD7">
        <w:rPr>
          <w:rFonts w:ascii="Garamond" w:eastAsia="Calibri" w:hAnsi="Garamond" w:cs="Calibri"/>
          <w:sz w:val="20"/>
        </w:rPr>
        <w:t xml:space="preserve"> </w:t>
      </w:r>
    </w:p>
    <w:p w14:paraId="48D3C33D" w14:textId="77777777" w:rsidR="00637AD7" w:rsidRPr="00637AD7" w:rsidRDefault="00637AD7" w:rsidP="00782E7C">
      <w:pPr>
        <w:pStyle w:val="Normal1"/>
        <w:spacing w:after="40" w:line="240" w:lineRule="auto"/>
        <w:outlineLvl w:val="0"/>
        <w:rPr>
          <w:rFonts w:ascii="Garamond" w:hAnsi="Garamond"/>
          <w:sz w:val="20"/>
        </w:rPr>
      </w:pPr>
      <w:r w:rsidRPr="00637AD7">
        <w:rPr>
          <w:rFonts w:ascii="Garamond" w:eastAsia="Calibri" w:hAnsi="Garamond" w:cs="Calibri"/>
          <w:b/>
          <w:sz w:val="20"/>
        </w:rPr>
        <w:t>Academic Honesty Statement and Code of Student Conduct</w:t>
      </w:r>
    </w:p>
    <w:p w14:paraId="7EF5CC74" w14:textId="77777777" w:rsidR="00637AD7" w:rsidRPr="00637AD7" w:rsidRDefault="00637AD7" w:rsidP="00637AD7">
      <w:pPr>
        <w:pStyle w:val="Normal1"/>
        <w:spacing w:after="120"/>
        <w:rPr>
          <w:rFonts w:ascii="Garamond" w:hAnsi="Garamond"/>
          <w:sz w:val="20"/>
        </w:rPr>
      </w:pPr>
      <w:r w:rsidRPr="00637AD7">
        <w:rPr>
          <w:rFonts w:ascii="Garamond" w:eastAsia="Calibri" w:hAnsi="Garamond" w:cs="Calibri"/>
          <w:sz w:val="20"/>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r w:rsidRPr="00637AD7">
        <w:rPr>
          <w:rFonts w:ascii="Garamond" w:hAnsi="Garamond"/>
          <w:sz w:val="20"/>
        </w:rPr>
        <w:t xml:space="preserve"> </w:t>
      </w:r>
      <w:r w:rsidRPr="00637AD7">
        <w:rPr>
          <w:rFonts w:ascii="Garamond" w:eastAsia="Calibri" w:hAnsi="Garamond" w:cs="Calibri"/>
          <w:sz w:val="20"/>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r w:rsidRPr="00637AD7">
        <w:rPr>
          <w:rFonts w:ascii="Garamond" w:hAnsi="Garamond"/>
          <w:sz w:val="20"/>
        </w:rPr>
        <w:t xml:space="preserve"> </w:t>
      </w:r>
      <w:r w:rsidRPr="00637AD7">
        <w:rPr>
          <w:rFonts w:ascii="Garamond" w:eastAsia="Calibri" w:hAnsi="Garamond" w:cs="Calibri"/>
          <w:sz w:val="20"/>
        </w:rPr>
        <w:t>Any incident of academic dishonesty will be subject to disciplinary action(s) as outlined in SOU’s Code of Student Conduct</w:t>
      </w:r>
      <w:hyperlink r:id="rId12" w:history="1">
        <w:r w:rsidRPr="00637AD7">
          <w:rPr>
            <w:rStyle w:val="Hyperlink"/>
            <w:rFonts w:ascii="Garamond" w:eastAsia="Calibri" w:hAnsi="Garamond" w:cs="Calibri"/>
            <w:sz w:val="20"/>
          </w:rPr>
          <w:t xml:space="preserve">: </w:t>
        </w:r>
        <w:r w:rsidRPr="00637AD7">
          <w:rPr>
            <w:rStyle w:val="Hyperlink"/>
            <w:rFonts w:ascii="Garamond" w:eastAsia="Times New Roman" w:hAnsi="Garamond" w:cs="Times New Roman"/>
            <w:sz w:val="20"/>
          </w:rPr>
          <w:t>https://inside.sou.edu/assets/policies/CodeofStudentConduct.pdf</w:t>
        </w:r>
      </w:hyperlink>
      <w:r w:rsidRPr="00637AD7">
        <w:rPr>
          <w:rStyle w:val="Hyperlink"/>
          <w:rFonts w:ascii="Garamond" w:eastAsia="Times New Roman" w:hAnsi="Garamond" w:cs="Times New Roman"/>
          <w:sz w:val="20"/>
        </w:rPr>
        <w:t xml:space="preserve"> </w:t>
      </w:r>
      <w:r w:rsidRPr="00637AD7">
        <w:rPr>
          <w:rFonts w:ascii="Garamond" w:eastAsia="Calibri" w:hAnsi="Garamond" w:cs="Calibri"/>
          <w:sz w:val="20"/>
        </w:rPr>
        <w:t xml:space="preserve">In case of loss, theft, destruction or dispute over authorship, always retain a copy of any work you produce and submit for grades.  Retain all written work that has been graded and handed back to you. </w:t>
      </w:r>
    </w:p>
    <w:p w14:paraId="36B1816A" w14:textId="77777777" w:rsidR="00637AD7" w:rsidRPr="00637AD7" w:rsidRDefault="00637AD7" w:rsidP="00637AD7">
      <w:pPr>
        <w:pStyle w:val="Normal1"/>
        <w:spacing w:after="40"/>
        <w:rPr>
          <w:rFonts w:ascii="Garamond" w:hAnsi="Garamond"/>
          <w:sz w:val="20"/>
        </w:rPr>
      </w:pPr>
    </w:p>
    <w:p w14:paraId="52BEA256" w14:textId="77777777" w:rsidR="00637AD7" w:rsidRPr="00637AD7" w:rsidRDefault="00637AD7" w:rsidP="00782E7C">
      <w:pPr>
        <w:pStyle w:val="Normal1"/>
        <w:spacing w:after="40"/>
        <w:outlineLvl w:val="0"/>
        <w:rPr>
          <w:rFonts w:ascii="Garamond" w:hAnsi="Garamond"/>
          <w:sz w:val="20"/>
        </w:rPr>
      </w:pPr>
      <w:r w:rsidRPr="00637AD7">
        <w:rPr>
          <w:rFonts w:ascii="Garamond" w:eastAsia="Calibri" w:hAnsi="Garamond" w:cs="Calibri"/>
          <w:b/>
          <w:sz w:val="20"/>
        </w:rPr>
        <w:t>Statement on Title IX and Mandatory Reporting</w:t>
      </w:r>
      <w:r w:rsidRPr="00637AD7">
        <w:rPr>
          <w:rFonts w:ascii="Garamond" w:eastAsia="Calibri" w:hAnsi="Garamond" w:cs="Calibri"/>
          <w:sz w:val="20"/>
        </w:rPr>
        <w:t xml:space="preserve"> </w:t>
      </w:r>
    </w:p>
    <w:p w14:paraId="7666AD7B" w14:textId="77777777" w:rsidR="00637AD7" w:rsidRPr="00637AD7" w:rsidRDefault="00637AD7" w:rsidP="00637AD7">
      <w:pPr>
        <w:pStyle w:val="Normal1"/>
        <w:spacing w:after="40"/>
        <w:rPr>
          <w:rFonts w:ascii="Garamond" w:hAnsi="Garamond"/>
          <w:sz w:val="20"/>
        </w:rPr>
      </w:pPr>
      <w:r w:rsidRPr="00637AD7">
        <w:rPr>
          <w:rFonts w:ascii="Garamond" w:eastAsia="Calibri" w:hAnsi="Garamond" w:cs="Calibri"/>
          <w:sz w:val="20"/>
        </w:rPr>
        <w:t>Federal law requires that employees of institutions of higher learning (faculty, staff and</w:t>
      </w:r>
      <w:r w:rsidRPr="00637AD7">
        <w:rPr>
          <w:rFonts w:ascii="Garamond" w:hAnsi="Garamond"/>
          <w:sz w:val="20"/>
        </w:rPr>
        <w:t xml:space="preserve"> </w:t>
      </w:r>
      <w:r w:rsidRPr="00637AD7">
        <w:rPr>
          <w:rFonts w:ascii="Garamond" w:eastAsia="Calibri" w:hAnsi="Garamond" w:cs="Calibri"/>
          <w:sz w:val="20"/>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637AD7">
        <w:rPr>
          <w:rFonts w:ascii="Garamond" w:eastAsia="Calibri" w:hAnsi="Garamond" w:cs="Calibri"/>
          <w:i/>
          <w:sz w:val="20"/>
        </w:rPr>
        <w:t xml:space="preserve">or </w:t>
      </w:r>
      <w:r w:rsidRPr="00637AD7">
        <w:rPr>
          <w:rFonts w:ascii="Garamond" w:eastAsia="Calibri" w:hAnsi="Garamond" w:cs="Calibri"/>
          <w:sz w:val="20"/>
        </w:rPr>
        <w:t xml:space="preserve">when a child or other protected person is perceived to be in danger of physical or emotional abuse. If you are the victim of sexual or physical abuse and wish to make a confidential disclosure please use the confidential advising available at </w:t>
      </w:r>
      <w:hyperlink r:id="rId13">
        <w:r w:rsidRPr="00637AD7">
          <w:rPr>
            <w:rFonts w:ascii="Garamond" w:eastAsia="Calibri" w:hAnsi="Garamond" w:cs="Calibri"/>
            <w:color w:val="1155CC"/>
            <w:sz w:val="20"/>
            <w:u w:val="single"/>
          </w:rPr>
          <w:t>http://www.sou.edu/ssi/confidential-advisors.html</w:t>
        </w:r>
      </w:hyperlink>
      <w:r w:rsidRPr="00637AD7">
        <w:rPr>
          <w:rFonts w:ascii="Garamond" w:eastAsia="Calibri" w:hAnsi="Garamond" w:cs="Calibri"/>
          <w:sz w:val="20"/>
        </w:rPr>
        <w:t xml:space="preserve">, or use Southern Oregon University's Anonymous Harassment, Violence, and Interpersonal Misconduct Reporting Form: </w:t>
      </w:r>
      <w:hyperlink r:id="rId14" w:history="1">
        <w:r w:rsidRPr="00637AD7">
          <w:rPr>
            <w:rStyle w:val="Hyperlink"/>
            <w:rFonts w:ascii="Garamond" w:hAnsi="Garamond"/>
            <w:sz w:val="20"/>
          </w:rPr>
          <w:t>https://jfe.qualtrics.com/form/SV_7R7CCBciGNL473L</w:t>
        </w:r>
      </w:hyperlink>
      <w:r w:rsidRPr="00637AD7">
        <w:rPr>
          <w:rFonts w:ascii="Garamond" w:eastAsia="Calibri" w:hAnsi="Garamond" w:cs="Calibri"/>
          <w:sz w:val="20"/>
        </w:rPr>
        <w:t xml:space="preserve"> </w:t>
      </w:r>
    </w:p>
    <w:p w14:paraId="5C1A4BA2" w14:textId="77777777" w:rsidR="00637AD7" w:rsidRPr="00637AD7" w:rsidRDefault="00637AD7" w:rsidP="00637AD7">
      <w:pPr>
        <w:pStyle w:val="Normal1"/>
        <w:spacing w:after="40"/>
        <w:rPr>
          <w:rFonts w:ascii="Garamond" w:eastAsia="Calibri" w:hAnsi="Garamond" w:cs="Calibri"/>
          <w:b/>
          <w:sz w:val="20"/>
        </w:rPr>
      </w:pPr>
    </w:p>
    <w:p w14:paraId="77D45ABE" w14:textId="77777777" w:rsidR="00637AD7" w:rsidRPr="00637AD7" w:rsidRDefault="00637AD7" w:rsidP="00782E7C">
      <w:pPr>
        <w:pStyle w:val="Normal1"/>
        <w:spacing w:after="40"/>
        <w:outlineLvl w:val="0"/>
        <w:rPr>
          <w:rFonts w:ascii="Garamond" w:hAnsi="Garamond"/>
          <w:sz w:val="20"/>
        </w:rPr>
      </w:pPr>
      <w:r w:rsidRPr="00637AD7">
        <w:rPr>
          <w:rFonts w:ascii="Garamond" w:eastAsia="Calibri" w:hAnsi="Garamond" w:cs="Calibri"/>
          <w:b/>
          <w:sz w:val="20"/>
        </w:rPr>
        <w:t>SOU Academic Support/Disability Resources:</w:t>
      </w:r>
    </w:p>
    <w:p w14:paraId="28AA2383" w14:textId="77777777" w:rsidR="00637AD7" w:rsidRPr="00637AD7" w:rsidRDefault="00637AD7" w:rsidP="00637AD7">
      <w:pPr>
        <w:pStyle w:val="Normal1"/>
        <w:spacing w:after="40"/>
        <w:rPr>
          <w:rFonts w:ascii="Garamond" w:hAnsi="Garamond"/>
          <w:sz w:val="20"/>
        </w:rPr>
      </w:pPr>
      <w:r w:rsidRPr="00637AD7">
        <w:rPr>
          <w:rFonts w:ascii="Garamond" w:eastAsia="Calibri" w:hAnsi="Garamond" w:cs="Calibri"/>
          <w:sz w:val="20"/>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22210F11" w14:textId="77777777" w:rsidR="00637AD7" w:rsidRPr="00637AD7" w:rsidRDefault="00637AD7" w:rsidP="00637AD7">
      <w:pPr>
        <w:pStyle w:val="Normal1"/>
        <w:rPr>
          <w:rFonts w:ascii="Garamond" w:hAnsi="Garamond"/>
          <w:sz w:val="20"/>
        </w:rPr>
      </w:pPr>
      <w:r w:rsidRPr="00637AD7">
        <w:rPr>
          <w:rFonts w:ascii="Garamond" w:eastAsia="Calibri" w:hAnsi="Garamond" w:cs="Calibri"/>
          <w:sz w:val="20"/>
        </w:rPr>
        <w:t xml:space="preserve"> </w:t>
      </w:r>
    </w:p>
    <w:p w14:paraId="694BB4AC" w14:textId="77777777" w:rsidR="00637AD7" w:rsidRPr="00637AD7" w:rsidRDefault="00637AD7" w:rsidP="00637AD7">
      <w:pPr>
        <w:pStyle w:val="Normal1"/>
        <w:spacing w:after="120"/>
        <w:rPr>
          <w:rFonts w:ascii="Garamond" w:hAnsi="Garamond"/>
          <w:sz w:val="20"/>
        </w:rPr>
      </w:pPr>
      <w:r w:rsidRPr="00637AD7">
        <w:rPr>
          <w:rFonts w:ascii="Garamond" w:eastAsia="Calibri" w:hAnsi="Garamond" w:cs="Calibri"/>
          <w:sz w:val="20"/>
        </w:rPr>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hyperlink r:id="rId15" w:tgtFrame="_blank" w:history="1">
        <w:r w:rsidRPr="00637AD7">
          <w:rPr>
            <w:rStyle w:val="Hyperlink"/>
            <w:rFonts w:ascii="Garamond" w:eastAsia="Calibri" w:hAnsi="Garamond" w:cs="Calibri"/>
            <w:sz w:val="20"/>
          </w:rPr>
          <w:t>www.sou.edu/dr</w:t>
        </w:r>
      </w:hyperlink>
      <w:r w:rsidRPr="00637AD7">
        <w:rPr>
          <w:rFonts w:ascii="Garamond" w:eastAsia="Calibri" w:hAnsi="Garamond" w:cs="Calibri"/>
          <w:sz w:val="20"/>
        </w:rPr>
        <w:t xml:space="preserve"> for more information or to schedule an appointment. If you are already working with Disability Resources, make sure to request your accommodations for this course as quickly as possible to ensure that you have the best possible access.</w:t>
      </w:r>
    </w:p>
    <w:p w14:paraId="185F1EDA" w14:textId="77777777" w:rsidR="00637AD7" w:rsidRPr="00637AD7" w:rsidRDefault="00637AD7" w:rsidP="00637AD7">
      <w:pPr>
        <w:rPr>
          <w:rFonts w:ascii="Garamond" w:hAnsi="Garamond"/>
        </w:rPr>
      </w:pPr>
    </w:p>
    <w:p w14:paraId="142F480C" w14:textId="77777777" w:rsidR="00782E7C" w:rsidRPr="00637AD7" w:rsidRDefault="00782E7C">
      <w:pPr>
        <w:rPr>
          <w:rFonts w:ascii="Garamond" w:hAnsi="Garamond"/>
        </w:rPr>
      </w:pPr>
    </w:p>
    <w:sectPr w:rsidR="00782E7C" w:rsidRPr="00637AD7" w:rsidSect="00782E7C">
      <w:footerReference w:type="even" r:id="rId16"/>
      <w:footerReference w:type="default" r:id="rId17"/>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C2E56" w14:textId="77777777" w:rsidR="007C4168" w:rsidRDefault="007C4168">
      <w:r>
        <w:separator/>
      </w:r>
    </w:p>
  </w:endnote>
  <w:endnote w:type="continuationSeparator" w:id="0">
    <w:p w14:paraId="173891A5" w14:textId="77777777" w:rsidR="007C4168" w:rsidRDefault="007C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B4F0" w14:textId="77777777" w:rsidR="00782E7C" w:rsidRDefault="00782E7C"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645600" w14:textId="77777777" w:rsidR="00782E7C" w:rsidRDefault="00782E7C" w:rsidP="00782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3A22" w14:textId="77777777" w:rsidR="00782E7C" w:rsidRDefault="00782E7C"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C4FFD8" w14:textId="77777777" w:rsidR="00782E7C" w:rsidRDefault="00782E7C" w:rsidP="00782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10A5" w14:textId="77777777" w:rsidR="007C4168" w:rsidRDefault="007C4168">
      <w:r>
        <w:separator/>
      </w:r>
    </w:p>
  </w:footnote>
  <w:footnote w:type="continuationSeparator" w:id="0">
    <w:p w14:paraId="5CB45F00" w14:textId="77777777" w:rsidR="007C4168" w:rsidRDefault="007C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484"/>
    <w:multiLevelType w:val="hybridMultilevel"/>
    <w:tmpl w:val="A9B03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550BB"/>
    <w:multiLevelType w:val="hybridMultilevel"/>
    <w:tmpl w:val="AB06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6710F"/>
    <w:multiLevelType w:val="hybridMultilevel"/>
    <w:tmpl w:val="654C9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977F9"/>
    <w:multiLevelType w:val="hybridMultilevel"/>
    <w:tmpl w:val="DC0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30433"/>
    <w:multiLevelType w:val="hybridMultilevel"/>
    <w:tmpl w:val="63DA39DA"/>
    <w:lvl w:ilvl="0" w:tplc="B75E20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704CDD"/>
    <w:multiLevelType w:val="hybridMultilevel"/>
    <w:tmpl w:val="10C84F48"/>
    <w:lvl w:ilvl="0" w:tplc="F432C3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310F5"/>
    <w:multiLevelType w:val="hybridMultilevel"/>
    <w:tmpl w:val="FF947776"/>
    <w:lvl w:ilvl="0" w:tplc="DECA6E5A">
      <w:start w:val="1"/>
      <w:numFmt w:val="decimal"/>
      <w:lvlText w:val="%1."/>
      <w:lvlJc w:val="left"/>
      <w:pPr>
        <w:ind w:left="1080" w:hanging="360"/>
      </w:pPr>
      <w:rPr>
        <w:rFonts w:hint="default"/>
        <w:color w:val="66006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6B4A28"/>
    <w:multiLevelType w:val="hybridMultilevel"/>
    <w:tmpl w:val="595E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41564"/>
    <w:multiLevelType w:val="hybridMultilevel"/>
    <w:tmpl w:val="85442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D7"/>
    <w:rsid w:val="000D7CF8"/>
    <w:rsid w:val="002879A3"/>
    <w:rsid w:val="00447B3F"/>
    <w:rsid w:val="004E000D"/>
    <w:rsid w:val="00537F88"/>
    <w:rsid w:val="005B3703"/>
    <w:rsid w:val="00637AD7"/>
    <w:rsid w:val="007235E7"/>
    <w:rsid w:val="00755821"/>
    <w:rsid w:val="00782E7C"/>
    <w:rsid w:val="007C4168"/>
    <w:rsid w:val="007E7036"/>
    <w:rsid w:val="00806EAE"/>
    <w:rsid w:val="008104EB"/>
    <w:rsid w:val="00906BF7"/>
    <w:rsid w:val="00A84174"/>
    <w:rsid w:val="00AE55C3"/>
    <w:rsid w:val="00B20DCE"/>
    <w:rsid w:val="00DC74E1"/>
    <w:rsid w:val="00DD5FAA"/>
    <w:rsid w:val="00F27E87"/>
    <w:rsid w:val="00F37F20"/>
    <w:rsid w:val="00F609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0BA64D"/>
  <w15:chartTrackingRefBased/>
  <w15:docId w15:val="{D9CCF8D3-1DF8-7444-A053-7DE45EB0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AD7"/>
    <w:rPr>
      <w:rFonts w:ascii="Times New Roman" w:eastAsia="Times New Roman" w:hAnsi="Times New Roman" w:cs="Times New Roman"/>
    </w:rPr>
  </w:style>
  <w:style w:type="paragraph" w:styleId="Heading1">
    <w:name w:val="heading 1"/>
    <w:basedOn w:val="Normal"/>
    <w:next w:val="Normal"/>
    <w:link w:val="Heading1Char"/>
    <w:qFormat/>
    <w:rsid w:val="00637AD7"/>
    <w:pPr>
      <w:keepNext/>
      <w:jc w:val="center"/>
      <w:outlineLvl w:val="0"/>
    </w:pPr>
    <w:rPr>
      <w:b/>
      <w:bCs/>
    </w:rPr>
  </w:style>
  <w:style w:type="paragraph" w:styleId="Heading2">
    <w:name w:val="heading 2"/>
    <w:basedOn w:val="Normal"/>
    <w:next w:val="Normal"/>
    <w:link w:val="Heading2Char"/>
    <w:uiPriority w:val="9"/>
    <w:unhideWhenUsed/>
    <w:qFormat/>
    <w:rsid w:val="00637AD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nhideWhenUsed/>
    <w:qFormat/>
    <w:rsid w:val="00637AD7"/>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AD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637AD7"/>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rsid w:val="00637AD7"/>
    <w:rPr>
      <w:rFonts w:asciiTheme="majorHAnsi" w:eastAsiaTheme="majorEastAsia" w:hAnsiTheme="majorHAnsi" w:cstheme="majorBidi"/>
      <w:color w:val="1F3864" w:themeColor="accent1" w:themeShade="80"/>
    </w:rPr>
  </w:style>
  <w:style w:type="character" w:styleId="Hyperlink">
    <w:name w:val="Hyperlink"/>
    <w:basedOn w:val="DefaultParagraphFont"/>
    <w:uiPriority w:val="99"/>
    <w:rsid w:val="00637AD7"/>
    <w:rPr>
      <w:color w:val="0000FF"/>
      <w:u w:val="single"/>
    </w:rPr>
  </w:style>
  <w:style w:type="paragraph" w:styleId="PlainText">
    <w:name w:val="Plain Text"/>
    <w:basedOn w:val="Normal"/>
    <w:link w:val="PlainTextChar"/>
    <w:uiPriority w:val="99"/>
    <w:unhideWhenUsed/>
    <w:rsid w:val="00637AD7"/>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37AD7"/>
    <w:rPr>
      <w:rFonts w:ascii="Consolas" w:eastAsiaTheme="minorEastAsia" w:hAnsi="Consolas"/>
      <w:sz w:val="21"/>
      <w:szCs w:val="21"/>
    </w:rPr>
  </w:style>
  <w:style w:type="paragraph" w:styleId="ListParagraph">
    <w:name w:val="List Paragraph"/>
    <w:basedOn w:val="Normal"/>
    <w:uiPriority w:val="34"/>
    <w:qFormat/>
    <w:rsid w:val="00637AD7"/>
    <w:pPr>
      <w:ind w:left="720"/>
      <w:contextualSpacing/>
    </w:pPr>
  </w:style>
  <w:style w:type="paragraph" w:styleId="Footer">
    <w:name w:val="footer"/>
    <w:basedOn w:val="Normal"/>
    <w:link w:val="FooterChar"/>
    <w:uiPriority w:val="99"/>
    <w:unhideWhenUsed/>
    <w:rsid w:val="00637AD7"/>
    <w:pPr>
      <w:tabs>
        <w:tab w:val="center" w:pos="4320"/>
        <w:tab w:val="right" w:pos="8640"/>
      </w:tabs>
    </w:pPr>
  </w:style>
  <w:style w:type="character" w:customStyle="1" w:styleId="FooterChar">
    <w:name w:val="Footer Char"/>
    <w:basedOn w:val="DefaultParagraphFont"/>
    <w:link w:val="Footer"/>
    <w:uiPriority w:val="99"/>
    <w:rsid w:val="00637AD7"/>
    <w:rPr>
      <w:rFonts w:ascii="Times New Roman" w:eastAsia="Times New Roman" w:hAnsi="Times New Roman" w:cs="Times New Roman"/>
    </w:rPr>
  </w:style>
  <w:style w:type="character" w:styleId="PageNumber">
    <w:name w:val="page number"/>
    <w:basedOn w:val="DefaultParagraphFont"/>
    <w:uiPriority w:val="99"/>
    <w:semiHidden/>
    <w:unhideWhenUsed/>
    <w:rsid w:val="00637AD7"/>
  </w:style>
  <w:style w:type="character" w:customStyle="1" w:styleId="credits1">
    <w:name w:val="credits1"/>
    <w:basedOn w:val="DefaultParagraphFont"/>
    <w:rsid w:val="00637AD7"/>
    <w:rPr>
      <w:rFonts w:ascii="Arial" w:hAnsi="Arial" w:cs="Arial" w:hint="default"/>
      <w:i/>
      <w:iCs/>
      <w:sz w:val="20"/>
      <w:szCs w:val="20"/>
    </w:rPr>
  </w:style>
  <w:style w:type="table" w:styleId="TableGrid">
    <w:name w:val="Table Grid"/>
    <w:basedOn w:val="TableNormal"/>
    <w:uiPriority w:val="59"/>
    <w:rsid w:val="00637AD7"/>
    <w:rPr>
      <w:rFonts w:ascii="Garamond" w:eastAsiaTheme="minorEastAsia"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37AD7"/>
    <w:rPr>
      <w:rFonts w:eastAsia="Times New Roman" w:cs="Times New Roman"/>
      <w:b/>
      <w:bCs/>
    </w:rPr>
  </w:style>
  <w:style w:type="paragraph" w:styleId="Title">
    <w:name w:val="Title"/>
    <w:basedOn w:val="Normal"/>
    <w:link w:val="TitleChar"/>
    <w:qFormat/>
    <w:rsid w:val="00637AD7"/>
    <w:pPr>
      <w:jc w:val="center"/>
    </w:pPr>
    <w:rPr>
      <w:rFonts w:asciiTheme="minorHAnsi" w:hAnsiTheme="minorHAnsi"/>
      <w:b/>
      <w:bCs/>
    </w:rPr>
  </w:style>
  <w:style w:type="character" w:customStyle="1" w:styleId="TitleChar1">
    <w:name w:val="Title Char1"/>
    <w:basedOn w:val="DefaultParagraphFont"/>
    <w:uiPriority w:val="10"/>
    <w:rsid w:val="00637AD7"/>
    <w:rPr>
      <w:rFonts w:asciiTheme="majorHAnsi" w:eastAsiaTheme="majorEastAsia" w:hAnsiTheme="majorHAnsi" w:cstheme="majorBidi"/>
      <w:spacing w:val="-10"/>
      <w:kern w:val="28"/>
      <w:sz w:val="56"/>
      <w:szCs w:val="56"/>
    </w:rPr>
  </w:style>
  <w:style w:type="paragraph" w:customStyle="1" w:styleId="Normal1">
    <w:name w:val="Normal1"/>
    <w:rsid w:val="00637AD7"/>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637AD7"/>
    <w:rPr>
      <w:color w:val="954F72" w:themeColor="followedHyperlink"/>
      <w:u w:val="single"/>
    </w:rPr>
  </w:style>
  <w:style w:type="character" w:styleId="UnresolvedMention">
    <w:name w:val="Unresolved Mention"/>
    <w:basedOn w:val="DefaultParagraphFont"/>
    <w:uiPriority w:val="99"/>
    <w:semiHidden/>
    <w:unhideWhenUsed/>
    <w:rsid w:val="00637AD7"/>
    <w:rPr>
      <w:color w:val="808080"/>
      <w:shd w:val="clear" w:color="auto" w:fill="E6E6E6"/>
    </w:rPr>
  </w:style>
  <w:style w:type="character" w:styleId="CommentReference">
    <w:name w:val="annotation reference"/>
    <w:basedOn w:val="DefaultParagraphFont"/>
    <w:uiPriority w:val="99"/>
    <w:semiHidden/>
    <w:unhideWhenUsed/>
    <w:rsid w:val="00755821"/>
    <w:rPr>
      <w:sz w:val="16"/>
      <w:szCs w:val="16"/>
    </w:rPr>
  </w:style>
  <w:style w:type="paragraph" w:styleId="CommentText">
    <w:name w:val="annotation text"/>
    <w:basedOn w:val="Normal"/>
    <w:link w:val="CommentTextChar"/>
    <w:uiPriority w:val="99"/>
    <w:semiHidden/>
    <w:unhideWhenUsed/>
    <w:rsid w:val="00755821"/>
    <w:rPr>
      <w:sz w:val="20"/>
      <w:szCs w:val="20"/>
    </w:rPr>
  </w:style>
  <w:style w:type="character" w:customStyle="1" w:styleId="CommentTextChar">
    <w:name w:val="Comment Text Char"/>
    <w:basedOn w:val="DefaultParagraphFont"/>
    <w:link w:val="CommentText"/>
    <w:uiPriority w:val="99"/>
    <w:semiHidden/>
    <w:rsid w:val="007558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821"/>
    <w:rPr>
      <w:b/>
      <w:bCs/>
    </w:rPr>
  </w:style>
  <w:style w:type="character" w:customStyle="1" w:styleId="CommentSubjectChar">
    <w:name w:val="Comment Subject Char"/>
    <w:basedOn w:val="CommentTextChar"/>
    <w:link w:val="CommentSubject"/>
    <w:uiPriority w:val="99"/>
    <w:semiHidden/>
    <w:rsid w:val="007558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821"/>
    <w:rPr>
      <w:sz w:val="18"/>
      <w:szCs w:val="18"/>
    </w:rPr>
  </w:style>
  <w:style w:type="character" w:customStyle="1" w:styleId="BalloonTextChar">
    <w:name w:val="Balloon Text Char"/>
    <w:basedOn w:val="DefaultParagraphFont"/>
    <w:link w:val="BalloonText"/>
    <w:uiPriority w:val="99"/>
    <w:semiHidden/>
    <w:rsid w:val="00755821"/>
    <w:rPr>
      <w:rFonts w:ascii="Times New Roman" w:eastAsia="Times New Roman" w:hAnsi="Times New Roman" w:cs="Times New Roman"/>
      <w:sz w:val="18"/>
      <w:szCs w:val="18"/>
    </w:rPr>
  </w:style>
  <w:style w:type="paragraph" w:styleId="Revision">
    <w:name w:val="Revision"/>
    <w:hidden/>
    <w:uiPriority w:val="99"/>
    <w:semiHidden/>
    <w:rsid w:val="00906B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hl=en&amp;client=safari&amp;rls=en-us&amp;ei=syItSsyAHJLCMYH-yNAJ&amp;sa=X&amp;oi=spell&amp;resnum=0&amp;ct=result&amp;cd=1&amp;q=Guanajuato,+Mexico&amp;spell=1" TargetMode="External"/><Relationship Id="rId13" Type="http://schemas.openxmlformats.org/officeDocument/2006/relationships/hyperlink" Target="http://www.sou.edu/ssi/confidential-advisor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Users/odonneme/Desktop/6.%20Mexico%20Summer%202018/%20https/inside.sou.edu/assets/policies/CodeofStudentConduct.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edu/ssi" TargetMode="External"/><Relationship Id="rId5" Type="http://schemas.openxmlformats.org/officeDocument/2006/relationships/footnotes" Target="footnotes.xml"/><Relationship Id="rId15" Type="http://schemas.openxmlformats.org/officeDocument/2006/relationships/hyperlink" Target="http://www.sou.edu/dr" TargetMode="External"/><Relationship Id="rId10" Type="http://schemas.openxmlformats.org/officeDocument/2006/relationships/hyperlink" Target="http://www.sou.edu/s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donnelm1@sou.edu" TargetMode="External"/><Relationship Id="rId14" Type="http://schemas.openxmlformats.org/officeDocument/2006/relationships/hyperlink" Target="https://jfe.qualtrics.com/form/SV_7R7CCBciGNL47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Daniel</dc:creator>
  <cp:keywords/>
  <dc:description/>
  <cp:lastModifiedBy>Microsoft Office User</cp:lastModifiedBy>
  <cp:revision>2</cp:revision>
  <dcterms:created xsi:type="dcterms:W3CDTF">2019-03-21T17:49:00Z</dcterms:created>
  <dcterms:modified xsi:type="dcterms:W3CDTF">2019-03-21T17:49:00Z</dcterms:modified>
</cp:coreProperties>
</file>