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
        <w:tblW w:w="8820" w:type="dxa"/>
        <w:tblLayout w:type="fixed"/>
        <w:tblLook w:val="0600" w:firstRow="0" w:lastRow="0" w:firstColumn="0" w:lastColumn="0" w:noHBand="1" w:noVBand="1"/>
        <w:tblCaption w:val="Procedure title"/>
      </w:tblPr>
      <w:tblGrid>
        <w:gridCol w:w="8820"/>
      </w:tblGrid>
      <w:tr w:rsidR="00616159">
        <w:trPr>
          <w:trHeight w:val="320"/>
        </w:trPr>
        <w:tc>
          <w:tcPr>
            <w:tcW w:w="8820" w:type="dxa"/>
            <w:shd w:val="clear" w:color="auto" w:fill="FFFFFF"/>
            <w:tcMar>
              <w:left w:w="115" w:type="dxa"/>
              <w:right w:w="115" w:type="dxa"/>
            </w:tcMar>
            <w:vAlign w:val="center"/>
          </w:tcPr>
          <w:p w:rsidR="00616159" w:rsidRDefault="003778F4" w:rsidP="00D86BBA">
            <w:r>
              <w:rPr>
                <w:noProof/>
              </w:rPr>
              <w:drawing>
                <wp:anchor distT="0" distB="0" distL="114300" distR="114300" simplePos="0" relativeHeight="251658240" behindDoc="0" locked="0" layoutInCell="0" hidden="0" allowOverlap="1">
                  <wp:simplePos x="0" y="0"/>
                  <wp:positionH relativeFrom="margin">
                    <wp:posOffset>0</wp:posOffset>
                  </wp:positionH>
                  <wp:positionV relativeFrom="paragraph">
                    <wp:posOffset>0</wp:posOffset>
                  </wp:positionV>
                  <wp:extent cx="937895" cy="239395"/>
                  <wp:effectExtent l="0" t="0" r="0" b="8255"/>
                  <wp:wrapSquare wrapText="bothSides" distT="0" distB="0" distL="114300" distR="114300"/>
                  <wp:docPr id="1" name="image01.jpg" title="SOU Logo"/>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937895" cy="239395"/>
                          </a:xfrm>
                          <a:prstGeom prst="rect">
                            <a:avLst/>
                          </a:prstGeom>
                          <a:ln/>
                        </pic:spPr>
                      </pic:pic>
                    </a:graphicData>
                  </a:graphic>
                </wp:anchor>
              </w:drawing>
            </w:r>
            <w:r w:rsidR="007238A3">
              <w:rPr>
                <w:sz w:val="32"/>
                <w:szCs w:val="32"/>
              </w:rPr>
              <w:t xml:space="preserve">      </w:t>
            </w:r>
            <w:r w:rsidR="00D86BBA">
              <w:rPr>
                <w:sz w:val="32"/>
                <w:szCs w:val="32"/>
              </w:rPr>
              <w:t>Broken Fluorescent Bulb or Tube Cleanup</w:t>
            </w:r>
            <w:bookmarkStart w:id="0" w:name="_GoBack"/>
            <w:bookmarkEnd w:id="0"/>
          </w:p>
        </w:tc>
      </w:tr>
    </w:tbl>
    <w:p w:rsidR="00616159" w:rsidRDefault="00616159">
      <w:pPr>
        <w:tabs>
          <w:tab w:val="left" w:pos="-54"/>
        </w:tabs>
      </w:pPr>
    </w:p>
    <w:p w:rsidR="00616159" w:rsidRDefault="003778F4">
      <w:pPr>
        <w:tabs>
          <w:tab w:val="left" w:pos="-54"/>
        </w:tabs>
        <w:ind w:left="35"/>
      </w:pPr>
      <w:r>
        <w:rPr>
          <w:b/>
          <w:sz w:val="22"/>
          <w:szCs w:val="22"/>
        </w:rPr>
        <w:t>Office:</w:t>
      </w:r>
      <w:r w:rsidR="008146DA">
        <w:rPr>
          <w:b/>
          <w:sz w:val="22"/>
          <w:szCs w:val="22"/>
        </w:rPr>
        <w:t xml:space="preserve"> EHS</w:t>
      </w:r>
    </w:p>
    <w:p w:rsidR="00616159" w:rsidRDefault="003778F4">
      <w:pPr>
        <w:tabs>
          <w:tab w:val="left" w:pos="-54"/>
        </w:tabs>
        <w:ind w:left="35"/>
      </w:pPr>
      <w:r>
        <w:rPr>
          <w:b/>
          <w:sz w:val="22"/>
          <w:szCs w:val="22"/>
        </w:rPr>
        <w:t>Procedure Contact:</w:t>
      </w:r>
      <w:r w:rsidR="008146DA">
        <w:rPr>
          <w:b/>
          <w:sz w:val="22"/>
          <w:szCs w:val="22"/>
        </w:rPr>
        <w:t xml:space="preserve"> Russell Deen</w:t>
      </w:r>
    </w:p>
    <w:p w:rsidR="00616159" w:rsidRDefault="003778F4">
      <w:pPr>
        <w:tabs>
          <w:tab w:val="left" w:pos="-54"/>
        </w:tabs>
        <w:ind w:left="35"/>
      </w:pPr>
      <w:r>
        <w:rPr>
          <w:b/>
          <w:sz w:val="22"/>
          <w:szCs w:val="22"/>
        </w:rPr>
        <w:t>Related Policy or Policies:</w:t>
      </w:r>
      <w:r w:rsidR="008146DA">
        <w:rPr>
          <w:b/>
          <w:sz w:val="22"/>
          <w:szCs w:val="22"/>
        </w:rPr>
        <w:t xml:space="preserve"> Hazardous Waste</w:t>
      </w:r>
      <w:r w:rsidR="008C57FD">
        <w:rPr>
          <w:b/>
          <w:sz w:val="22"/>
          <w:szCs w:val="22"/>
        </w:rPr>
        <w:t xml:space="preserve"> FAD.032</w:t>
      </w:r>
    </w:p>
    <w:p w:rsidR="00616159" w:rsidRDefault="003778F4" w:rsidP="00B15D6C">
      <w:pPr>
        <w:pStyle w:val="Heading1"/>
      </w:pPr>
      <w:r>
        <w:t>Revision History</w:t>
      </w:r>
    </w:p>
    <w:tbl>
      <w:tblPr>
        <w:tblStyle w:val="a0"/>
        <w:tblW w:w="1054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20" w:firstRow="1" w:lastRow="0" w:firstColumn="0" w:lastColumn="0" w:noHBand="0" w:noVBand="0"/>
        <w:tblCaption w:val="Revision history"/>
      </w:tblPr>
      <w:tblGrid>
        <w:gridCol w:w="1728"/>
        <w:gridCol w:w="7020"/>
        <w:gridCol w:w="1800"/>
      </w:tblGrid>
      <w:tr w:rsidR="00616159" w:rsidTr="00B15D6C">
        <w:trPr>
          <w:trHeight w:val="220"/>
        </w:trPr>
        <w:tc>
          <w:tcPr>
            <w:tcW w:w="1728" w:type="dxa"/>
            <w:tcBorders>
              <w:bottom w:val="single" w:sz="4" w:space="0" w:color="808080"/>
            </w:tcBorders>
            <w:shd w:val="clear" w:color="auto" w:fill="D9D9D9"/>
            <w:tcMar>
              <w:top w:w="43" w:type="dxa"/>
              <w:left w:w="43" w:type="dxa"/>
              <w:bottom w:w="43" w:type="dxa"/>
              <w:right w:w="43" w:type="dxa"/>
            </w:tcMar>
            <w:vAlign w:val="center"/>
          </w:tcPr>
          <w:p w:rsidR="00616159" w:rsidRDefault="003778F4">
            <w:r>
              <w:rPr>
                <w:b/>
                <w:sz w:val="22"/>
                <w:szCs w:val="22"/>
              </w:rPr>
              <w:t>Revision Number:</w:t>
            </w:r>
          </w:p>
        </w:tc>
        <w:tc>
          <w:tcPr>
            <w:tcW w:w="7020" w:type="dxa"/>
            <w:tcBorders>
              <w:bottom w:val="single" w:sz="4" w:space="0" w:color="808080"/>
            </w:tcBorders>
            <w:shd w:val="clear" w:color="auto" w:fill="D9D9D9"/>
            <w:tcMar>
              <w:top w:w="43" w:type="dxa"/>
              <w:left w:w="43" w:type="dxa"/>
              <w:bottom w:w="43" w:type="dxa"/>
              <w:right w:w="43" w:type="dxa"/>
            </w:tcMar>
            <w:vAlign w:val="center"/>
          </w:tcPr>
          <w:p w:rsidR="00616159" w:rsidRDefault="003778F4">
            <w:r>
              <w:rPr>
                <w:b/>
                <w:sz w:val="22"/>
                <w:szCs w:val="22"/>
              </w:rPr>
              <w:t>Change:</w:t>
            </w:r>
          </w:p>
        </w:tc>
        <w:tc>
          <w:tcPr>
            <w:tcW w:w="1800" w:type="dxa"/>
            <w:tcBorders>
              <w:bottom w:val="single" w:sz="4" w:space="0" w:color="808080"/>
            </w:tcBorders>
            <w:shd w:val="clear" w:color="auto" w:fill="D9D9D9"/>
            <w:tcMar>
              <w:top w:w="43" w:type="dxa"/>
              <w:left w:w="43" w:type="dxa"/>
              <w:bottom w:w="43" w:type="dxa"/>
              <w:right w:w="43" w:type="dxa"/>
            </w:tcMar>
            <w:vAlign w:val="center"/>
          </w:tcPr>
          <w:p w:rsidR="00616159" w:rsidRDefault="003778F4">
            <w:r>
              <w:rPr>
                <w:b/>
                <w:sz w:val="22"/>
                <w:szCs w:val="22"/>
              </w:rPr>
              <w:t>Date:</w:t>
            </w:r>
          </w:p>
        </w:tc>
      </w:tr>
      <w:tr w:rsidR="00616159" w:rsidTr="00B15D6C">
        <w:trPr>
          <w:trHeight w:val="220"/>
        </w:trPr>
        <w:tc>
          <w:tcPr>
            <w:tcW w:w="1728" w:type="dxa"/>
            <w:tcBorders>
              <w:bottom w:val="single" w:sz="4" w:space="0" w:color="808080"/>
            </w:tcBorders>
            <w:tcMar>
              <w:top w:w="43" w:type="dxa"/>
              <w:left w:w="43" w:type="dxa"/>
              <w:bottom w:w="43" w:type="dxa"/>
              <w:right w:w="43" w:type="dxa"/>
            </w:tcMar>
            <w:vAlign w:val="center"/>
          </w:tcPr>
          <w:p w:rsidR="00616159" w:rsidRDefault="00616159"/>
        </w:tc>
        <w:tc>
          <w:tcPr>
            <w:tcW w:w="7020" w:type="dxa"/>
            <w:tcBorders>
              <w:bottom w:val="single" w:sz="4" w:space="0" w:color="808080"/>
            </w:tcBorders>
            <w:tcMar>
              <w:top w:w="43" w:type="dxa"/>
              <w:left w:w="43" w:type="dxa"/>
              <w:bottom w:w="43" w:type="dxa"/>
              <w:right w:w="43" w:type="dxa"/>
            </w:tcMar>
            <w:vAlign w:val="center"/>
          </w:tcPr>
          <w:p w:rsidR="00616159" w:rsidRDefault="00BE6298">
            <w:r>
              <w:t>Initial Release</w:t>
            </w:r>
          </w:p>
        </w:tc>
        <w:tc>
          <w:tcPr>
            <w:tcW w:w="1800" w:type="dxa"/>
            <w:tcBorders>
              <w:bottom w:val="single" w:sz="4" w:space="0" w:color="808080"/>
            </w:tcBorders>
            <w:tcMar>
              <w:top w:w="43" w:type="dxa"/>
              <w:left w:w="43" w:type="dxa"/>
              <w:bottom w:w="43" w:type="dxa"/>
              <w:right w:w="43" w:type="dxa"/>
            </w:tcMar>
            <w:vAlign w:val="center"/>
          </w:tcPr>
          <w:p w:rsidR="00616159" w:rsidRDefault="00BE6298">
            <w:r>
              <w:t>03/25/2019</w:t>
            </w:r>
          </w:p>
        </w:tc>
      </w:tr>
      <w:tr w:rsidR="00616159" w:rsidTr="00B15D6C">
        <w:trPr>
          <w:trHeight w:val="220"/>
        </w:trPr>
        <w:tc>
          <w:tcPr>
            <w:tcW w:w="1728" w:type="dxa"/>
            <w:tcBorders>
              <w:bottom w:val="single" w:sz="4" w:space="0" w:color="808080"/>
            </w:tcBorders>
            <w:tcMar>
              <w:top w:w="43" w:type="dxa"/>
              <w:left w:w="43" w:type="dxa"/>
              <w:bottom w:w="43" w:type="dxa"/>
              <w:right w:w="43" w:type="dxa"/>
            </w:tcMar>
            <w:vAlign w:val="center"/>
          </w:tcPr>
          <w:p w:rsidR="00616159" w:rsidRDefault="00616159"/>
        </w:tc>
        <w:tc>
          <w:tcPr>
            <w:tcW w:w="7020" w:type="dxa"/>
            <w:tcBorders>
              <w:bottom w:val="single" w:sz="4" w:space="0" w:color="808080"/>
            </w:tcBorders>
            <w:tcMar>
              <w:top w:w="43" w:type="dxa"/>
              <w:left w:w="43" w:type="dxa"/>
              <w:bottom w:w="43" w:type="dxa"/>
              <w:right w:w="43" w:type="dxa"/>
            </w:tcMar>
            <w:vAlign w:val="center"/>
          </w:tcPr>
          <w:p w:rsidR="00616159" w:rsidRDefault="00616159"/>
        </w:tc>
        <w:tc>
          <w:tcPr>
            <w:tcW w:w="1800" w:type="dxa"/>
            <w:tcBorders>
              <w:bottom w:val="single" w:sz="4" w:space="0" w:color="808080"/>
            </w:tcBorders>
            <w:tcMar>
              <w:top w:w="43" w:type="dxa"/>
              <w:left w:w="43" w:type="dxa"/>
              <w:bottom w:w="43" w:type="dxa"/>
              <w:right w:w="43" w:type="dxa"/>
            </w:tcMar>
            <w:vAlign w:val="center"/>
          </w:tcPr>
          <w:p w:rsidR="00616159" w:rsidRDefault="00616159"/>
        </w:tc>
      </w:tr>
    </w:tbl>
    <w:p w:rsidR="00616159" w:rsidRDefault="003778F4" w:rsidP="00B15D6C">
      <w:pPr>
        <w:pStyle w:val="Heading2"/>
      </w:pPr>
      <w:r>
        <w:t>A. Purpose</w:t>
      </w:r>
    </w:p>
    <w:tbl>
      <w:tblPr>
        <w:tblStyle w:val="a1"/>
        <w:tblW w:w="10584" w:type="dxa"/>
        <w:tblInd w:w="-115" w:type="dxa"/>
        <w:tblLayout w:type="fixed"/>
        <w:tblLook w:val="0600" w:firstRow="0" w:lastRow="0" w:firstColumn="0" w:lastColumn="0" w:noHBand="1" w:noVBand="1"/>
        <w:tblCaption w:val="Procedure purpose"/>
      </w:tblPr>
      <w:tblGrid>
        <w:gridCol w:w="10584"/>
      </w:tblGrid>
      <w:tr w:rsidR="00616159">
        <w:trPr>
          <w:trHeight w:val="320"/>
        </w:trPr>
        <w:tc>
          <w:tcPr>
            <w:tcW w:w="10584" w:type="dxa"/>
            <w:shd w:val="clear" w:color="auto" w:fill="FFFFFF"/>
            <w:tcMar>
              <w:left w:w="115" w:type="dxa"/>
              <w:right w:w="115" w:type="dxa"/>
            </w:tcMar>
            <w:vAlign w:val="center"/>
          </w:tcPr>
          <w:p w:rsidR="00616159" w:rsidRDefault="00593811" w:rsidP="00FB4A28">
            <w:pPr>
              <w:widowControl/>
            </w:pPr>
            <w:r>
              <w:t>To ensure the safe disposal and cleanup of broken fluorescent bulbs that contain mercury vapor.</w:t>
            </w:r>
          </w:p>
        </w:tc>
      </w:tr>
    </w:tbl>
    <w:p w:rsidR="00616159" w:rsidRDefault="003778F4" w:rsidP="00B15D6C">
      <w:pPr>
        <w:pStyle w:val="Heading2"/>
      </w:pPr>
      <w:r>
        <w:t>B. Definitions</w:t>
      </w:r>
    </w:p>
    <w:tbl>
      <w:tblPr>
        <w:tblStyle w:val="a2"/>
        <w:tblW w:w="10584" w:type="dxa"/>
        <w:tblInd w:w="-115" w:type="dxa"/>
        <w:tblLayout w:type="fixed"/>
        <w:tblLook w:val="0600" w:firstRow="0" w:lastRow="0" w:firstColumn="0" w:lastColumn="0" w:noHBand="1" w:noVBand="1"/>
        <w:tblCaption w:val="Procedure definitions"/>
      </w:tblPr>
      <w:tblGrid>
        <w:gridCol w:w="10584"/>
      </w:tblGrid>
      <w:tr w:rsidR="00616159">
        <w:trPr>
          <w:trHeight w:val="320"/>
        </w:trPr>
        <w:tc>
          <w:tcPr>
            <w:tcW w:w="10584" w:type="dxa"/>
            <w:shd w:val="clear" w:color="auto" w:fill="FFFFFF"/>
            <w:tcMar>
              <w:left w:w="115" w:type="dxa"/>
              <w:right w:w="115" w:type="dxa"/>
            </w:tcMar>
            <w:vAlign w:val="center"/>
          </w:tcPr>
          <w:p w:rsidR="00616159" w:rsidRDefault="00B94D67" w:rsidP="00D86BBA">
            <w:pPr>
              <w:widowControl/>
            </w:pPr>
            <w:r>
              <w:rPr>
                <w:sz w:val="22"/>
                <w:szCs w:val="22"/>
              </w:rPr>
              <w:t>EHS (Environmental Health and Safety)</w:t>
            </w:r>
            <w:r w:rsidR="00E52235">
              <w:rPr>
                <w:sz w:val="22"/>
                <w:szCs w:val="22"/>
              </w:rPr>
              <w:t xml:space="preserve"> </w:t>
            </w:r>
          </w:p>
        </w:tc>
      </w:tr>
    </w:tbl>
    <w:p w:rsidR="00616159" w:rsidRDefault="003778F4" w:rsidP="00B15D6C">
      <w:pPr>
        <w:pStyle w:val="Heading2"/>
      </w:pPr>
      <w:r>
        <w:t>C. Procedures</w:t>
      </w:r>
    </w:p>
    <w:p w:rsidR="00593811" w:rsidRPr="00593811" w:rsidRDefault="00593811" w:rsidP="00593811"/>
    <w:p w:rsidR="00593811" w:rsidRDefault="00593811" w:rsidP="00593811">
      <w:pPr>
        <w:pStyle w:val="Heading3"/>
        <w:spacing w:after="120"/>
        <w:rPr>
          <w:rFonts w:ascii="Arial" w:hAnsi="Arial" w:cs="Arial"/>
          <w:sz w:val="21"/>
          <w:szCs w:val="21"/>
        </w:rPr>
      </w:pPr>
      <w:r>
        <w:rPr>
          <w:rFonts w:ascii="Arial" w:hAnsi="Arial" w:cs="Arial"/>
          <w:sz w:val="21"/>
          <w:szCs w:val="21"/>
        </w:rPr>
        <w:t>How to clean up a broken compact fluorescent light bulb or tube from hard surfaces such as a tile floor or countertop</w:t>
      </w:r>
    </w:p>
    <w:p w:rsidR="00593811" w:rsidRDefault="00593811" w:rsidP="00593811">
      <w:pPr>
        <w:widowControl/>
        <w:numPr>
          <w:ilvl w:val="0"/>
          <w:numId w:val="5"/>
        </w:numPr>
        <w:spacing w:before="100" w:beforeAutospacing="1" w:after="100" w:afterAutospacing="1" w:line="270" w:lineRule="atLeast"/>
        <w:rPr>
          <w:rFonts w:ascii="Arial" w:hAnsi="Arial" w:cs="Arial"/>
          <w:sz w:val="20"/>
          <w:szCs w:val="20"/>
        </w:rPr>
      </w:pPr>
      <w:r>
        <w:rPr>
          <w:rFonts w:ascii="Arial" w:hAnsi="Arial" w:cs="Arial"/>
          <w:sz w:val="20"/>
          <w:szCs w:val="20"/>
        </w:rPr>
        <w:t xml:space="preserve">Have people and pets leave the room. DO NOT let anyone walk through the breakage area on </w:t>
      </w:r>
      <w:proofErr w:type="gramStart"/>
      <w:r>
        <w:rPr>
          <w:rFonts w:ascii="Arial" w:hAnsi="Arial" w:cs="Arial"/>
          <w:sz w:val="20"/>
          <w:szCs w:val="20"/>
        </w:rPr>
        <w:t>their</w:t>
      </w:r>
      <w:proofErr w:type="gramEnd"/>
      <w:r>
        <w:rPr>
          <w:rFonts w:ascii="Arial" w:hAnsi="Arial" w:cs="Arial"/>
          <w:sz w:val="20"/>
          <w:szCs w:val="20"/>
        </w:rPr>
        <w:t xml:space="preserve"> way out.</w:t>
      </w:r>
    </w:p>
    <w:p w:rsidR="00593811" w:rsidRDefault="00593811" w:rsidP="00593811">
      <w:pPr>
        <w:widowControl/>
        <w:numPr>
          <w:ilvl w:val="0"/>
          <w:numId w:val="5"/>
        </w:numPr>
        <w:spacing w:before="100" w:beforeAutospacing="1" w:after="100" w:afterAutospacing="1" w:line="270" w:lineRule="atLeast"/>
        <w:rPr>
          <w:rFonts w:ascii="Arial" w:hAnsi="Arial" w:cs="Arial"/>
          <w:sz w:val="20"/>
          <w:szCs w:val="20"/>
        </w:rPr>
      </w:pPr>
      <w:r>
        <w:rPr>
          <w:rFonts w:ascii="Arial" w:hAnsi="Arial" w:cs="Arial"/>
          <w:sz w:val="20"/>
          <w:szCs w:val="20"/>
        </w:rPr>
        <w:t>Open windows and shut off central forced-air heating/cooling system if you have one then leave the room to vent vapors for at least 15 minutes.</w:t>
      </w:r>
    </w:p>
    <w:p w:rsidR="00593811" w:rsidRDefault="00593811" w:rsidP="00593811">
      <w:pPr>
        <w:widowControl/>
        <w:numPr>
          <w:ilvl w:val="0"/>
          <w:numId w:val="5"/>
        </w:numPr>
        <w:spacing w:before="100" w:beforeAutospacing="1" w:after="100" w:afterAutospacing="1" w:line="270" w:lineRule="atLeast"/>
        <w:rPr>
          <w:rFonts w:ascii="Arial" w:hAnsi="Arial" w:cs="Arial"/>
          <w:sz w:val="20"/>
          <w:szCs w:val="20"/>
        </w:rPr>
      </w:pPr>
      <w:r>
        <w:rPr>
          <w:rFonts w:ascii="Arial" w:hAnsi="Arial" w:cs="Arial"/>
          <w:sz w:val="20"/>
          <w:szCs w:val="20"/>
        </w:rPr>
        <w:t>Remove jewelry and put on rubber gloves.</w:t>
      </w:r>
    </w:p>
    <w:p w:rsidR="00593811" w:rsidRDefault="00593811" w:rsidP="00593811">
      <w:pPr>
        <w:widowControl/>
        <w:numPr>
          <w:ilvl w:val="0"/>
          <w:numId w:val="5"/>
        </w:numPr>
        <w:spacing w:before="100" w:beforeAutospacing="1" w:after="100" w:afterAutospacing="1" w:line="270" w:lineRule="atLeast"/>
        <w:rPr>
          <w:rFonts w:ascii="Arial" w:hAnsi="Arial" w:cs="Arial"/>
          <w:sz w:val="20"/>
          <w:szCs w:val="20"/>
        </w:rPr>
      </w:pPr>
      <w:r>
        <w:rPr>
          <w:rFonts w:ascii="Arial" w:hAnsi="Arial" w:cs="Arial"/>
          <w:sz w:val="20"/>
          <w:szCs w:val="20"/>
        </w:rPr>
        <w:t>Use stiff paper or cardboard to pick up large pieces.</w:t>
      </w:r>
    </w:p>
    <w:p w:rsidR="00593811" w:rsidRDefault="00593811" w:rsidP="00593811">
      <w:pPr>
        <w:widowControl/>
        <w:numPr>
          <w:ilvl w:val="0"/>
          <w:numId w:val="5"/>
        </w:numPr>
        <w:spacing w:before="100" w:beforeAutospacing="1" w:after="100" w:afterAutospacing="1" w:line="270" w:lineRule="atLeast"/>
        <w:rPr>
          <w:rFonts w:ascii="Arial" w:hAnsi="Arial" w:cs="Arial"/>
          <w:sz w:val="20"/>
          <w:szCs w:val="20"/>
        </w:rPr>
      </w:pPr>
      <w:r>
        <w:rPr>
          <w:rFonts w:ascii="Arial" w:hAnsi="Arial" w:cs="Arial"/>
          <w:sz w:val="20"/>
          <w:szCs w:val="20"/>
        </w:rPr>
        <w:t>Place them in a secure closed container, preferably a glass jar with a metal screw top lid and seal like a canning jar. This type of container works best to contain the mercury vapors.</w:t>
      </w:r>
    </w:p>
    <w:p w:rsidR="00593811" w:rsidRDefault="00593811" w:rsidP="00593811">
      <w:pPr>
        <w:widowControl/>
        <w:numPr>
          <w:ilvl w:val="0"/>
          <w:numId w:val="5"/>
        </w:numPr>
        <w:spacing w:before="100" w:beforeAutospacing="1" w:after="100" w:afterAutospacing="1" w:line="270" w:lineRule="atLeast"/>
        <w:rPr>
          <w:rFonts w:ascii="Arial" w:hAnsi="Arial" w:cs="Arial"/>
          <w:sz w:val="20"/>
          <w:szCs w:val="20"/>
        </w:rPr>
      </w:pPr>
      <w:r>
        <w:rPr>
          <w:rFonts w:ascii="Arial" w:hAnsi="Arial" w:cs="Arial"/>
          <w:sz w:val="20"/>
          <w:szCs w:val="20"/>
        </w:rPr>
        <w:t>Use index cards or playing cards to pick up small pieces and powder.</w:t>
      </w:r>
    </w:p>
    <w:p w:rsidR="00593811" w:rsidRDefault="00593811" w:rsidP="00593811">
      <w:pPr>
        <w:widowControl/>
        <w:numPr>
          <w:ilvl w:val="0"/>
          <w:numId w:val="5"/>
        </w:numPr>
        <w:spacing w:before="100" w:beforeAutospacing="1" w:after="100" w:afterAutospacing="1" w:line="270" w:lineRule="atLeast"/>
        <w:rPr>
          <w:rFonts w:ascii="Arial" w:hAnsi="Arial" w:cs="Arial"/>
          <w:sz w:val="20"/>
          <w:szCs w:val="20"/>
        </w:rPr>
      </w:pPr>
      <w:r>
        <w:rPr>
          <w:rFonts w:ascii="Arial" w:hAnsi="Arial" w:cs="Arial"/>
          <w:sz w:val="20"/>
          <w:szCs w:val="20"/>
        </w:rPr>
        <w:t>Use sticky tape, such as duct tape or masking tape to pick up fine particles.</w:t>
      </w:r>
    </w:p>
    <w:p w:rsidR="00593811" w:rsidRDefault="00593811" w:rsidP="00593811">
      <w:pPr>
        <w:widowControl/>
        <w:numPr>
          <w:ilvl w:val="0"/>
          <w:numId w:val="5"/>
        </w:numPr>
        <w:spacing w:before="100" w:beforeAutospacing="1" w:after="100" w:afterAutospacing="1" w:line="270" w:lineRule="atLeast"/>
        <w:rPr>
          <w:rFonts w:ascii="Arial" w:hAnsi="Arial" w:cs="Arial"/>
          <w:sz w:val="20"/>
          <w:szCs w:val="20"/>
        </w:rPr>
      </w:pPr>
      <w:r>
        <w:rPr>
          <w:rFonts w:ascii="Arial" w:hAnsi="Arial" w:cs="Arial"/>
          <w:sz w:val="20"/>
          <w:szCs w:val="20"/>
        </w:rPr>
        <w:t>Wipe the area clean with a damp paper towel or wet wipe.</w:t>
      </w:r>
    </w:p>
    <w:p w:rsidR="00593811" w:rsidRDefault="00593811" w:rsidP="00593811">
      <w:pPr>
        <w:widowControl/>
        <w:numPr>
          <w:ilvl w:val="0"/>
          <w:numId w:val="5"/>
        </w:numPr>
        <w:spacing w:before="100" w:beforeAutospacing="1" w:after="100" w:afterAutospacing="1" w:line="270" w:lineRule="atLeast"/>
        <w:rPr>
          <w:rFonts w:ascii="Arial" w:hAnsi="Arial" w:cs="Arial"/>
          <w:sz w:val="20"/>
          <w:szCs w:val="20"/>
        </w:rPr>
      </w:pPr>
      <w:r>
        <w:rPr>
          <w:rFonts w:ascii="Arial" w:hAnsi="Arial" w:cs="Arial"/>
          <w:sz w:val="20"/>
          <w:szCs w:val="20"/>
        </w:rPr>
        <w:t>Place all materials used to clean-up into a sealed container, preferably glass.</w:t>
      </w:r>
    </w:p>
    <w:p w:rsidR="00593811" w:rsidRDefault="00593811" w:rsidP="00593811">
      <w:pPr>
        <w:widowControl/>
        <w:numPr>
          <w:ilvl w:val="0"/>
          <w:numId w:val="5"/>
        </w:numPr>
        <w:spacing w:before="100" w:beforeAutospacing="1" w:after="100" w:afterAutospacing="1" w:line="270" w:lineRule="atLeast"/>
        <w:rPr>
          <w:rFonts w:ascii="Arial" w:hAnsi="Arial" w:cs="Arial"/>
          <w:sz w:val="20"/>
          <w:szCs w:val="20"/>
        </w:rPr>
      </w:pPr>
      <w:r>
        <w:rPr>
          <w:rFonts w:ascii="Arial" w:hAnsi="Arial" w:cs="Arial"/>
          <w:sz w:val="20"/>
          <w:szCs w:val="20"/>
        </w:rPr>
        <w:t>Continue ventilating the room for several hours.</w:t>
      </w:r>
    </w:p>
    <w:p w:rsidR="00593811" w:rsidRDefault="00593811" w:rsidP="00593811">
      <w:pPr>
        <w:widowControl/>
        <w:numPr>
          <w:ilvl w:val="0"/>
          <w:numId w:val="5"/>
        </w:numPr>
        <w:spacing w:before="100" w:beforeAutospacing="1" w:after="100" w:afterAutospacing="1" w:line="270" w:lineRule="atLeast"/>
        <w:rPr>
          <w:rFonts w:ascii="Arial" w:hAnsi="Arial" w:cs="Arial"/>
          <w:sz w:val="20"/>
          <w:szCs w:val="20"/>
        </w:rPr>
      </w:pPr>
      <w:r>
        <w:rPr>
          <w:rFonts w:ascii="Arial" w:hAnsi="Arial" w:cs="Arial"/>
          <w:sz w:val="20"/>
          <w:szCs w:val="20"/>
        </w:rPr>
        <w:t xml:space="preserve">If clothing, bedding or other soft materials have come in direct contact with broken glass or mercury powder, they should be </w:t>
      </w:r>
      <w:r>
        <w:rPr>
          <w:rFonts w:ascii="Arial" w:hAnsi="Arial" w:cs="Arial"/>
          <w:sz w:val="20"/>
          <w:szCs w:val="20"/>
        </w:rPr>
        <w:t>disposed of hazardous waste</w:t>
      </w:r>
      <w:r>
        <w:rPr>
          <w:rFonts w:ascii="Arial" w:hAnsi="Arial" w:cs="Arial"/>
          <w:sz w:val="20"/>
          <w:szCs w:val="20"/>
        </w:rPr>
        <w:t>. DO NOT wash in washing machine, sink or by other methods. Place soft materials in a sealed plastic bag.</w:t>
      </w:r>
    </w:p>
    <w:p w:rsidR="00593811" w:rsidRDefault="00593811" w:rsidP="00593811">
      <w:pPr>
        <w:widowControl/>
        <w:numPr>
          <w:ilvl w:val="0"/>
          <w:numId w:val="5"/>
        </w:numPr>
        <w:spacing w:before="100" w:beforeAutospacing="1" w:after="100" w:afterAutospacing="1" w:line="270" w:lineRule="atLeast"/>
        <w:rPr>
          <w:rFonts w:ascii="Arial" w:hAnsi="Arial" w:cs="Arial"/>
          <w:sz w:val="20"/>
          <w:szCs w:val="20"/>
        </w:rPr>
      </w:pPr>
      <w:r>
        <w:rPr>
          <w:rFonts w:ascii="Arial" w:hAnsi="Arial" w:cs="Arial"/>
          <w:sz w:val="20"/>
          <w:szCs w:val="20"/>
        </w:rPr>
        <w:t>If shoes come into direct contact with broken glass or mercury powder, DO NOT spread mercury over a larger area. Wipe shoes with a damp paper towel or wet wipe and place towel or wipe into a sealed container, preferably glass. </w:t>
      </w:r>
    </w:p>
    <w:p w:rsidR="00593811" w:rsidRDefault="00593811" w:rsidP="00593811">
      <w:pPr>
        <w:widowControl/>
        <w:numPr>
          <w:ilvl w:val="0"/>
          <w:numId w:val="5"/>
        </w:numPr>
        <w:spacing w:before="100" w:beforeAutospacing="1" w:after="100" w:afterAutospacing="1" w:line="270" w:lineRule="atLeast"/>
        <w:rPr>
          <w:rFonts w:ascii="Arial" w:hAnsi="Arial" w:cs="Arial"/>
          <w:sz w:val="20"/>
          <w:szCs w:val="20"/>
        </w:rPr>
      </w:pPr>
      <w:r>
        <w:rPr>
          <w:rFonts w:ascii="Arial" w:hAnsi="Arial" w:cs="Arial"/>
          <w:sz w:val="20"/>
          <w:szCs w:val="20"/>
        </w:rPr>
        <w:t>Immediately place all clean-up materials in a protected area away from children and pets.</w:t>
      </w:r>
    </w:p>
    <w:p w:rsidR="00593811" w:rsidRDefault="00593811" w:rsidP="00593811">
      <w:pPr>
        <w:widowControl/>
        <w:numPr>
          <w:ilvl w:val="0"/>
          <w:numId w:val="5"/>
        </w:numPr>
        <w:spacing w:before="100" w:beforeAutospacing="1" w:after="100" w:afterAutospacing="1" w:line="270" w:lineRule="atLeast"/>
        <w:rPr>
          <w:rFonts w:ascii="Arial" w:hAnsi="Arial" w:cs="Arial"/>
          <w:sz w:val="20"/>
          <w:szCs w:val="20"/>
        </w:rPr>
      </w:pPr>
      <w:r>
        <w:rPr>
          <w:rFonts w:ascii="Arial" w:hAnsi="Arial" w:cs="Arial"/>
          <w:sz w:val="20"/>
          <w:szCs w:val="20"/>
        </w:rPr>
        <w:t>Wash your hands.</w:t>
      </w:r>
    </w:p>
    <w:p w:rsidR="00D86BBA" w:rsidRDefault="00D86BBA" w:rsidP="00593811">
      <w:pPr>
        <w:widowControl/>
        <w:numPr>
          <w:ilvl w:val="0"/>
          <w:numId w:val="5"/>
        </w:numPr>
        <w:spacing w:before="100" w:beforeAutospacing="1" w:after="100" w:afterAutospacing="1" w:line="270" w:lineRule="atLeast"/>
        <w:rPr>
          <w:rFonts w:ascii="Arial" w:hAnsi="Arial" w:cs="Arial"/>
          <w:sz w:val="20"/>
          <w:szCs w:val="20"/>
        </w:rPr>
      </w:pPr>
      <w:r>
        <w:rPr>
          <w:rFonts w:ascii="Arial" w:hAnsi="Arial" w:cs="Arial"/>
          <w:sz w:val="20"/>
          <w:szCs w:val="20"/>
        </w:rPr>
        <w:t>Dispose of cleaning supplies, broken bulbs and tubes and clothing, bedding or other soft materials to EHS for disposal.</w:t>
      </w:r>
    </w:p>
    <w:p w:rsidR="00D86BBA" w:rsidRPr="00D86BBA" w:rsidRDefault="00D86BBA" w:rsidP="00D86BBA">
      <w:pPr>
        <w:widowControl/>
        <w:spacing w:before="100" w:beforeAutospacing="1" w:after="100" w:afterAutospacing="1" w:line="270" w:lineRule="atLeast"/>
        <w:ind w:left="720"/>
        <w:rPr>
          <w:rFonts w:ascii="Arial" w:hAnsi="Arial" w:cs="Arial"/>
          <w:b/>
          <w:sz w:val="20"/>
          <w:szCs w:val="20"/>
        </w:rPr>
      </w:pPr>
      <w:r w:rsidRPr="00D86BBA">
        <w:rPr>
          <w:rFonts w:ascii="Arial" w:hAnsi="Arial" w:cs="Arial"/>
          <w:b/>
          <w:sz w:val="20"/>
          <w:szCs w:val="20"/>
        </w:rPr>
        <w:t>Clean up broken fluorescent light bulb or tube from carpet.</w:t>
      </w:r>
    </w:p>
    <w:p w:rsidR="00D86BBA" w:rsidRPr="00D86BBA" w:rsidRDefault="00D86BBA" w:rsidP="00D86BBA">
      <w:pPr>
        <w:widowControl/>
        <w:numPr>
          <w:ilvl w:val="0"/>
          <w:numId w:val="5"/>
        </w:numPr>
        <w:spacing w:before="100" w:beforeAutospacing="1" w:after="100" w:afterAutospacing="1" w:line="270" w:lineRule="atLeast"/>
        <w:rPr>
          <w:rFonts w:ascii="Arial" w:hAnsi="Arial" w:cs="Arial"/>
          <w:sz w:val="20"/>
          <w:szCs w:val="20"/>
        </w:rPr>
      </w:pPr>
      <w:r w:rsidRPr="00D86BBA">
        <w:rPr>
          <w:rFonts w:ascii="Arial" w:hAnsi="Arial" w:cs="Arial"/>
          <w:sz w:val="20"/>
          <w:szCs w:val="20"/>
        </w:rPr>
        <w:lastRenderedPageBreak/>
        <w:t>Consider removing and disposing of throw rugs or the area of carpet where the breakage occurred as a precaution, particularly if the rug is in an area frequented by infants, small children or pregnant women.</w:t>
      </w:r>
    </w:p>
    <w:p w:rsidR="00D86BBA" w:rsidRDefault="00D86BBA" w:rsidP="00D86BBA">
      <w:pPr>
        <w:widowControl/>
        <w:numPr>
          <w:ilvl w:val="0"/>
          <w:numId w:val="5"/>
        </w:numPr>
        <w:spacing w:before="100" w:beforeAutospacing="1" w:after="100" w:afterAutospacing="1" w:line="270" w:lineRule="atLeast"/>
        <w:rPr>
          <w:rFonts w:ascii="Arial" w:hAnsi="Arial" w:cs="Arial"/>
          <w:sz w:val="20"/>
          <w:szCs w:val="20"/>
        </w:rPr>
      </w:pPr>
      <w:r w:rsidRPr="00D86BBA">
        <w:rPr>
          <w:rFonts w:ascii="Arial" w:hAnsi="Arial" w:cs="Arial"/>
          <w:sz w:val="20"/>
          <w:szCs w:val="20"/>
        </w:rPr>
        <w:t xml:space="preserve">If the carpet </w:t>
      </w:r>
      <w:proofErr w:type="gramStart"/>
      <w:r w:rsidRPr="00D86BBA">
        <w:rPr>
          <w:rFonts w:ascii="Arial" w:hAnsi="Arial" w:cs="Arial"/>
          <w:sz w:val="20"/>
          <w:szCs w:val="20"/>
        </w:rPr>
        <w:t>is not removed</w:t>
      </w:r>
      <w:proofErr w:type="gramEnd"/>
      <w:r w:rsidRPr="00D86BBA">
        <w:rPr>
          <w:rFonts w:ascii="Arial" w:hAnsi="Arial" w:cs="Arial"/>
          <w:sz w:val="20"/>
          <w:szCs w:val="20"/>
        </w:rPr>
        <w:t>, shut off central forced air heating/cooling system and open the window to the room during the next several times you vacuum the carpet to provide good ventilation. Remove the vacuum bag and put the bag in a sealed plastic bag outside of the house. Take the sealed pla</w:t>
      </w:r>
      <w:r>
        <w:rPr>
          <w:rFonts w:ascii="Arial" w:hAnsi="Arial" w:cs="Arial"/>
          <w:sz w:val="20"/>
          <w:szCs w:val="20"/>
        </w:rPr>
        <w:t>stic bag to EHS for disposal</w:t>
      </w:r>
      <w:r w:rsidRPr="00D86BBA">
        <w:rPr>
          <w:rFonts w:ascii="Arial" w:hAnsi="Arial" w:cs="Arial"/>
          <w:sz w:val="20"/>
          <w:szCs w:val="20"/>
        </w:rPr>
        <w:t>.</w:t>
      </w:r>
    </w:p>
    <w:p w:rsidR="00D86BBA" w:rsidRPr="00D86BBA" w:rsidRDefault="00D86BBA" w:rsidP="00D86BBA">
      <w:pPr>
        <w:widowControl/>
        <w:spacing w:before="100" w:beforeAutospacing="1" w:after="100" w:afterAutospacing="1" w:line="270" w:lineRule="atLeast"/>
        <w:ind w:left="720"/>
        <w:rPr>
          <w:rFonts w:ascii="Arial" w:hAnsi="Arial" w:cs="Arial"/>
          <w:sz w:val="20"/>
          <w:szCs w:val="20"/>
        </w:rPr>
      </w:pPr>
    </w:p>
    <w:p w:rsidR="00593811" w:rsidRPr="00593811" w:rsidRDefault="00593811" w:rsidP="00593811"/>
    <w:tbl>
      <w:tblPr>
        <w:tblStyle w:val="a3"/>
        <w:tblW w:w="10584" w:type="dxa"/>
        <w:tblInd w:w="-115" w:type="dxa"/>
        <w:tblLayout w:type="fixed"/>
        <w:tblLook w:val="0600" w:firstRow="0" w:lastRow="0" w:firstColumn="0" w:lastColumn="0" w:noHBand="1" w:noVBand="1"/>
        <w:tblCaption w:val="Procedure definitions"/>
      </w:tblPr>
      <w:tblGrid>
        <w:gridCol w:w="10584"/>
      </w:tblGrid>
      <w:tr w:rsidR="00616159">
        <w:trPr>
          <w:trHeight w:val="320"/>
        </w:trPr>
        <w:tc>
          <w:tcPr>
            <w:tcW w:w="10584" w:type="dxa"/>
            <w:shd w:val="clear" w:color="auto" w:fill="FFFFFF"/>
            <w:tcMar>
              <w:left w:w="115" w:type="dxa"/>
              <w:right w:w="115" w:type="dxa"/>
            </w:tcMar>
            <w:vAlign w:val="center"/>
          </w:tcPr>
          <w:p w:rsidR="00616159" w:rsidRDefault="00616159">
            <w:pPr>
              <w:ind w:left="720"/>
            </w:pPr>
          </w:p>
        </w:tc>
      </w:tr>
      <w:tr w:rsidR="00616159">
        <w:trPr>
          <w:trHeight w:val="320"/>
        </w:trPr>
        <w:tc>
          <w:tcPr>
            <w:tcW w:w="10584" w:type="dxa"/>
            <w:shd w:val="clear" w:color="auto" w:fill="D9D9D9"/>
            <w:tcMar>
              <w:left w:w="115" w:type="dxa"/>
              <w:right w:w="115" w:type="dxa"/>
            </w:tcMar>
          </w:tcPr>
          <w:p w:rsidR="00616159" w:rsidRDefault="003778F4">
            <w:r>
              <w:rPr>
                <w:sz w:val="22"/>
                <w:szCs w:val="22"/>
              </w:rPr>
              <w:t xml:space="preserve">This procedure </w:t>
            </w:r>
            <w:proofErr w:type="gramStart"/>
            <w:r>
              <w:rPr>
                <w:sz w:val="22"/>
                <w:szCs w:val="22"/>
              </w:rPr>
              <w:t>may be revised</w:t>
            </w:r>
            <w:proofErr w:type="gramEnd"/>
            <w:r>
              <w:rPr>
                <w:sz w:val="22"/>
                <w:szCs w:val="22"/>
              </w:rPr>
              <w:t xml:space="preserve"> at any time without notice. All revisions supersede prior procedures and are effective immediately upon approval.</w:t>
            </w:r>
          </w:p>
        </w:tc>
      </w:tr>
    </w:tbl>
    <w:p w:rsidR="00616159" w:rsidRDefault="00616159"/>
    <w:sectPr w:rsidR="00616159">
      <w:footerReference w:type="default" r:id="rId8"/>
      <w:pgSz w:w="12240" w:h="15840"/>
      <w:pgMar w:top="720" w:right="990" w:bottom="810" w:left="7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40B" w:rsidRDefault="000D440B">
      <w:r>
        <w:separator/>
      </w:r>
    </w:p>
  </w:endnote>
  <w:endnote w:type="continuationSeparator" w:id="0">
    <w:p w:rsidR="000D440B" w:rsidRDefault="000D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159" w:rsidRDefault="00616159">
    <w:pPr>
      <w:tabs>
        <w:tab w:val="right" w:pos="104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40B" w:rsidRDefault="000D440B">
      <w:r>
        <w:separator/>
      </w:r>
    </w:p>
  </w:footnote>
  <w:footnote w:type="continuationSeparator" w:id="0">
    <w:p w:rsidR="000D440B" w:rsidRDefault="000D4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71DA"/>
    <w:multiLevelType w:val="hybridMultilevel"/>
    <w:tmpl w:val="37BA6CF4"/>
    <w:lvl w:ilvl="0" w:tplc="B7E200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76128A"/>
    <w:multiLevelType w:val="multilevel"/>
    <w:tmpl w:val="B6045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C8254C"/>
    <w:multiLevelType w:val="hybridMultilevel"/>
    <w:tmpl w:val="8E6AE03A"/>
    <w:lvl w:ilvl="0" w:tplc="98628A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821B0A"/>
    <w:multiLevelType w:val="hybridMultilevel"/>
    <w:tmpl w:val="2424C0C6"/>
    <w:lvl w:ilvl="0" w:tplc="7B5277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D2096D"/>
    <w:multiLevelType w:val="multilevel"/>
    <w:tmpl w:val="727EA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BE1DBD"/>
    <w:multiLevelType w:val="hybridMultilevel"/>
    <w:tmpl w:val="C27EE46E"/>
    <w:lvl w:ilvl="0" w:tplc="7C506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59"/>
    <w:rsid w:val="000D440B"/>
    <w:rsid w:val="00232FBC"/>
    <w:rsid w:val="003778F4"/>
    <w:rsid w:val="004437F2"/>
    <w:rsid w:val="004B6BCB"/>
    <w:rsid w:val="00593811"/>
    <w:rsid w:val="00616159"/>
    <w:rsid w:val="00687065"/>
    <w:rsid w:val="006A6CDD"/>
    <w:rsid w:val="006D2798"/>
    <w:rsid w:val="007238A3"/>
    <w:rsid w:val="008110A1"/>
    <w:rsid w:val="008146DA"/>
    <w:rsid w:val="008C57FD"/>
    <w:rsid w:val="008E5583"/>
    <w:rsid w:val="00AB77A1"/>
    <w:rsid w:val="00AD1C08"/>
    <w:rsid w:val="00B15D6C"/>
    <w:rsid w:val="00B94D67"/>
    <w:rsid w:val="00BB4617"/>
    <w:rsid w:val="00BE6298"/>
    <w:rsid w:val="00C074A1"/>
    <w:rsid w:val="00CA5CD4"/>
    <w:rsid w:val="00D86BBA"/>
    <w:rsid w:val="00E52235"/>
    <w:rsid w:val="00E66C91"/>
    <w:rsid w:val="00FB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D409"/>
  <w15:docId w15:val="{0EA1810E-4CB4-46A2-A4FC-FEEE2A05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B15D6C"/>
    <w:pPr>
      <w:keepNext/>
      <w:keepLines/>
      <w:spacing w:before="480" w:after="120"/>
      <w:outlineLvl w:val="0"/>
    </w:pPr>
    <w:rPr>
      <w:b/>
      <w:szCs w:val="48"/>
    </w:rPr>
  </w:style>
  <w:style w:type="paragraph" w:styleId="Heading2">
    <w:name w:val="heading 2"/>
    <w:basedOn w:val="Normal"/>
    <w:next w:val="Normal"/>
    <w:rsid w:val="00B15D6C"/>
    <w:pPr>
      <w:keepNext/>
      <w:keepLines/>
      <w:spacing w:before="360" w:after="80"/>
      <w:outlineLvl w:val="1"/>
    </w:pPr>
    <w:rPr>
      <w:b/>
      <w:szCs w:val="36"/>
    </w:rPr>
  </w:style>
  <w:style w:type="paragraph" w:styleId="Heading3">
    <w:name w:val="heading 3"/>
    <w:basedOn w:val="Normal"/>
    <w:next w:val="Normal"/>
    <w:pPr>
      <w:keepNext/>
      <w:keepLines/>
      <w:spacing w:before="100" w:after="100"/>
      <w:outlineLvl w:val="2"/>
    </w:pPr>
    <w:rPr>
      <w:b/>
      <w:sz w:val="26"/>
      <w:szCs w:val="26"/>
    </w:rPr>
  </w:style>
  <w:style w:type="paragraph" w:styleId="Heading4">
    <w:name w:val="heading 4"/>
    <w:basedOn w:val="Normal"/>
    <w:next w:val="Normal"/>
    <w:pPr>
      <w:keepNext/>
      <w:keepLines/>
      <w:spacing w:before="100" w:after="10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E5583"/>
    <w:pPr>
      <w:ind w:left="720"/>
      <w:contextualSpacing/>
    </w:pPr>
  </w:style>
  <w:style w:type="character" w:styleId="Hyperlink">
    <w:name w:val="Hyperlink"/>
    <w:basedOn w:val="DefaultParagraphFont"/>
    <w:uiPriority w:val="99"/>
    <w:semiHidden/>
    <w:unhideWhenUsed/>
    <w:rsid w:val="00593811"/>
    <w:rPr>
      <w:color w:val="0000FF"/>
      <w:u w:val="single"/>
    </w:rPr>
  </w:style>
  <w:style w:type="character" w:customStyle="1" w:styleId="content">
    <w:name w:val="content"/>
    <w:basedOn w:val="DefaultParagraphFont"/>
    <w:rsid w:val="00593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704123">
      <w:bodyDiv w:val="1"/>
      <w:marLeft w:val="0"/>
      <w:marRight w:val="0"/>
      <w:marTop w:val="0"/>
      <w:marBottom w:val="0"/>
      <w:divBdr>
        <w:top w:val="none" w:sz="0" w:space="0" w:color="auto"/>
        <w:left w:val="none" w:sz="0" w:space="0" w:color="auto"/>
        <w:bottom w:val="none" w:sz="0" w:space="0" w:color="auto"/>
        <w:right w:val="none" w:sz="0" w:space="0" w:color="auto"/>
      </w:divBdr>
    </w:div>
    <w:div w:id="795608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 DSS</dc:creator>
  <cp:lastModifiedBy>Russell Deen</cp:lastModifiedBy>
  <cp:revision>3</cp:revision>
  <dcterms:created xsi:type="dcterms:W3CDTF">2019-07-16T17:55:00Z</dcterms:created>
  <dcterms:modified xsi:type="dcterms:W3CDTF">2019-07-16T18:12:00Z</dcterms:modified>
</cp:coreProperties>
</file>