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30" w:rsidRDefault="00F41409" w:rsidP="00F41409">
      <w:r>
        <w:t xml:space="preserve">FINDING the best way to reduce the risks of fatigue </w:t>
      </w:r>
      <w:proofErr w:type="gramStart"/>
      <w:r>
        <w:t>isn’t</w:t>
      </w:r>
      <w:proofErr w:type="gramEnd"/>
      <w:r>
        <w:t xml:space="preserve"> only different among industries, it i</w:t>
      </w:r>
      <w:r w:rsidR="00866230">
        <w:t>s also different among workers.</w:t>
      </w:r>
    </w:p>
    <w:p w:rsidR="00F41409" w:rsidRDefault="00F41409" w:rsidP="00F41409">
      <w:r>
        <w:t>People respond differently to fatigue – you have to find what works for you</w:t>
      </w:r>
    </w:p>
    <w:p w:rsidR="00136F2A" w:rsidRDefault="00136F2A" w:rsidP="00136F2A">
      <w:r>
        <w:t>Long work hours and irregular work shifts are common in our society. Nearly one-quarter of American workers spend over 40 hours a week at work and almost 15 million work full time on evening, night, rotating or other irregular shifts. Work schedules like these may cause worker fatigue.</w:t>
      </w:r>
    </w:p>
    <w:p w:rsidR="00136F2A" w:rsidRDefault="00136F2A" w:rsidP="00136F2A">
      <w:r>
        <w:t xml:space="preserve">Shift workers </w:t>
      </w:r>
      <w:proofErr w:type="gramStart"/>
      <w:r>
        <w:t>may be scheduled</w:t>
      </w:r>
      <w:proofErr w:type="gramEnd"/>
      <w:r>
        <w:t xml:space="preserve"> to work days, evenings, nights and/or on a rotating or on-call basis. They may work extended shifts (more than 8 hours long), rotating or irregular shifts, or consecutive shifts resulting in more than the typical 40-hour </w:t>
      </w:r>
      <w:proofErr w:type="gramStart"/>
      <w:r>
        <w:t>work week</w:t>
      </w:r>
      <w:proofErr w:type="gramEnd"/>
      <w:r>
        <w:t>. Long work hours may increase the risk of injuries and accidents and can contribute to poor health and worker fatigue. Studies show that long work hours can result in increased levels of stress, poor eating habits, lack of physical activity and illness. It is important to recognize the symptoms of worker fatigue and its potential impact on each worker's safety and health and on the safety of co-workers.</w:t>
      </w:r>
    </w:p>
    <w:p w:rsidR="00136F2A" w:rsidRPr="00787BFB" w:rsidRDefault="00136F2A" w:rsidP="00136F2A">
      <w:pPr>
        <w:rPr>
          <w:b/>
        </w:rPr>
      </w:pPr>
      <w:r w:rsidRPr="00787BFB">
        <w:rPr>
          <w:b/>
        </w:rPr>
        <w:t>What Causes Worker Fatigue?</w:t>
      </w:r>
    </w:p>
    <w:p w:rsidR="00136F2A" w:rsidRDefault="00136F2A" w:rsidP="00136F2A">
      <w:r>
        <w:t xml:space="preserve">Several factors including too little, poor quality or interrupted sleep over a </w:t>
      </w:r>
      <w:proofErr w:type="gramStart"/>
      <w:r>
        <w:t>period of time</w:t>
      </w:r>
      <w:proofErr w:type="gramEnd"/>
      <w:r>
        <w:t xml:space="preserve"> can cause fatigue. Fatigue is the body's signal that a rest period </w:t>
      </w:r>
      <w:proofErr w:type="gramStart"/>
      <w:r>
        <w:t>is needed</w:t>
      </w:r>
      <w:proofErr w:type="gramEnd"/>
      <w:r>
        <w:t xml:space="preserve">.  Long work hours and extended and irregular shifts may be stressful physically, mentally and emotionally. The body operates on a circadian rhythm sleep/wake cycle. It </w:t>
      </w:r>
      <w:proofErr w:type="gramStart"/>
      <w:r>
        <w:t>is naturally programmed</w:t>
      </w:r>
      <w:proofErr w:type="gramEnd"/>
      <w:r>
        <w:t xml:space="preserve"> for sleeping during night hours. Demanding work schedules may disrupt the body's natural cycle, leading to increased fatigue, stress and lack of concentration.</w:t>
      </w:r>
    </w:p>
    <w:p w:rsidR="00136F2A" w:rsidRPr="00787BFB" w:rsidRDefault="00136F2A" w:rsidP="00136F2A">
      <w:pPr>
        <w:rPr>
          <w:b/>
        </w:rPr>
      </w:pPr>
      <w:r w:rsidRPr="00787BFB">
        <w:rPr>
          <w:b/>
        </w:rPr>
        <w:t>What are the Effects of Demanding Work Schedules?</w:t>
      </w:r>
    </w:p>
    <w:p w:rsidR="00136F2A" w:rsidRDefault="00136F2A" w:rsidP="00136F2A">
      <w:r>
        <w:t>Long work hours and extended and irregular shifts may lead to fatigue and to physical and mental stress. Working extended shifts may also involve prolonged exposure to potential health hazards such as noise, chemicals, and others. These exposures could exceed established permissible exposure limits (PELs) or violate other health standards. Employers must implement measures to monitor and limit worker exposures to health and physical hazards in the workplace as required by the Occupational Safety and Health Act.</w:t>
      </w:r>
    </w:p>
    <w:p w:rsidR="00136F2A" w:rsidRPr="00787BFB" w:rsidRDefault="00136F2A" w:rsidP="00136F2A">
      <w:pPr>
        <w:rPr>
          <w:b/>
        </w:rPr>
      </w:pPr>
      <w:r w:rsidRPr="00787BFB">
        <w:rPr>
          <w:b/>
        </w:rPr>
        <w:t>What Worker Population Does This Affect?</w:t>
      </w:r>
    </w:p>
    <w:p w:rsidR="00136F2A" w:rsidRDefault="00136F2A" w:rsidP="00136F2A">
      <w:r>
        <w:t>Irregular and extended shifts are common among healthcare providers, transportation workers, first responders, firefighters, police officers, military personnel, construction workers, oil field workers, service and hospitality workers and many others.</w:t>
      </w:r>
    </w:p>
    <w:p w:rsidR="00136F2A" w:rsidRPr="00787BFB" w:rsidRDefault="00136F2A" w:rsidP="00136F2A">
      <w:pPr>
        <w:rPr>
          <w:b/>
        </w:rPr>
      </w:pPr>
      <w:r w:rsidRPr="00787BFB">
        <w:rPr>
          <w:b/>
        </w:rPr>
        <w:t>What Are the Effects of Worker Fatigue?</w:t>
      </w:r>
    </w:p>
    <w:p w:rsidR="00136F2A" w:rsidRDefault="00136F2A" w:rsidP="00136F2A">
      <w:r>
        <w:t xml:space="preserve">Worker fatigue increases the risk for illnesses and injuries. Accident and injury rates1 are 18% greater during evening shifts and 30% greater during night shifts when compared to day shifts. </w:t>
      </w:r>
      <w:proofErr w:type="spellStart"/>
      <w:r>
        <w:t>Reseach</w:t>
      </w:r>
      <w:proofErr w:type="spellEnd"/>
      <w:r>
        <w:t xml:space="preserve"> indicates that working 12 hours per day is associated with a 37% increased risk of injury2. In a 2005 study reporting on a survey of 2737 medical residents, every extended shift scheduled in a month increased by 16.2 % monthly risk of a motor vehicle crash during their commute home from work.</w:t>
      </w:r>
    </w:p>
    <w:p w:rsidR="00136F2A" w:rsidRDefault="00136F2A" w:rsidP="00136F2A">
      <w:r>
        <w:t>Decreased alertness from worker fatigue has been a contributing factor in:</w:t>
      </w:r>
    </w:p>
    <w:p w:rsidR="00136F2A" w:rsidRDefault="00136F2A" w:rsidP="00136F2A">
      <w:r>
        <w:lastRenderedPageBreak/>
        <w:t xml:space="preserve">Industrial disasters such as the 2005 Texas City BP oil refinery explosion, the 2009 </w:t>
      </w:r>
      <w:proofErr w:type="spellStart"/>
      <w:r>
        <w:t>Colgan</w:t>
      </w:r>
      <w:proofErr w:type="spellEnd"/>
      <w:r>
        <w:t xml:space="preserve"> Air Crash, the explosion of the space shuttle Challenger and the nuclear accidents at Chernobyl and Three Mile Island.</w:t>
      </w:r>
    </w:p>
    <w:p w:rsidR="00136F2A" w:rsidRDefault="00136F2A" w:rsidP="00136F2A">
      <w:r>
        <w:t>Increased sleep problems and risk for injury1 among full-time employees in relation to the number of hours worked per week.</w:t>
      </w:r>
    </w:p>
    <w:p w:rsidR="00136F2A" w:rsidRDefault="00136F2A" w:rsidP="00136F2A">
      <w:r>
        <w:t xml:space="preserve">Errors in patient care, increased </w:t>
      </w:r>
      <w:proofErr w:type="spellStart"/>
      <w:r>
        <w:t>needlesticks</w:t>
      </w:r>
      <w:proofErr w:type="spellEnd"/>
      <w:r>
        <w:t xml:space="preserve"> and exposure to blood and other body fluids and increased occupational injuries among healthcare workers.</w:t>
      </w:r>
    </w:p>
    <w:p w:rsidR="00136F2A" w:rsidRDefault="00136F2A" w:rsidP="00136F2A">
      <w:r>
        <w:t>Direct or indirect links to increased costs3 from lost productivity, increased injury and illness costs, increased time off the job due to illness and increased workers' compensation costs.</w:t>
      </w:r>
    </w:p>
    <w:p w:rsidR="00136F2A" w:rsidRDefault="00136F2A" w:rsidP="00136F2A">
      <w:r>
        <w:t>An estimated annual cost of $136.4 billion from fatigue-related, health-related lost productive work t</w:t>
      </w:r>
      <w:r w:rsidR="00787BFB">
        <w:t>ime to employers.</w:t>
      </w:r>
    </w:p>
    <w:p w:rsidR="00136F2A" w:rsidRPr="00787BFB" w:rsidRDefault="00136F2A" w:rsidP="00136F2A">
      <w:pPr>
        <w:rPr>
          <w:b/>
        </w:rPr>
      </w:pPr>
      <w:r w:rsidRPr="00787BFB">
        <w:rPr>
          <w:b/>
        </w:rPr>
        <w:t>How Can Fatigue Affect Worker Safety and Health?</w:t>
      </w:r>
    </w:p>
    <w:p w:rsidR="00136F2A" w:rsidRDefault="00136F2A" w:rsidP="00136F2A">
      <w:r>
        <w:t xml:space="preserve">Fatigue can cause weariness, sleepiness, irritability, reduced alertness, impaired decision making, and lack of motivation, concentration and memory. Studies have shown that fatigue </w:t>
      </w:r>
      <w:proofErr w:type="gramStart"/>
      <w:r>
        <w:t>is linked</w:t>
      </w:r>
      <w:proofErr w:type="gramEnd"/>
      <w:r>
        <w:t xml:space="preserve"> to health problems such as:</w:t>
      </w:r>
    </w:p>
    <w:p w:rsidR="00136F2A" w:rsidRDefault="00136F2A" w:rsidP="00136F2A">
      <w:r>
        <w:t>Heart disease</w:t>
      </w:r>
    </w:p>
    <w:p w:rsidR="00136F2A" w:rsidRDefault="00136F2A" w:rsidP="00136F2A">
      <w:r>
        <w:t>Stomach and digestive problems</w:t>
      </w:r>
    </w:p>
    <w:p w:rsidR="00136F2A" w:rsidRDefault="00136F2A" w:rsidP="00136F2A">
      <w:r>
        <w:t>Musculoskeletal disorders</w:t>
      </w:r>
    </w:p>
    <w:p w:rsidR="00136F2A" w:rsidRDefault="00136F2A" w:rsidP="00136F2A">
      <w:r>
        <w:t>Reproductive problems</w:t>
      </w:r>
    </w:p>
    <w:p w:rsidR="00136F2A" w:rsidRDefault="00136F2A" w:rsidP="00136F2A">
      <w:r>
        <w:t>Depression</w:t>
      </w:r>
    </w:p>
    <w:p w:rsidR="00136F2A" w:rsidRDefault="00136F2A" w:rsidP="00136F2A">
      <w:r>
        <w:t>Some cancers (breast and prostate)</w:t>
      </w:r>
    </w:p>
    <w:p w:rsidR="00136F2A" w:rsidRDefault="00136F2A" w:rsidP="00136F2A">
      <w:r>
        <w:t>Sleep disorders</w:t>
      </w:r>
    </w:p>
    <w:p w:rsidR="00136F2A" w:rsidRDefault="00136F2A" w:rsidP="00136F2A">
      <w:r>
        <w:t>Poor eating habits/obesity</w:t>
      </w:r>
    </w:p>
    <w:p w:rsidR="00136F2A" w:rsidRDefault="00136F2A" w:rsidP="00136F2A">
      <w:r>
        <w:t>Worsening of existing chronic diseases such as diabetes and epilepsy</w:t>
      </w:r>
    </w:p>
    <w:p w:rsidR="00136F2A" w:rsidRPr="00136F2A" w:rsidRDefault="00136F2A" w:rsidP="00136F2A">
      <w:pPr>
        <w:shd w:val="clear" w:color="auto" w:fill="FFFFFF"/>
        <w:spacing w:after="150" w:line="240" w:lineRule="auto"/>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 xml:space="preserve">Worker fatigue </w:t>
      </w:r>
      <w:proofErr w:type="gramStart"/>
      <w:r w:rsidRPr="00136F2A">
        <w:rPr>
          <w:rFonts w:ascii="Helvetica" w:eastAsia="Times New Roman" w:hAnsi="Helvetica" w:cs="Times New Roman"/>
          <w:color w:val="000000"/>
          <w:sz w:val="21"/>
          <w:szCs w:val="21"/>
        </w:rPr>
        <w:t>has been studied</w:t>
      </w:r>
      <w:proofErr w:type="gramEnd"/>
      <w:r w:rsidRPr="00136F2A">
        <w:rPr>
          <w:rFonts w:ascii="Helvetica" w:eastAsia="Times New Roman" w:hAnsi="Helvetica" w:cs="Times New Roman"/>
          <w:color w:val="000000"/>
          <w:sz w:val="21"/>
          <w:szCs w:val="21"/>
        </w:rPr>
        <w:t xml:space="preserve"> in aviation and other modes of transportation, the military, emergency response, healthcare, firefighting, law enforcement and other fields. </w:t>
      </w:r>
      <w:proofErr w:type="gramStart"/>
      <w:r w:rsidRPr="00136F2A">
        <w:rPr>
          <w:rFonts w:ascii="Helvetica" w:eastAsia="Times New Roman" w:hAnsi="Helvetica" w:cs="Times New Roman"/>
          <w:color w:val="000000"/>
          <w:sz w:val="21"/>
          <w:szCs w:val="21"/>
        </w:rPr>
        <w:t>There are several ways that workers and employers can help reduce the hazards of worker fatigue.</w:t>
      </w:r>
      <w:proofErr w:type="gramEnd"/>
    </w:p>
    <w:p w:rsidR="00136F2A" w:rsidRPr="00136F2A" w:rsidRDefault="00136F2A" w:rsidP="00136F2A">
      <w:pPr>
        <w:shd w:val="clear" w:color="auto" w:fill="FFFFFF"/>
        <w:spacing w:before="75" w:after="150" w:line="300" w:lineRule="atLeast"/>
        <w:outlineLvl w:val="4"/>
        <w:rPr>
          <w:rFonts w:ascii="inherit" w:eastAsia="Times New Roman" w:hAnsi="inherit" w:cs="Times New Roman"/>
          <w:color w:val="000000"/>
          <w:sz w:val="24"/>
          <w:szCs w:val="24"/>
        </w:rPr>
      </w:pPr>
      <w:r w:rsidRPr="00136F2A">
        <w:rPr>
          <w:rFonts w:ascii="inherit" w:eastAsia="Times New Roman" w:hAnsi="inherit" w:cs="Times New Roman"/>
          <w:color w:val="000000"/>
          <w:sz w:val="24"/>
          <w:szCs w:val="24"/>
        </w:rPr>
        <w:t>What Can Employers Do?</w:t>
      </w:r>
    </w:p>
    <w:p w:rsidR="00136F2A" w:rsidRPr="00136F2A" w:rsidRDefault="00136F2A" w:rsidP="00136F2A">
      <w:pPr>
        <w:shd w:val="clear" w:color="auto" w:fill="FFFFFF"/>
        <w:spacing w:after="150" w:line="240" w:lineRule="auto"/>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Employers can reduce the risk of worker fatigue in the workplace by:</w:t>
      </w:r>
    </w:p>
    <w:p w:rsidR="00136F2A" w:rsidRPr="00136F2A" w:rsidRDefault="00136F2A" w:rsidP="00136F2A">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Examining staffing issues such as workload, work hours, understaffing and worker absences, scheduled and unscheduled, which can contribute to worker fatigue.</w:t>
      </w:r>
    </w:p>
    <w:p w:rsidR="00136F2A" w:rsidRPr="00136F2A" w:rsidRDefault="00136F2A" w:rsidP="00136F2A">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Arranging schedules to allow frequent opportunities for rest breaks and nighttime sleep.</w:t>
      </w:r>
    </w:p>
    <w:p w:rsidR="00136F2A" w:rsidRPr="00136F2A" w:rsidRDefault="00136F2A" w:rsidP="00136F2A">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proofErr w:type="gramStart"/>
      <w:r w:rsidRPr="00136F2A">
        <w:rPr>
          <w:rFonts w:ascii="Helvetica" w:eastAsia="Times New Roman" w:hAnsi="Helvetica" w:cs="Times New Roman"/>
          <w:color w:val="000000"/>
          <w:sz w:val="21"/>
          <w:szCs w:val="21"/>
        </w:rPr>
        <w:t>Making adjustments to</w:t>
      </w:r>
      <w:proofErr w:type="gramEnd"/>
      <w:r w:rsidRPr="00136F2A">
        <w:rPr>
          <w:rFonts w:ascii="Helvetica" w:eastAsia="Times New Roman" w:hAnsi="Helvetica" w:cs="Times New Roman"/>
          <w:color w:val="000000"/>
          <w:sz w:val="21"/>
          <w:szCs w:val="21"/>
        </w:rPr>
        <w:t xml:space="preserve"> the work environment such as lighting, temperature and physical surroundings to increase alertness.</w:t>
      </w:r>
    </w:p>
    <w:p w:rsidR="00136F2A" w:rsidRPr="00136F2A" w:rsidRDefault="00136F2A" w:rsidP="00136F2A">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lastRenderedPageBreak/>
        <w:t>Providing worker education and training addressing the hazards of worker fatigue, the symptoms of worker fatigue, the impact of fatigue on health and relationships, adequate quality and quantity of sleep and the importance of diet, exercise and stress management strategies to minimize the adverse effects of fatigue.</w:t>
      </w:r>
    </w:p>
    <w:p w:rsidR="00136F2A" w:rsidRPr="00136F2A" w:rsidRDefault="00136F2A" w:rsidP="00136F2A">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 xml:space="preserve">Consider implementing a Fatigue Risk Management Plan under which, like other risk factors, fatigue </w:t>
      </w:r>
      <w:proofErr w:type="gramStart"/>
      <w:r w:rsidRPr="00136F2A">
        <w:rPr>
          <w:rFonts w:ascii="Helvetica" w:eastAsia="Times New Roman" w:hAnsi="Helvetica" w:cs="Times New Roman"/>
          <w:color w:val="000000"/>
          <w:sz w:val="21"/>
          <w:szCs w:val="21"/>
        </w:rPr>
        <w:t>can be managed</w:t>
      </w:r>
      <w:proofErr w:type="gramEnd"/>
      <w:r w:rsidRPr="00136F2A">
        <w:rPr>
          <w:rFonts w:ascii="Helvetica" w:eastAsia="Times New Roman" w:hAnsi="Helvetica" w:cs="Times New Roman"/>
          <w:color w:val="000000"/>
          <w:sz w:val="21"/>
          <w:szCs w:val="21"/>
        </w:rPr>
        <w:t>.</w:t>
      </w:r>
    </w:p>
    <w:p w:rsidR="00136F2A" w:rsidRPr="00136F2A" w:rsidRDefault="00136F2A" w:rsidP="00136F2A">
      <w:pPr>
        <w:shd w:val="clear" w:color="auto" w:fill="FFFFFF"/>
        <w:spacing w:before="75" w:after="150" w:line="300" w:lineRule="atLeast"/>
        <w:outlineLvl w:val="4"/>
        <w:rPr>
          <w:rFonts w:ascii="inherit" w:eastAsia="Times New Roman" w:hAnsi="inherit" w:cs="Times New Roman"/>
          <w:color w:val="000000"/>
          <w:sz w:val="24"/>
          <w:szCs w:val="24"/>
        </w:rPr>
      </w:pPr>
      <w:r w:rsidRPr="00136F2A">
        <w:rPr>
          <w:rFonts w:ascii="inherit" w:eastAsia="Times New Roman" w:hAnsi="inherit" w:cs="Times New Roman"/>
          <w:color w:val="000000"/>
          <w:sz w:val="24"/>
          <w:szCs w:val="24"/>
        </w:rPr>
        <w:t>What is a Fatigue Risk Management Program?</w:t>
      </w:r>
    </w:p>
    <w:p w:rsidR="00136F2A" w:rsidRPr="00136F2A" w:rsidRDefault="00136F2A" w:rsidP="00136F2A">
      <w:pPr>
        <w:shd w:val="clear" w:color="auto" w:fill="FFFFFF"/>
        <w:spacing w:after="0" w:line="240" w:lineRule="auto"/>
        <w:rPr>
          <w:rFonts w:ascii="Helvetica" w:eastAsia="Times New Roman" w:hAnsi="Helvetica" w:cs="Times New Roman"/>
          <w:color w:val="000000"/>
          <w:sz w:val="21"/>
          <w:szCs w:val="21"/>
        </w:rPr>
      </w:pPr>
      <w:r w:rsidRPr="00136F2A">
        <w:rPr>
          <w:rFonts w:ascii="Helvetica" w:eastAsia="Times New Roman" w:hAnsi="Helvetica" w:cs="Times New Roman"/>
          <w:noProof/>
          <w:color w:val="000000"/>
          <w:sz w:val="21"/>
          <w:szCs w:val="21"/>
        </w:rPr>
        <w:drawing>
          <wp:inline distT="0" distB="0" distL="0" distR="0">
            <wp:extent cx="1847850" cy="1235420"/>
            <wp:effectExtent l="0" t="0" r="0" b="3175"/>
            <wp:docPr id="2" name="Picture 2" descr="air traffic controller - Photo Credit: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 traffic controller - Photo Credit: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061" cy="1271664"/>
                    </a:xfrm>
                    <a:prstGeom prst="rect">
                      <a:avLst/>
                    </a:prstGeom>
                    <a:noFill/>
                    <a:ln>
                      <a:noFill/>
                    </a:ln>
                  </pic:spPr>
                </pic:pic>
              </a:graphicData>
            </a:graphic>
          </wp:inline>
        </w:drawing>
      </w:r>
    </w:p>
    <w:p w:rsidR="00136F2A" w:rsidRPr="00136F2A" w:rsidRDefault="00136F2A" w:rsidP="00136F2A">
      <w:pPr>
        <w:shd w:val="clear" w:color="auto" w:fill="FFFFFF"/>
        <w:spacing w:after="150" w:line="240" w:lineRule="auto"/>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Several federal agencies and national organizations have developed fatigue risk management program information. Some federal agencies and states have laws restricting the number of hours a worker can be on the job. These resources can assist your company in developing guidelines for work hours and for a Fatigue Risk Management Program.</w:t>
      </w:r>
    </w:p>
    <w:p w:rsidR="00136F2A" w:rsidRPr="00136F2A" w:rsidRDefault="00136F2A" w:rsidP="00136F2A">
      <w:pPr>
        <w:shd w:val="clear" w:color="auto" w:fill="FFFFFF"/>
        <w:spacing w:before="75" w:after="150" w:line="300" w:lineRule="atLeast"/>
        <w:outlineLvl w:val="4"/>
        <w:rPr>
          <w:rFonts w:ascii="inherit" w:eastAsia="Times New Roman" w:hAnsi="inherit" w:cs="Times New Roman"/>
          <w:color w:val="000000"/>
          <w:sz w:val="24"/>
          <w:szCs w:val="24"/>
        </w:rPr>
      </w:pPr>
      <w:r w:rsidRPr="00136F2A">
        <w:rPr>
          <w:rFonts w:ascii="inherit" w:eastAsia="Times New Roman" w:hAnsi="inherit" w:cs="Times New Roman"/>
          <w:color w:val="000000"/>
          <w:sz w:val="24"/>
          <w:szCs w:val="24"/>
        </w:rPr>
        <w:t>What Can Workers Do?</w:t>
      </w:r>
    </w:p>
    <w:p w:rsidR="00136F2A" w:rsidRPr="00136F2A" w:rsidRDefault="00136F2A" w:rsidP="00136F2A">
      <w:pPr>
        <w:shd w:val="clear" w:color="auto" w:fill="FFFFFF"/>
        <w:spacing w:after="150" w:line="240" w:lineRule="auto"/>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Workers can promote restful, healthy </w:t>
      </w:r>
      <w:hyperlink r:id="rId8" w:tooltip="sleep" w:history="1">
        <w:r w:rsidRPr="00136F2A">
          <w:rPr>
            <w:rFonts w:ascii="Helvetica" w:eastAsia="Times New Roman" w:hAnsi="Helvetica" w:cs="Times New Roman"/>
            <w:color w:val="800080"/>
            <w:sz w:val="21"/>
            <w:szCs w:val="21"/>
            <w:u w:val="single"/>
          </w:rPr>
          <w:t>sleep</w:t>
        </w:r>
      </w:hyperlink>
      <w:r w:rsidRPr="00136F2A">
        <w:rPr>
          <w:rFonts w:ascii="Helvetica" w:eastAsia="Times New Roman" w:hAnsi="Helvetica" w:cs="Times New Roman"/>
          <w:color w:val="000000"/>
          <w:sz w:val="21"/>
          <w:szCs w:val="21"/>
        </w:rPr>
        <w:t> by following </w:t>
      </w:r>
      <w:r w:rsidRPr="00136F2A">
        <w:rPr>
          <w:rFonts w:ascii="Helvetica" w:eastAsia="Times New Roman" w:hAnsi="Helvetica" w:cs="Times New Roman"/>
          <w:i/>
          <w:iCs/>
          <w:color w:val="000000"/>
          <w:sz w:val="21"/>
          <w:szCs w:val="21"/>
        </w:rPr>
        <w:t>sleep hygiene</w:t>
      </w:r>
      <w:r w:rsidRPr="00136F2A">
        <w:rPr>
          <w:rFonts w:ascii="Helvetica" w:eastAsia="Times New Roman" w:hAnsi="Helvetica" w:cs="Times New Roman"/>
          <w:color w:val="000000"/>
          <w:sz w:val="21"/>
          <w:szCs w:val="21"/>
        </w:rPr>
        <w:t> recommendations. Here are some suggestions:</w:t>
      </w:r>
    </w:p>
    <w:p w:rsidR="00136F2A" w:rsidRPr="00136F2A" w:rsidRDefault="00136F2A" w:rsidP="00136F2A">
      <w:pPr>
        <w:shd w:val="clear" w:color="auto" w:fill="FFFFFF"/>
        <w:spacing w:after="150" w:line="240" w:lineRule="auto"/>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What is healthy sleep?</w:t>
      </w:r>
    </w:p>
    <w:p w:rsidR="00136F2A" w:rsidRPr="00136F2A" w:rsidRDefault="00136F2A" w:rsidP="00136F2A">
      <w:pPr>
        <w:shd w:val="clear" w:color="auto" w:fill="FFFFFF"/>
        <w:spacing w:after="0" w:line="240" w:lineRule="auto"/>
        <w:rPr>
          <w:rFonts w:ascii="Helvetica" w:eastAsia="Times New Roman" w:hAnsi="Helvetica" w:cs="Times New Roman"/>
          <w:color w:val="000000"/>
          <w:sz w:val="21"/>
          <w:szCs w:val="21"/>
        </w:rPr>
      </w:pPr>
      <w:r w:rsidRPr="00136F2A">
        <w:rPr>
          <w:rFonts w:ascii="Helvetica" w:eastAsia="Times New Roman" w:hAnsi="Helvetica" w:cs="Times New Roman"/>
          <w:noProof/>
          <w:color w:val="000000"/>
          <w:sz w:val="21"/>
          <w:szCs w:val="21"/>
        </w:rPr>
        <w:drawing>
          <wp:inline distT="0" distB="0" distL="0" distR="0">
            <wp:extent cx="1242695" cy="1290637"/>
            <wp:effectExtent l="0" t="0" r="0" b="5080"/>
            <wp:docPr id="1" name="Picture 1" descr="man sleeping - Photo Credit: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sleeping - Photo Credit: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234" cy="1345202"/>
                    </a:xfrm>
                    <a:prstGeom prst="rect">
                      <a:avLst/>
                    </a:prstGeom>
                    <a:noFill/>
                    <a:ln>
                      <a:noFill/>
                    </a:ln>
                  </pic:spPr>
                </pic:pic>
              </a:graphicData>
            </a:graphic>
          </wp:inline>
        </w:drawing>
      </w:r>
      <w:bookmarkStart w:id="0" w:name="_GoBack"/>
      <w:bookmarkEnd w:id="0"/>
    </w:p>
    <w:p w:rsidR="00136F2A" w:rsidRPr="00136F2A" w:rsidRDefault="00136F2A" w:rsidP="00136F2A">
      <w:pPr>
        <w:numPr>
          <w:ilvl w:val="0"/>
          <w:numId w:val="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Make sure that your sleep period is 7-9 hours daily without disruptions.</w:t>
      </w:r>
    </w:p>
    <w:p w:rsidR="00136F2A" w:rsidRPr="00136F2A" w:rsidRDefault="00136F2A" w:rsidP="00136F2A">
      <w:pPr>
        <w:numPr>
          <w:ilvl w:val="0"/>
          <w:numId w:val="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Try to sleep at the same time every day.</w:t>
      </w:r>
    </w:p>
    <w:p w:rsidR="00136F2A" w:rsidRPr="00136F2A" w:rsidRDefault="00136F2A" w:rsidP="00136F2A">
      <w:pPr>
        <w:numPr>
          <w:ilvl w:val="0"/>
          <w:numId w:val="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Avoid drinks with caffeine prior to bedtime to improve sleep quality.</w:t>
      </w:r>
    </w:p>
    <w:p w:rsidR="00136F2A" w:rsidRPr="00136F2A" w:rsidRDefault="00136F2A" w:rsidP="00136F2A">
      <w:pPr>
        <w:numPr>
          <w:ilvl w:val="0"/>
          <w:numId w:val="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If working evening or nights, make sure that sleep has occurred within the last 8 hours before going to work.</w:t>
      </w:r>
    </w:p>
    <w:p w:rsidR="00136F2A" w:rsidRPr="00136F2A" w:rsidRDefault="00136F2A" w:rsidP="00136F2A">
      <w:pPr>
        <w:numPr>
          <w:ilvl w:val="0"/>
          <w:numId w:val="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If napping before work, make sure that the duration is less than 45 minutes or greater than 2 hours to allow for a complete sleep/wake cycle.</w:t>
      </w:r>
    </w:p>
    <w:p w:rsidR="00136F2A" w:rsidRPr="00136F2A" w:rsidRDefault="00136F2A" w:rsidP="00136F2A">
      <w:pPr>
        <w:numPr>
          <w:ilvl w:val="0"/>
          <w:numId w:val="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Make sure that the sleeping environment is comfortable, cool, dark and quiet.</w:t>
      </w:r>
    </w:p>
    <w:p w:rsidR="00136F2A" w:rsidRPr="00136F2A" w:rsidRDefault="00136F2A" w:rsidP="00136F2A">
      <w:pPr>
        <w:numPr>
          <w:ilvl w:val="0"/>
          <w:numId w:val="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Exercise regularly. Eat a balanced diet. Maintain a healthy weight.</w:t>
      </w:r>
    </w:p>
    <w:p w:rsidR="00136F2A" w:rsidRPr="00136F2A" w:rsidRDefault="00136F2A" w:rsidP="00136F2A">
      <w:pPr>
        <w:numPr>
          <w:ilvl w:val="0"/>
          <w:numId w:val="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36F2A">
        <w:rPr>
          <w:rFonts w:ascii="Helvetica" w:eastAsia="Times New Roman" w:hAnsi="Helvetica" w:cs="Times New Roman"/>
          <w:color w:val="000000"/>
          <w:sz w:val="21"/>
          <w:szCs w:val="21"/>
        </w:rPr>
        <w:t>If you have difficulty sleeping, keep a sleep diary and talk to your doctor.</w:t>
      </w:r>
    </w:p>
    <w:p w:rsidR="00136F2A" w:rsidRDefault="00136F2A" w:rsidP="00136F2A"/>
    <w:sectPr w:rsidR="00136F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409" w:rsidRDefault="00F41409" w:rsidP="00F41409">
      <w:pPr>
        <w:spacing w:after="0" w:line="240" w:lineRule="auto"/>
      </w:pPr>
      <w:r>
        <w:separator/>
      </w:r>
    </w:p>
  </w:endnote>
  <w:endnote w:type="continuationSeparator" w:id="0">
    <w:p w:rsidR="00F41409" w:rsidRDefault="00F41409" w:rsidP="00F4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409" w:rsidRDefault="00F41409" w:rsidP="00F41409">
      <w:pPr>
        <w:spacing w:after="0" w:line="240" w:lineRule="auto"/>
      </w:pPr>
      <w:r>
        <w:separator/>
      </w:r>
    </w:p>
  </w:footnote>
  <w:footnote w:type="continuationSeparator" w:id="0">
    <w:p w:rsidR="00F41409" w:rsidRDefault="00F41409" w:rsidP="00F41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09" w:rsidRPr="00F41409" w:rsidRDefault="00F41409" w:rsidP="00F41409">
    <w:pPr>
      <w:pStyle w:val="Header"/>
      <w:jc w:val="center"/>
      <w:rPr>
        <w:b/>
        <w:color w:val="00B050"/>
      </w:rPr>
    </w:pPr>
    <w:r w:rsidRPr="00F41409">
      <w:rPr>
        <w:b/>
        <w:color w:val="00B050"/>
      </w:rPr>
      <w:t>Fatigue in your Workplace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84004"/>
    <w:multiLevelType w:val="multilevel"/>
    <w:tmpl w:val="43F8F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86408"/>
    <w:multiLevelType w:val="multilevel"/>
    <w:tmpl w:val="93107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09"/>
    <w:rsid w:val="0010011D"/>
    <w:rsid w:val="00136F2A"/>
    <w:rsid w:val="00266C32"/>
    <w:rsid w:val="00787BFB"/>
    <w:rsid w:val="00817066"/>
    <w:rsid w:val="00866230"/>
    <w:rsid w:val="00F4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0290"/>
  <w15:chartTrackingRefBased/>
  <w15:docId w15:val="{60630564-3154-4EBF-956D-DBC89F76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36F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409"/>
  </w:style>
  <w:style w:type="paragraph" w:styleId="Footer">
    <w:name w:val="footer"/>
    <w:basedOn w:val="Normal"/>
    <w:link w:val="FooterChar"/>
    <w:uiPriority w:val="99"/>
    <w:unhideWhenUsed/>
    <w:rsid w:val="00F41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409"/>
  </w:style>
  <w:style w:type="character" w:customStyle="1" w:styleId="Heading5Char">
    <w:name w:val="Heading 5 Char"/>
    <w:basedOn w:val="DefaultParagraphFont"/>
    <w:link w:val="Heading5"/>
    <w:uiPriority w:val="9"/>
    <w:rsid w:val="00136F2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36F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F2A"/>
    <w:rPr>
      <w:i/>
      <w:iCs/>
    </w:rPr>
  </w:style>
  <w:style w:type="character" w:styleId="Hyperlink">
    <w:name w:val="Hyperlink"/>
    <w:basedOn w:val="DefaultParagraphFont"/>
    <w:uiPriority w:val="99"/>
    <w:semiHidden/>
    <w:unhideWhenUsed/>
    <w:rsid w:val="00136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2323">
      <w:bodyDiv w:val="1"/>
      <w:marLeft w:val="0"/>
      <w:marRight w:val="0"/>
      <w:marTop w:val="0"/>
      <w:marBottom w:val="0"/>
      <w:divBdr>
        <w:top w:val="none" w:sz="0" w:space="0" w:color="auto"/>
        <w:left w:val="none" w:sz="0" w:space="0" w:color="auto"/>
        <w:bottom w:val="none" w:sz="0" w:space="0" w:color="auto"/>
        <w:right w:val="none" w:sz="0" w:space="0" w:color="auto"/>
      </w:divBdr>
      <w:divsChild>
        <w:div w:id="1874266622">
          <w:marLeft w:val="0"/>
          <w:marRight w:val="0"/>
          <w:marTop w:val="0"/>
          <w:marBottom w:val="0"/>
          <w:divBdr>
            <w:top w:val="none" w:sz="0" w:space="0" w:color="auto"/>
            <w:left w:val="none" w:sz="0" w:space="0" w:color="auto"/>
            <w:bottom w:val="none" w:sz="0" w:space="0" w:color="auto"/>
            <w:right w:val="none" w:sz="0" w:space="0" w:color="auto"/>
          </w:divBdr>
        </w:div>
        <w:div w:id="1305428584">
          <w:marLeft w:val="0"/>
          <w:marRight w:val="0"/>
          <w:marTop w:val="0"/>
          <w:marBottom w:val="0"/>
          <w:divBdr>
            <w:top w:val="none" w:sz="0" w:space="0" w:color="auto"/>
            <w:left w:val="none" w:sz="0" w:space="0" w:color="auto"/>
            <w:bottom w:val="none" w:sz="0" w:space="0" w:color="auto"/>
            <w:right w:val="none" w:sz="0" w:space="0" w:color="auto"/>
          </w:divBdr>
        </w:div>
        <w:div w:id="145170062">
          <w:marLeft w:val="0"/>
          <w:marRight w:val="0"/>
          <w:marTop w:val="0"/>
          <w:marBottom w:val="0"/>
          <w:divBdr>
            <w:top w:val="none" w:sz="0" w:space="0" w:color="auto"/>
            <w:left w:val="none" w:sz="0" w:space="0" w:color="auto"/>
            <w:bottom w:val="none" w:sz="0" w:space="0" w:color="auto"/>
            <w:right w:val="none" w:sz="0" w:space="0" w:color="auto"/>
          </w:divBdr>
          <w:divsChild>
            <w:div w:id="20861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leep/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2</cp:revision>
  <dcterms:created xsi:type="dcterms:W3CDTF">2017-12-19T20:37:00Z</dcterms:created>
  <dcterms:modified xsi:type="dcterms:W3CDTF">2017-12-20T00:01:00Z</dcterms:modified>
</cp:coreProperties>
</file>