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14" w:rsidRDefault="00860F14" w:rsidP="00860F14">
      <w:pPr>
        <w:jc w:val="center"/>
        <w:rPr>
          <w:sz w:val="72"/>
        </w:rPr>
      </w:pPr>
    </w:p>
    <w:p w:rsidR="00860F14" w:rsidRDefault="00860F14" w:rsidP="00860F14">
      <w:pPr>
        <w:jc w:val="center"/>
        <w:rPr>
          <w:sz w:val="72"/>
        </w:rPr>
      </w:pPr>
    </w:p>
    <w:p w:rsidR="00860F14" w:rsidRDefault="00860F14" w:rsidP="00860F14">
      <w:pPr>
        <w:jc w:val="center"/>
        <w:rPr>
          <w:sz w:val="72"/>
        </w:rPr>
      </w:pPr>
    </w:p>
    <w:p w:rsidR="00860F14" w:rsidRDefault="00860F14" w:rsidP="00860F14">
      <w:pPr>
        <w:jc w:val="center"/>
        <w:rPr>
          <w:sz w:val="72"/>
        </w:rPr>
      </w:pPr>
    </w:p>
    <w:p w:rsidR="00E541AB" w:rsidRPr="00D60559" w:rsidRDefault="00860F14" w:rsidP="00860F14">
      <w:pPr>
        <w:jc w:val="center"/>
        <w:rPr>
          <w:sz w:val="96"/>
        </w:rPr>
      </w:pPr>
      <w:r w:rsidRPr="00D60559">
        <w:rPr>
          <w:sz w:val="96"/>
        </w:rPr>
        <w:t>FALL PROTECTION</w:t>
      </w:r>
    </w:p>
    <w:p w:rsidR="00860F14" w:rsidRDefault="00860F14">
      <w:pPr>
        <w:rPr>
          <w:sz w:val="44"/>
        </w:rPr>
      </w:pPr>
      <w:r>
        <w:rPr>
          <w:sz w:val="44"/>
        </w:rPr>
        <w:br w:type="page"/>
      </w:r>
    </w:p>
    <w:p w:rsidR="00860F14" w:rsidRPr="00840BC0" w:rsidRDefault="00860F14" w:rsidP="00860F14">
      <w:pPr>
        <w:pStyle w:val="ListParagraph"/>
        <w:numPr>
          <w:ilvl w:val="0"/>
          <w:numId w:val="9"/>
        </w:numPr>
        <w:rPr>
          <w:b/>
        </w:rPr>
      </w:pPr>
      <w:r w:rsidRPr="00840BC0">
        <w:rPr>
          <w:b/>
        </w:rPr>
        <w:lastRenderedPageBreak/>
        <w:t>PURPOSE</w:t>
      </w:r>
    </w:p>
    <w:p w:rsidR="00840BC0" w:rsidRDefault="00840BC0" w:rsidP="00840BC0">
      <w:pPr>
        <w:pStyle w:val="ListParagraph"/>
        <w:ind w:left="360"/>
      </w:pPr>
    </w:p>
    <w:p w:rsidR="006C58DC" w:rsidRDefault="00860F14" w:rsidP="00860F14">
      <w:pPr>
        <w:pStyle w:val="ListParagraph"/>
        <w:ind w:left="360"/>
      </w:pPr>
      <w:r>
        <w:t xml:space="preserve">The purpose of this work instruction is to establish university wide guidelines for </w:t>
      </w:r>
      <w:r w:rsidR="00D60559">
        <w:t>preventing</w:t>
      </w:r>
      <w:r>
        <w:t xml:space="preserve"> a fall at heights. This work instruction should ensure that </w:t>
      </w:r>
      <w:r w:rsidR="006C58DC">
        <w:t xml:space="preserve">fall protection </w:t>
      </w:r>
      <w:proofErr w:type="gramStart"/>
      <w:r w:rsidR="006C58DC">
        <w:t>is utilized</w:t>
      </w:r>
      <w:proofErr w:type="gramEnd"/>
      <w:r w:rsidR="006C58DC">
        <w:t xml:space="preserve"> correctly.</w:t>
      </w:r>
    </w:p>
    <w:p w:rsidR="00840BC0" w:rsidRDefault="006C58DC" w:rsidP="00860F14">
      <w:pPr>
        <w:pStyle w:val="ListParagraph"/>
        <w:ind w:left="360"/>
      </w:pPr>
      <w:r>
        <w:t xml:space="preserve"> </w:t>
      </w:r>
    </w:p>
    <w:p w:rsidR="00860F14" w:rsidRPr="00840BC0" w:rsidRDefault="00860F14" w:rsidP="00860F14">
      <w:pPr>
        <w:pStyle w:val="ListParagraph"/>
        <w:numPr>
          <w:ilvl w:val="0"/>
          <w:numId w:val="9"/>
        </w:numPr>
        <w:rPr>
          <w:b/>
        </w:rPr>
      </w:pPr>
      <w:r w:rsidRPr="00840BC0">
        <w:rPr>
          <w:b/>
        </w:rPr>
        <w:t>APPLICATION</w:t>
      </w:r>
    </w:p>
    <w:p w:rsidR="00840BC0" w:rsidRDefault="00840BC0" w:rsidP="00840BC0">
      <w:pPr>
        <w:pStyle w:val="ListParagraph"/>
        <w:ind w:left="360"/>
      </w:pPr>
    </w:p>
    <w:p w:rsidR="00860F14" w:rsidRDefault="00860F14" w:rsidP="00860F14">
      <w:pPr>
        <w:pStyle w:val="ListParagraph"/>
        <w:numPr>
          <w:ilvl w:val="1"/>
          <w:numId w:val="9"/>
        </w:numPr>
      </w:pPr>
      <w:r>
        <w:t xml:space="preserve">This work instruction will apply at all locations where personnel </w:t>
      </w:r>
      <w:proofErr w:type="gramStart"/>
      <w:r>
        <w:t>are employed</w:t>
      </w:r>
      <w:proofErr w:type="gramEnd"/>
      <w:r>
        <w:t xml:space="preserve">. </w:t>
      </w:r>
    </w:p>
    <w:p w:rsidR="00860F14" w:rsidRDefault="00860F14" w:rsidP="00860F14">
      <w:pPr>
        <w:pStyle w:val="ListParagraph"/>
        <w:numPr>
          <w:ilvl w:val="1"/>
          <w:numId w:val="9"/>
        </w:numPr>
      </w:pPr>
      <w:r>
        <w:t xml:space="preserve">The requirements of this work instruction are to </w:t>
      </w:r>
      <w:proofErr w:type="gramStart"/>
      <w:r>
        <w:t>be observed</w:t>
      </w:r>
      <w:proofErr w:type="gramEnd"/>
      <w:r>
        <w:t xml:space="preserve"> by all personnel involved in working at heights where a fall hazard exists.</w:t>
      </w:r>
    </w:p>
    <w:p w:rsidR="00D062BD" w:rsidRDefault="00860F14" w:rsidP="00860F14">
      <w:pPr>
        <w:pStyle w:val="ListParagraph"/>
        <w:numPr>
          <w:ilvl w:val="1"/>
          <w:numId w:val="9"/>
        </w:numPr>
      </w:pPr>
      <w:r>
        <w:t xml:space="preserve">This work instruction </w:t>
      </w:r>
      <w:proofErr w:type="gramStart"/>
      <w:r>
        <w:t>shall be reviewed an</w:t>
      </w:r>
      <w:r w:rsidR="00D062BD">
        <w:t>d included in any activity that required working at heights of above 6 feet or where a fall hazard exists</w:t>
      </w:r>
      <w:proofErr w:type="gramEnd"/>
      <w:r w:rsidR="00D062BD">
        <w:t>.</w:t>
      </w:r>
    </w:p>
    <w:p w:rsidR="00804DF0" w:rsidRDefault="00FE146F" w:rsidP="00860F14">
      <w:pPr>
        <w:pStyle w:val="ListParagraph"/>
        <w:numPr>
          <w:ilvl w:val="1"/>
          <w:numId w:val="9"/>
        </w:numPr>
      </w:pPr>
      <w:r>
        <w:t>Inspections conducted on roofs do not require fall protection.</w:t>
      </w:r>
    </w:p>
    <w:p w:rsidR="00D94078" w:rsidRDefault="00D94078" w:rsidP="00A85514">
      <w:pPr>
        <w:pStyle w:val="ListParagraph"/>
        <w:numPr>
          <w:ilvl w:val="1"/>
          <w:numId w:val="9"/>
        </w:numPr>
      </w:pPr>
      <w:r>
        <w:t xml:space="preserve">Flat roof work (low slope roof 2” in 12” or below) Work performed less than </w:t>
      </w:r>
      <w:proofErr w:type="gramStart"/>
      <w:r>
        <w:t>6</w:t>
      </w:r>
      <w:proofErr w:type="gramEnd"/>
      <w:r>
        <w:t xml:space="preserve"> feet from the roof edge. Each employee </w:t>
      </w:r>
      <w:proofErr w:type="gramStart"/>
      <w:r>
        <w:t>must be protected</w:t>
      </w:r>
      <w:proofErr w:type="gramEnd"/>
      <w:r>
        <w:t xml:space="preserve"> from falling by a guardrail system, safety net system, travel restraint system, or personal fall arrest system. Work performed between 6 and 15 feet from the roof edge. Each employee must be protected from falling by one of the following five options: </w:t>
      </w:r>
    </w:p>
    <w:p w:rsidR="00D94078" w:rsidRDefault="00D94078" w:rsidP="00D94078">
      <w:pPr>
        <w:pStyle w:val="ListParagraph"/>
        <w:ind w:left="1080"/>
      </w:pPr>
      <w:r>
        <w:t>1. A guardrail system</w:t>
      </w:r>
    </w:p>
    <w:p w:rsidR="00D94078" w:rsidRDefault="00D94078" w:rsidP="00D94078">
      <w:pPr>
        <w:pStyle w:val="ListParagraph"/>
        <w:ind w:left="1080"/>
      </w:pPr>
      <w:r>
        <w:t>2. A safety net system</w:t>
      </w:r>
    </w:p>
    <w:p w:rsidR="00D94078" w:rsidRDefault="00D94078" w:rsidP="00D94078">
      <w:pPr>
        <w:pStyle w:val="ListParagraph"/>
        <w:ind w:left="1080"/>
      </w:pPr>
      <w:r>
        <w:t>3. A travel restraint system</w:t>
      </w:r>
    </w:p>
    <w:p w:rsidR="00D94078" w:rsidRDefault="00D94078" w:rsidP="00D94078">
      <w:pPr>
        <w:pStyle w:val="ListParagraph"/>
        <w:ind w:left="1080"/>
      </w:pPr>
      <w:r>
        <w:t>4. A personal fall arrest system</w:t>
      </w:r>
    </w:p>
    <w:p w:rsidR="00D94078" w:rsidRDefault="00D94078" w:rsidP="00D94078">
      <w:pPr>
        <w:pStyle w:val="ListParagraph"/>
        <w:ind w:left="1080"/>
      </w:pPr>
      <w:r>
        <w:t>5. Designated area (work must be infrequent and temporary)</w:t>
      </w:r>
    </w:p>
    <w:p w:rsidR="00D94078" w:rsidRDefault="00D94078" w:rsidP="00D94078">
      <w:pPr>
        <w:pStyle w:val="ListParagraph"/>
        <w:numPr>
          <w:ilvl w:val="0"/>
          <w:numId w:val="14"/>
        </w:numPr>
      </w:pPr>
      <w:r>
        <w:t>Work performed 15 feet or more from the roof edge. Each employee must be protected from falling by one of the following:</w:t>
      </w:r>
    </w:p>
    <w:p w:rsidR="00D94078" w:rsidRDefault="00D94078" w:rsidP="00D94078">
      <w:pPr>
        <w:pStyle w:val="ListParagraph"/>
        <w:ind w:left="1080"/>
      </w:pPr>
      <w:r>
        <w:t>1. A guardrail system</w:t>
      </w:r>
    </w:p>
    <w:p w:rsidR="00D94078" w:rsidRDefault="00D94078" w:rsidP="00D94078">
      <w:pPr>
        <w:pStyle w:val="ListParagraph"/>
        <w:ind w:left="1080"/>
      </w:pPr>
      <w:r>
        <w:t>2. A safety net system</w:t>
      </w:r>
    </w:p>
    <w:p w:rsidR="00D94078" w:rsidRDefault="00D94078" w:rsidP="00D94078">
      <w:pPr>
        <w:pStyle w:val="ListParagraph"/>
        <w:ind w:left="1080"/>
      </w:pPr>
      <w:r>
        <w:t>3. A travel restraint system</w:t>
      </w:r>
    </w:p>
    <w:p w:rsidR="00D94078" w:rsidRDefault="00D94078" w:rsidP="00D94078">
      <w:pPr>
        <w:pStyle w:val="ListParagraph"/>
        <w:ind w:left="1080"/>
      </w:pPr>
      <w:r>
        <w:t>4. A personal fall arrest system</w:t>
      </w:r>
    </w:p>
    <w:p w:rsidR="00D94078" w:rsidRDefault="00D94078" w:rsidP="00D94078">
      <w:pPr>
        <w:pStyle w:val="ListParagraph"/>
        <w:ind w:left="1080"/>
      </w:pPr>
      <w:r>
        <w:t>5. A designated area (routine work)</w:t>
      </w:r>
    </w:p>
    <w:p w:rsidR="00FE146F" w:rsidRDefault="00D94078" w:rsidP="00D94078">
      <w:pPr>
        <w:pStyle w:val="ListParagraph"/>
        <w:ind w:left="1080"/>
      </w:pPr>
      <w:r>
        <w:t>6. No fall protection (work must be infrequent and temporary)*</w:t>
      </w:r>
    </w:p>
    <w:p w:rsidR="00D94078" w:rsidRDefault="00D94078" w:rsidP="00D94078">
      <w:pPr>
        <w:pStyle w:val="ListParagraph"/>
        <w:ind w:left="1080"/>
      </w:pPr>
      <w:r>
        <w:t>*No fall protection is required when the work is infrequent and temporary and the employer implements and enforces a work rule that prohibits employees from going within 15 feet of the roof edge without fall protection.</w:t>
      </w:r>
    </w:p>
    <w:p w:rsidR="00840BC0" w:rsidRDefault="00840BC0" w:rsidP="00840BC0">
      <w:pPr>
        <w:pStyle w:val="ListParagraph"/>
        <w:ind w:left="1080"/>
      </w:pPr>
    </w:p>
    <w:p w:rsidR="00B721B4" w:rsidRPr="00840BC0" w:rsidRDefault="00B721B4" w:rsidP="00B721B4">
      <w:pPr>
        <w:pStyle w:val="ListParagraph"/>
        <w:numPr>
          <w:ilvl w:val="0"/>
          <w:numId w:val="9"/>
        </w:numPr>
        <w:rPr>
          <w:b/>
        </w:rPr>
      </w:pPr>
      <w:r w:rsidRPr="00840BC0">
        <w:rPr>
          <w:b/>
        </w:rPr>
        <w:t>DEFINITIONS</w:t>
      </w:r>
    </w:p>
    <w:p w:rsidR="00840BC0" w:rsidRDefault="00840BC0" w:rsidP="00840BC0">
      <w:pPr>
        <w:pStyle w:val="ListParagraph"/>
        <w:ind w:left="360"/>
      </w:pPr>
    </w:p>
    <w:p w:rsidR="00B721B4" w:rsidRDefault="00446A23" w:rsidP="00B721B4">
      <w:pPr>
        <w:pStyle w:val="ListParagraph"/>
        <w:numPr>
          <w:ilvl w:val="1"/>
          <w:numId w:val="9"/>
        </w:numPr>
      </w:pPr>
      <w:r>
        <w:t>Fall Protection</w:t>
      </w:r>
      <w:r w:rsidR="00B721B4">
        <w:t xml:space="preserve"> – A strategy or procedure, </w:t>
      </w:r>
      <w:proofErr w:type="gramStart"/>
      <w:r w:rsidR="00B721B4">
        <w:t>planned in advance,</w:t>
      </w:r>
      <w:proofErr w:type="gramEnd"/>
      <w:r w:rsidR="00B721B4">
        <w:t xml:space="preserve"> to </w:t>
      </w:r>
      <w:r w:rsidR="007475D2">
        <w:t>prevent</w:t>
      </w:r>
      <w:r w:rsidR="00B721B4">
        <w:t xml:space="preserve"> a person </w:t>
      </w:r>
      <w:r w:rsidR="007475D2">
        <w:t>from injury from a fall from</w:t>
      </w:r>
      <w:r w:rsidR="00B721B4">
        <w:t xml:space="preserve"> an elevated work surface.</w:t>
      </w:r>
    </w:p>
    <w:p w:rsidR="00B721B4" w:rsidRDefault="007475D2" w:rsidP="00B721B4">
      <w:pPr>
        <w:pStyle w:val="ListParagraph"/>
        <w:numPr>
          <w:ilvl w:val="1"/>
          <w:numId w:val="9"/>
        </w:numPr>
      </w:pPr>
      <w:r>
        <w:t>Fall Protection Harness</w:t>
      </w:r>
      <w:r w:rsidR="00B721B4">
        <w:t xml:space="preserve"> – A</w:t>
      </w:r>
      <w:r>
        <w:t xml:space="preserve"> harness that </w:t>
      </w:r>
      <w:proofErr w:type="gramStart"/>
      <w:r>
        <w:t>is designed</w:t>
      </w:r>
      <w:proofErr w:type="gramEnd"/>
      <w:r>
        <w:t xml:space="preserve"> to hold a person</w:t>
      </w:r>
      <w:r w:rsidR="00840BC0">
        <w:t>.</w:t>
      </w:r>
    </w:p>
    <w:p w:rsidR="00840BC0" w:rsidRDefault="007475D2" w:rsidP="001A653A">
      <w:pPr>
        <w:pStyle w:val="ListParagraph"/>
        <w:numPr>
          <w:ilvl w:val="1"/>
          <w:numId w:val="9"/>
        </w:numPr>
      </w:pPr>
      <w:r>
        <w:t>Fall Protection Equipment</w:t>
      </w:r>
      <w:r w:rsidR="00B721B4">
        <w:t xml:space="preserve"> – </w:t>
      </w:r>
      <w:r>
        <w:t>Equipment including but not limited to lanyards, retractable devices, cables and associated equipment.</w:t>
      </w:r>
    </w:p>
    <w:p w:rsidR="00D94078" w:rsidRDefault="00D94078">
      <w:r>
        <w:br w:type="page"/>
      </w:r>
    </w:p>
    <w:p w:rsidR="00D94078" w:rsidRDefault="00D94078" w:rsidP="00D94078">
      <w:pPr>
        <w:pStyle w:val="ListParagraph"/>
        <w:ind w:left="1080"/>
      </w:pPr>
    </w:p>
    <w:p w:rsidR="00B721B4" w:rsidRPr="00840BC0" w:rsidRDefault="00B721B4" w:rsidP="00B721B4">
      <w:pPr>
        <w:pStyle w:val="ListParagraph"/>
        <w:numPr>
          <w:ilvl w:val="0"/>
          <w:numId w:val="9"/>
        </w:numPr>
        <w:rPr>
          <w:b/>
        </w:rPr>
      </w:pPr>
      <w:r w:rsidRPr="00840BC0">
        <w:rPr>
          <w:b/>
        </w:rPr>
        <w:t>RESPONSIBILITIES</w:t>
      </w:r>
    </w:p>
    <w:p w:rsidR="00840BC0" w:rsidRDefault="00840BC0" w:rsidP="00840BC0">
      <w:pPr>
        <w:pStyle w:val="ListParagraph"/>
        <w:ind w:left="360"/>
      </w:pPr>
    </w:p>
    <w:p w:rsidR="00B721B4" w:rsidRDefault="00B721B4" w:rsidP="00B721B4">
      <w:pPr>
        <w:pStyle w:val="ListParagraph"/>
        <w:numPr>
          <w:ilvl w:val="1"/>
          <w:numId w:val="9"/>
        </w:numPr>
      </w:pPr>
      <w:r>
        <w:t>Worker:</w:t>
      </w:r>
    </w:p>
    <w:p w:rsidR="00B721B4" w:rsidRDefault="00B721B4" w:rsidP="00B721B4">
      <w:pPr>
        <w:pStyle w:val="ListParagraph"/>
        <w:numPr>
          <w:ilvl w:val="0"/>
          <w:numId w:val="10"/>
        </w:numPr>
      </w:pPr>
      <w:r>
        <w:t>Trained and familiar with the content of the Fall Protection Program</w:t>
      </w:r>
      <w:r w:rsidR="00840BC0">
        <w:t>.</w:t>
      </w:r>
    </w:p>
    <w:p w:rsidR="00B721B4" w:rsidRDefault="00B721B4" w:rsidP="00B721B4">
      <w:pPr>
        <w:pStyle w:val="ListParagraph"/>
        <w:numPr>
          <w:ilvl w:val="0"/>
          <w:numId w:val="10"/>
        </w:numPr>
      </w:pPr>
      <w:r>
        <w:t>Able to understand and evaluate the risks associated with working at heights</w:t>
      </w:r>
      <w:r w:rsidR="00840BC0">
        <w:t>.</w:t>
      </w:r>
    </w:p>
    <w:p w:rsidR="00B721B4" w:rsidRDefault="00B721B4" w:rsidP="00B721B4">
      <w:pPr>
        <w:pStyle w:val="ListParagraph"/>
        <w:numPr>
          <w:ilvl w:val="0"/>
          <w:numId w:val="10"/>
        </w:numPr>
      </w:pPr>
      <w:r>
        <w:t>Trained and competent in the use of fall protection equipment working at heights</w:t>
      </w:r>
      <w:r w:rsidR="00840BC0">
        <w:t>.</w:t>
      </w:r>
    </w:p>
    <w:p w:rsidR="00B721B4" w:rsidRDefault="00B721B4" w:rsidP="00B721B4">
      <w:pPr>
        <w:pStyle w:val="ListParagraph"/>
        <w:numPr>
          <w:ilvl w:val="0"/>
          <w:numId w:val="10"/>
        </w:numPr>
      </w:pPr>
      <w:r>
        <w:t>Able to report unsafe conditions and/or behaviors to the Person-In-Charge.</w:t>
      </w:r>
    </w:p>
    <w:p w:rsidR="003327E0" w:rsidRDefault="003327E0" w:rsidP="00B721B4">
      <w:pPr>
        <w:pStyle w:val="ListParagraph"/>
        <w:numPr>
          <w:ilvl w:val="0"/>
          <w:numId w:val="10"/>
        </w:numPr>
      </w:pPr>
      <w:r>
        <w:t>Inspect fall protection harness prior to use.</w:t>
      </w:r>
    </w:p>
    <w:p w:rsidR="003327E0" w:rsidRDefault="003327E0" w:rsidP="00B721B4">
      <w:pPr>
        <w:pStyle w:val="ListParagraph"/>
        <w:numPr>
          <w:ilvl w:val="0"/>
          <w:numId w:val="10"/>
        </w:numPr>
      </w:pPr>
      <w:r>
        <w:t xml:space="preserve">Conduct annual </w:t>
      </w:r>
      <w:proofErr w:type="gramStart"/>
      <w:r>
        <w:t>fall protection harness inspections</w:t>
      </w:r>
      <w:proofErr w:type="gramEnd"/>
      <w:r w:rsidR="00FE2FCC">
        <w:t xml:space="preserve"> and document inspections</w:t>
      </w:r>
      <w:r>
        <w:t>.</w:t>
      </w:r>
      <w:r w:rsidR="00FF00EF">
        <w:t xml:space="preserve"> See Appendix A. </w:t>
      </w:r>
    </w:p>
    <w:p w:rsidR="00B721B4" w:rsidRDefault="00FE2FCC" w:rsidP="00B721B4">
      <w:pPr>
        <w:pStyle w:val="ListParagraph"/>
        <w:numPr>
          <w:ilvl w:val="1"/>
          <w:numId w:val="9"/>
        </w:numPr>
      </w:pPr>
      <w:r>
        <w:t>Supervisor</w:t>
      </w:r>
      <w:r w:rsidR="00B721B4">
        <w:t>:</w:t>
      </w:r>
    </w:p>
    <w:p w:rsidR="00B721B4" w:rsidRDefault="00FE2FCC" w:rsidP="00B721B4">
      <w:pPr>
        <w:pStyle w:val="ListParagraph"/>
        <w:numPr>
          <w:ilvl w:val="0"/>
          <w:numId w:val="11"/>
        </w:numPr>
      </w:pPr>
      <w:r>
        <w:t>Ensure fall protection that is used is less than 10 years from date of manufacture.</w:t>
      </w:r>
    </w:p>
    <w:p w:rsidR="00FE2FCC" w:rsidRDefault="001607D8" w:rsidP="00B721B4">
      <w:pPr>
        <w:pStyle w:val="ListParagraph"/>
        <w:numPr>
          <w:ilvl w:val="0"/>
          <w:numId w:val="11"/>
        </w:numPr>
      </w:pPr>
      <w:r>
        <w:t>Communicate with workers the need for fall protection.</w:t>
      </w:r>
    </w:p>
    <w:p w:rsidR="00D94078" w:rsidRDefault="00D94078" w:rsidP="00B721B4">
      <w:pPr>
        <w:pStyle w:val="ListParagraph"/>
        <w:numPr>
          <w:ilvl w:val="0"/>
          <w:numId w:val="11"/>
        </w:numPr>
      </w:pPr>
      <w:r>
        <w:t>Help workers to understand when fall protection is required.</w:t>
      </w:r>
    </w:p>
    <w:p w:rsidR="00840BC0" w:rsidRDefault="00840BC0" w:rsidP="00840BC0">
      <w:pPr>
        <w:pStyle w:val="ListParagraph"/>
        <w:ind w:left="1800"/>
      </w:pPr>
    </w:p>
    <w:p w:rsidR="00373BAF" w:rsidRPr="00840BC0" w:rsidRDefault="00373BAF" w:rsidP="00373BAF">
      <w:pPr>
        <w:pStyle w:val="ListParagraph"/>
        <w:numPr>
          <w:ilvl w:val="0"/>
          <w:numId w:val="9"/>
        </w:numPr>
        <w:rPr>
          <w:b/>
        </w:rPr>
      </w:pPr>
      <w:r w:rsidRPr="00840BC0">
        <w:rPr>
          <w:b/>
        </w:rPr>
        <w:t>PROCEDURE</w:t>
      </w:r>
    </w:p>
    <w:p w:rsidR="00840BC0" w:rsidRDefault="00840BC0" w:rsidP="00840BC0">
      <w:pPr>
        <w:pStyle w:val="ListParagraph"/>
        <w:ind w:left="360"/>
      </w:pPr>
    </w:p>
    <w:p w:rsidR="00373BAF" w:rsidRDefault="00373BAF" w:rsidP="00373BAF">
      <w:pPr>
        <w:pStyle w:val="ListParagraph"/>
        <w:numPr>
          <w:ilvl w:val="1"/>
          <w:numId w:val="9"/>
        </w:numPr>
      </w:pPr>
      <w:r>
        <w:t xml:space="preserve">A rescue plan </w:t>
      </w:r>
      <w:proofErr w:type="gramStart"/>
      <w:r>
        <w:t>must be considered</w:t>
      </w:r>
      <w:proofErr w:type="gramEnd"/>
      <w:r>
        <w:t xml:space="preserve"> prior to the start of any project or job.</w:t>
      </w:r>
    </w:p>
    <w:p w:rsidR="00804DF0" w:rsidRDefault="00804DF0" w:rsidP="00373BAF">
      <w:pPr>
        <w:pStyle w:val="ListParagraph"/>
        <w:numPr>
          <w:ilvl w:val="1"/>
          <w:numId w:val="9"/>
        </w:numPr>
      </w:pPr>
      <w:r>
        <w:t xml:space="preserve">Fall protection </w:t>
      </w:r>
      <w:proofErr w:type="gramStart"/>
      <w:r>
        <w:t>must be inspected</w:t>
      </w:r>
      <w:proofErr w:type="gramEnd"/>
      <w:r>
        <w:t xml:space="preserve"> prior to use.</w:t>
      </w:r>
    </w:p>
    <w:p w:rsidR="00804DF0" w:rsidRDefault="00804DF0" w:rsidP="00373BAF">
      <w:pPr>
        <w:pStyle w:val="ListParagraph"/>
        <w:numPr>
          <w:ilvl w:val="1"/>
          <w:numId w:val="9"/>
        </w:numPr>
      </w:pPr>
      <w:r>
        <w:t xml:space="preserve">Fall protection needs to </w:t>
      </w:r>
      <w:proofErr w:type="gramStart"/>
      <w:r>
        <w:t>be adjusted</w:t>
      </w:r>
      <w:proofErr w:type="gramEnd"/>
      <w:r>
        <w:t xml:space="preserve"> to the individual user.</w:t>
      </w:r>
    </w:p>
    <w:p w:rsidR="00AC1F2B" w:rsidRDefault="00AC1F2B" w:rsidP="00AC1F2B">
      <w:pPr>
        <w:pStyle w:val="ListParagraph"/>
        <w:numPr>
          <w:ilvl w:val="1"/>
          <w:numId w:val="9"/>
        </w:numPr>
      </w:pPr>
      <w:r>
        <w:t>Donning Harness:</w:t>
      </w:r>
    </w:p>
    <w:p w:rsidR="00AC1F2B" w:rsidRDefault="00AC1F2B" w:rsidP="00AC1F2B">
      <w:pPr>
        <w:pStyle w:val="ListParagraph"/>
        <w:numPr>
          <w:ilvl w:val="0"/>
          <w:numId w:val="15"/>
        </w:numPr>
      </w:pPr>
      <w:r>
        <w:t>Slip the harness over your shoulders like a vest.</w:t>
      </w:r>
    </w:p>
    <w:p w:rsidR="00AC1F2B" w:rsidRDefault="00AC1F2B" w:rsidP="00AC1F2B">
      <w:pPr>
        <w:pStyle w:val="ListParagraph"/>
        <w:numPr>
          <w:ilvl w:val="0"/>
          <w:numId w:val="15"/>
        </w:numPr>
      </w:pPr>
      <w:r>
        <w:t>Make sure the D-ring is in the middle of your back, directly between your shoulder blades.</w:t>
      </w:r>
    </w:p>
    <w:p w:rsidR="00AC1F2B" w:rsidRDefault="00AC1F2B" w:rsidP="00AC1F2B">
      <w:pPr>
        <w:pStyle w:val="ListParagraph"/>
        <w:numPr>
          <w:ilvl w:val="0"/>
          <w:numId w:val="15"/>
        </w:numPr>
      </w:pPr>
      <w:r>
        <w:t>Pull each leg strap up and fasten the buckles together.</w:t>
      </w:r>
    </w:p>
    <w:p w:rsidR="00AC1F2B" w:rsidRDefault="00AC1F2B" w:rsidP="00AC1F2B">
      <w:pPr>
        <w:pStyle w:val="ListParagraph"/>
        <w:numPr>
          <w:ilvl w:val="0"/>
          <w:numId w:val="15"/>
        </w:numPr>
      </w:pPr>
      <w:r>
        <w:t>Stand up straight and adjust the length of the side body straps as needed to make sure there is no slack.</w:t>
      </w:r>
    </w:p>
    <w:p w:rsidR="00AC1F2B" w:rsidRDefault="00AC1F2B" w:rsidP="00AC1F2B">
      <w:pPr>
        <w:pStyle w:val="ListParagraph"/>
        <w:numPr>
          <w:ilvl w:val="0"/>
          <w:numId w:val="15"/>
        </w:numPr>
      </w:pPr>
      <w:r>
        <w:t>Fasten the chest strap about mid-chest high.</w:t>
      </w:r>
    </w:p>
    <w:p w:rsidR="00AC1F2B" w:rsidRDefault="00AC1F2B" w:rsidP="00AC1F2B">
      <w:pPr>
        <w:pStyle w:val="ListParagraph"/>
        <w:numPr>
          <w:ilvl w:val="0"/>
          <w:numId w:val="15"/>
        </w:numPr>
      </w:pPr>
      <w:r>
        <w:t>Adjust the chest strap as necessary to remove any slack.</w:t>
      </w:r>
    </w:p>
    <w:p w:rsidR="00AC1F2B" w:rsidRDefault="00AC1F2B" w:rsidP="00AC1F2B">
      <w:pPr>
        <w:pStyle w:val="ListParagraph"/>
        <w:numPr>
          <w:ilvl w:val="0"/>
          <w:numId w:val="15"/>
        </w:numPr>
      </w:pPr>
      <w:r>
        <w:t>Make sure the shoulder straps and leg straps are snug, while still allowing full range of motion.</w:t>
      </w:r>
    </w:p>
    <w:p w:rsidR="00AC1F2B" w:rsidRDefault="00AC1F2B" w:rsidP="00AC1F2B">
      <w:pPr>
        <w:pStyle w:val="ListParagraph"/>
        <w:numPr>
          <w:ilvl w:val="0"/>
          <w:numId w:val="15"/>
        </w:numPr>
      </w:pPr>
      <w:r>
        <w:t>Eliminate any excess slack by tightening the straps in the buckle.</w:t>
      </w:r>
    </w:p>
    <w:p w:rsidR="00AC1F2B" w:rsidRDefault="00AC1F2B" w:rsidP="00AC1F2B">
      <w:pPr>
        <w:pStyle w:val="ListParagraph"/>
        <w:numPr>
          <w:ilvl w:val="0"/>
          <w:numId w:val="15"/>
        </w:numPr>
      </w:pPr>
      <w:r>
        <w:t xml:space="preserve">Make sure the loose ends of the straps </w:t>
      </w:r>
      <w:proofErr w:type="gramStart"/>
      <w:r>
        <w:t>are tucked</w:t>
      </w:r>
      <w:proofErr w:type="gramEnd"/>
      <w:r>
        <w:t xml:space="preserve"> into the strap retainers.</w:t>
      </w:r>
    </w:p>
    <w:p w:rsidR="00804DF0" w:rsidRDefault="00AC1F2B" w:rsidP="00AC1F2B">
      <w:pPr>
        <w:pStyle w:val="ListParagraph"/>
        <w:numPr>
          <w:ilvl w:val="0"/>
          <w:numId w:val="15"/>
        </w:numPr>
      </w:pPr>
      <w:r>
        <w:t>With your hand held flat, you should be able to fit your fingers underneath your leg straps.</w:t>
      </w:r>
    </w:p>
    <w:p w:rsidR="001D35C0" w:rsidRDefault="001D35C0" w:rsidP="001D35C0">
      <w:pPr>
        <w:pStyle w:val="ListParagraph"/>
        <w:numPr>
          <w:ilvl w:val="1"/>
          <w:numId w:val="9"/>
        </w:numPr>
      </w:pPr>
      <w:r>
        <w:t>Snap Hooks and D-Rings</w:t>
      </w:r>
    </w:p>
    <w:p w:rsidR="001D35C0" w:rsidRPr="001D35C0" w:rsidRDefault="001D35C0" w:rsidP="001D35C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1D35C0">
        <w:rPr>
          <w:rFonts w:ascii="Tahoma" w:eastAsia="Times New Roman" w:hAnsi="Tahoma" w:cs="Tahoma"/>
          <w:color w:val="000000"/>
          <w:sz w:val="19"/>
          <w:szCs w:val="19"/>
        </w:rPr>
        <w:t xml:space="preserve">Workers must use locking </w:t>
      </w:r>
      <w:proofErr w:type="spellStart"/>
      <w:r w:rsidRPr="001D35C0">
        <w:rPr>
          <w:rFonts w:ascii="Tahoma" w:eastAsia="Times New Roman" w:hAnsi="Tahoma" w:cs="Tahoma"/>
          <w:color w:val="000000"/>
          <w:sz w:val="19"/>
          <w:szCs w:val="19"/>
        </w:rPr>
        <w:t>snaphooks</w:t>
      </w:r>
      <w:proofErr w:type="spellEnd"/>
      <w:r w:rsidRPr="001D35C0">
        <w:rPr>
          <w:rFonts w:ascii="Tahoma" w:eastAsia="Times New Roman" w:hAnsi="Tahoma" w:cs="Tahoma"/>
          <w:color w:val="000000"/>
          <w:sz w:val="19"/>
          <w:szCs w:val="19"/>
        </w:rPr>
        <w:t>. [</w:t>
      </w:r>
      <w:hyperlink r:id="rId7" w:tooltip="29 CFR 1915.159" w:history="1">
        <w:r w:rsidRPr="001D35C0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29 CFR 1915.159</w:t>
        </w:r>
      </w:hyperlink>
      <w:r w:rsidRPr="001D35C0">
        <w:rPr>
          <w:rFonts w:ascii="Tahoma" w:eastAsia="Times New Roman" w:hAnsi="Tahoma" w:cs="Tahoma"/>
          <w:color w:val="000000"/>
          <w:sz w:val="19"/>
          <w:szCs w:val="19"/>
        </w:rPr>
        <w:t>, </w:t>
      </w:r>
      <w:hyperlink r:id="rId8" w:anchor="1915.160(a)(4)" w:tooltip="29 CFR 1915.160(a)(4)" w:history="1">
        <w:r w:rsidRPr="001D35C0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29 CFR 1915.160(a</w:t>
        </w:r>
        <w:proofErr w:type="gramStart"/>
        <w:r w:rsidRPr="001D35C0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)(</w:t>
        </w:r>
        <w:proofErr w:type="gramEnd"/>
        <w:r w:rsidRPr="001D35C0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4)</w:t>
        </w:r>
      </w:hyperlink>
      <w:r w:rsidRPr="001D35C0">
        <w:rPr>
          <w:rFonts w:ascii="Tahoma" w:eastAsia="Times New Roman" w:hAnsi="Tahoma" w:cs="Tahoma"/>
          <w:color w:val="000000"/>
          <w:sz w:val="19"/>
          <w:szCs w:val="19"/>
        </w:rPr>
        <w:t>].</w:t>
      </w:r>
    </w:p>
    <w:p w:rsidR="001D35C0" w:rsidRPr="001D35C0" w:rsidRDefault="001D35C0" w:rsidP="001D35C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proofErr w:type="spellStart"/>
      <w:r w:rsidRPr="001D35C0">
        <w:rPr>
          <w:rFonts w:ascii="Tahoma" w:eastAsia="Times New Roman" w:hAnsi="Tahoma" w:cs="Tahoma"/>
          <w:color w:val="000000"/>
          <w:sz w:val="19"/>
          <w:szCs w:val="19"/>
        </w:rPr>
        <w:t>Snaphooks</w:t>
      </w:r>
      <w:proofErr w:type="spellEnd"/>
      <w:r w:rsidRPr="001D35C0">
        <w:rPr>
          <w:rFonts w:ascii="Tahoma" w:eastAsia="Times New Roman" w:hAnsi="Tahoma" w:cs="Tahoma"/>
          <w:color w:val="000000"/>
          <w:sz w:val="19"/>
          <w:szCs w:val="19"/>
        </w:rPr>
        <w:t>, unless designed for such connections, must not be connected to: [</w:t>
      </w:r>
      <w:hyperlink r:id="rId9" w:anchor="1915.159(a)(6)" w:tooltip="29 CFR 1915.159(a)(6)" w:history="1">
        <w:r w:rsidRPr="001D35C0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29 CFR 1915.159(a)(6)</w:t>
        </w:r>
      </w:hyperlink>
      <w:r w:rsidRPr="001D35C0">
        <w:rPr>
          <w:rFonts w:ascii="Tahoma" w:eastAsia="Times New Roman" w:hAnsi="Tahoma" w:cs="Tahoma"/>
          <w:color w:val="000000"/>
          <w:sz w:val="19"/>
          <w:szCs w:val="19"/>
        </w:rPr>
        <w:t>]</w:t>
      </w:r>
    </w:p>
    <w:p w:rsidR="001D35C0" w:rsidRPr="001D35C0" w:rsidRDefault="001D35C0" w:rsidP="001D35C0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1D35C0">
        <w:rPr>
          <w:rFonts w:ascii="Tahoma" w:eastAsia="Times New Roman" w:hAnsi="Tahoma" w:cs="Tahoma"/>
          <w:color w:val="000000"/>
          <w:sz w:val="19"/>
          <w:szCs w:val="19"/>
        </w:rPr>
        <w:t>Webbing, rope or wire rope</w:t>
      </w:r>
    </w:p>
    <w:p w:rsidR="001D35C0" w:rsidRPr="001D35C0" w:rsidRDefault="001D35C0" w:rsidP="001D35C0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1D35C0">
        <w:rPr>
          <w:rFonts w:ascii="Tahoma" w:eastAsia="Times New Roman" w:hAnsi="Tahoma" w:cs="Tahoma"/>
          <w:color w:val="000000"/>
          <w:sz w:val="19"/>
          <w:szCs w:val="19"/>
        </w:rPr>
        <w:t xml:space="preserve">Other </w:t>
      </w:r>
      <w:proofErr w:type="spellStart"/>
      <w:r w:rsidRPr="001D35C0">
        <w:rPr>
          <w:rFonts w:ascii="Tahoma" w:eastAsia="Times New Roman" w:hAnsi="Tahoma" w:cs="Tahoma"/>
          <w:color w:val="000000"/>
          <w:sz w:val="19"/>
          <w:szCs w:val="19"/>
        </w:rPr>
        <w:t>snaphooks</w:t>
      </w:r>
      <w:proofErr w:type="spellEnd"/>
    </w:p>
    <w:p w:rsidR="001D35C0" w:rsidRPr="001D35C0" w:rsidRDefault="001D35C0" w:rsidP="001D35C0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1D35C0">
        <w:rPr>
          <w:rFonts w:ascii="Tahoma" w:eastAsia="Times New Roman" w:hAnsi="Tahoma" w:cs="Tahoma"/>
          <w:color w:val="000000"/>
          <w:sz w:val="19"/>
          <w:szCs w:val="19"/>
        </w:rPr>
        <w:t xml:space="preserve">D-rings to which other </w:t>
      </w:r>
      <w:proofErr w:type="spellStart"/>
      <w:r w:rsidRPr="001D35C0">
        <w:rPr>
          <w:rFonts w:ascii="Tahoma" w:eastAsia="Times New Roman" w:hAnsi="Tahoma" w:cs="Tahoma"/>
          <w:color w:val="000000"/>
          <w:sz w:val="19"/>
          <w:szCs w:val="19"/>
        </w:rPr>
        <w:t>snaphooks</w:t>
      </w:r>
      <w:proofErr w:type="spellEnd"/>
      <w:r w:rsidRPr="001D35C0">
        <w:rPr>
          <w:rFonts w:ascii="Tahoma" w:eastAsia="Times New Roman" w:hAnsi="Tahoma" w:cs="Tahoma"/>
          <w:color w:val="000000"/>
          <w:sz w:val="19"/>
          <w:szCs w:val="19"/>
        </w:rPr>
        <w:t xml:space="preserve"> or connectors are attached</w:t>
      </w:r>
    </w:p>
    <w:p w:rsidR="001D35C0" w:rsidRPr="001D35C0" w:rsidRDefault="001D35C0" w:rsidP="001D35C0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1D35C0">
        <w:rPr>
          <w:rFonts w:ascii="Tahoma" w:eastAsia="Times New Roman" w:hAnsi="Tahoma" w:cs="Tahoma"/>
          <w:color w:val="000000"/>
          <w:sz w:val="19"/>
          <w:szCs w:val="19"/>
        </w:rPr>
        <w:t>Horizontal lifelines</w:t>
      </w:r>
    </w:p>
    <w:p w:rsidR="001D35C0" w:rsidRPr="001D35C0" w:rsidRDefault="001D35C0" w:rsidP="001D35C0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1D35C0">
        <w:rPr>
          <w:rFonts w:ascii="Tahoma" w:eastAsia="Times New Roman" w:hAnsi="Tahoma" w:cs="Tahoma"/>
          <w:color w:val="000000"/>
          <w:sz w:val="19"/>
          <w:szCs w:val="19"/>
        </w:rPr>
        <w:t>Other objects such as eye bolts that are incompatible</w:t>
      </w:r>
    </w:p>
    <w:p w:rsidR="001D35C0" w:rsidRDefault="001D35C0" w:rsidP="001D35C0">
      <w:pPr>
        <w:pStyle w:val="ListParagraph"/>
        <w:ind w:left="1080"/>
      </w:pPr>
    </w:p>
    <w:p w:rsidR="001D35C0" w:rsidRDefault="001D35C0" w:rsidP="001D35C0">
      <w:pPr>
        <w:pStyle w:val="ListParagraph"/>
        <w:numPr>
          <w:ilvl w:val="1"/>
          <w:numId w:val="23"/>
        </w:numPr>
      </w:pPr>
      <w:r>
        <w:t>Lifeline and Lanyards.</w:t>
      </w:r>
    </w:p>
    <w:p w:rsidR="001D35C0" w:rsidRPr="001D35C0" w:rsidRDefault="001D35C0" w:rsidP="001D35C0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proofErr w:type="gramStart"/>
      <w:r w:rsidRPr="001D35C0">
        <w:rPr>
          <w:rFonts w:ascii="Tahoma" w:eastAsia="Times New Roman" w:hAnsi="Tahoma" w:cs="Tahoma"/>
          <w:color w:val="000000"/>
          <w:sz w:val="19"/>
          <w:szCs w:val="19"/>
        </w:rPr>
        <w:t>Each worker must be provided with their</w:t>
      </w:r>
      <w:proofErr w:type="gramEnd"/>
      <w:r w:rsidRPr="001D35C0">
        <w:rPr>
          <w:rFonts w:ascii="Tahoma" w:eastAsia="Times New Roman" w:hAnsi="Tahoma" w:cs="Tahoma"/>
          <w:color w:val="000000"/>
          <w:sz w:val="19"/>
          <w:szCs w:val="19"/>
        </w:rPr>
        <w:t xml:space="preserve"> own separate vertical lifeline. [</w:t>
      </w:r>
      <w:hyperlink r:id="rId10" w:anchor="1915.159(b)(1)" w:tooltip="29 CFR 1915.159(b)(1)" w:history="1">
        <w:r w:rsidRPr="001D35C0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29 CFR 1915.159(b)(1)</w:t>
        </w:r>
      </w:hyperlink>
      <w:r w:rsidRPr="001D35C0">
        <w:rPr>
          <w:rFonts w:ascii="Tahoma" w:eastAsia="Times New Roman" w:hAnsi="Tahoma" w:cs="Tahoma"/>
          <w:color w:val="000000"/>
          <w:sz w:val="19"/>
          <w:szCs w:val="19"/>
        </w:rPr>
        <w:t>]</w:t>
      </w:r>
    </w:p>
    <w:p w:rsidR="001D35C0" w:rsidRPr="001D35C0" w:rsidRDefault="001D35C0" w:rsidP="001D35C0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1D35C0">
        <w:rPr>
          <w:rFonts w:ascii="Tahoma" w:eastAsia="Times New Roman" w:hAnsi="Tahoma" w:cs="Tahoma"/>
          <w:color w:val="000000"/>
          <w:sz w:val="19"/>
          <w:szCs w:val="19"/>
        </w:rPr>
        <w:t xml:space="preserve">Horizontal lifelines </w:t>
      </w:r>
      <w:proofErr w:type="gramStart"/>
      <w:r w:rsidRPr="001D35C0">
        <w:rPr>
          <w:rFonts w:ascii="Tahoma" w:eastAsia="Times New Roman" w:hAnsi="Tahoma" w:cs="Tahoma"/>
          <w:color w:val="000000"/>
          <w:sz w:val="19"/>
          <w:szCs w:val="19"/>
        </w:rPr>
        <w:t>must be designed, installed, and used under the supervision of a qualified person</w:t>
      </w:r>
      <w:proofErr w:type="gramEnd"/>
      <w:r w:rsidRPr="001D35C0">
        <w:rPr>
          <w:rFonts w:ascii="Tahoma" w:eastAsia="Times New Roman" w:hAnsi="Tahoma" w:cs="Tahoma"/>
          <w:color w:val="000000"/>
          <w:sz w:val="19"/>
          <w:szCs w:val="19"/>
        </w:rPr>
        <w:t>. [</w:t>
      </w:r>
      <w:hyperlink r:id="rId11" w:anchor="1915.159(b)(5)" w:tooltip="29 CFR 1915.159(b)(5)" w:history="1">
        <w:r w:rsidRPr="001D35C0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29 CFR 1915.159(b)(5)</w:t>
        </w:r>
      </w:hyperlink>
      <w:r w:rsidRPr="001D35C0">
        <w:rPr>
          <w:rFonts w:ascii="Tahoma" w:eastAsia="Times New Roman" w:hAnsi="Tahoma" w:cs="Tahoma"/>
          <w:color w:val="000000"/>
          <w:sz w:val="19"/>
          <w:szCs w:val="19"/>
        </w:rPr>
        <w:t>]</w:t>
      </w:r>
    </w:p>
    <w:p w:rsidR="001D35C0" w:rsidRPr="001D35C0" w:rsidRDefault="001D35C0" w:rsidP="001D35C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1D35C0">
        <w:rPr>
          <w:rFonts w:ascii="Tahoma" w:eastAsia="Times New Roman" w:hAnsi="Tahoma" w:cs="Tahoma"/>
          <w:color w:val="000000"/>
          <w:sz w:val="19"/>
          <w:szCs w:val="19"/>
        </w:rPr>
        <w:t xml:space="preserve">Workers must use systems that </w:t>
      </w:r>
      <w:proofErr w:type="gramStart"/>
      <w:r w:rsidRPr="001D35C0">
        <w:rPr>
          <w:rFonts w:ascii="Tahoma" w:eastAsia="Times New Roman" w:hAnsi="Tahoma" w:cs="Tahoma"/>
          <w:color w:val="000000"/>
          <w:sz w:val="19"/>
          <w:szCs w:val="19"/>
        </w:rPr>
        <w:t>are rigged</w:t>
      </w:r>
      <w:proofErr w:type="gramEnd"/>
      <w:r w:rsidRPr="001D35C0">
        <w:rPr>
          <w:rFonts w:ascii="Tahoma" w:eastAsia="Times New Roman" w:hAnsi="Tahoma" w:cs="Tahoma"/>
          <w:color w:val="000000"/>
          <w:sz w:val="19"/>
          <w:szCs w:val="19"/>
        </w:rPr>
        <w:t xml:space="preserve"> to prevent free fall of more than six feet or contact with the lower level. [</w:t>
      </w:r>
      <w:hyperlink r:id="rId12" w:anchor="1915.159(b)(7)" w:tooltip="29 CFR 1915.159(b)(7)" w:history="1">
        <w:r w:rsidRPr="001D35C0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29 CFR 1915.159(b)(7)</w:t>
        </w:r>
      </w:hyperlink>
      <w:r w:rsidRPr="001D35C0">
        <w:rPr>
          <w:rFonts w:ascii="Tahoma" w:eastAsia="Times New Roman" w:hAnsi="Tahoma" w:cs="Tahoma"/>
          <w:color w:val="000000"/>
          <w:sz w:val="19"/>
          <w:szCs w:val="19"/>
        </w:rPr>
        <w:t>]</w:t>
      </w:r>
    </w:p>
    <w:p w:rsidR="001D35C0" w:rsidRDefault="001D35C0" w:rsidP="001D35C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1D35C0">
        <w:rPr>
          <w:rFonts w:ascii="Tahoma" w:eastAsia="Times New Roman" w:hAnsi="Tahoma" w:cs="Tahoma"/>
          <w:color w:val="000000"/>
          <w:sz w:val="19"/>
          <w:szCs w:val="19"/>
        </w:rPr>
        <w:t xml:space="preserve">Lifelines and lanyards </w:t>
      </w:r>
      <w:proofErr w:type="gramStart"/>
      <w:r w:rsidRPr="001D35C0">
        <w:rPr>
          <w:rFonts w:ascii="Tahoma" w:eastAsia="Times New Roman" w:hAnsi="Tahoma" w:cs="Tahoma"/>
          <w:color w:val="000000"/>
          <w:sz w:val="19"/>
          <w:szCs w:val="19"/>
        </w:rPr>
        <w:t>must be protected</w:t>
      </w:r>
      <w:proofErr w:type="gramEnd"/>
      <w:r w:rsidRPr="001D35C0">
        <w:rPr>
          <w:rFonts w:ascii="Tahoma" w:eastAsia="Times New Roman" w:hAnsi="Tahoma" w:cs="Tahoma"/>
          <w:color w:val="000000"/>
          <w:sz w:val="19"/>
          <w:szCs w:val="19"/>
        </w:rPr>
        <w:t xml:space="preserve"> against damage such as cuts, abrasions, burns (hot work), acids, and solvents. [</w:t>
      </w:r>
      <w:hyperlink r:id="rId13" w:anchor="1915.159(c)(4)" w:tooltip="29 CFR 1915.159(c)(4)" w:history="1">
        <w:r w:rsidRPr="001D35C0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29 CFR 1915.159(c)(4)</w:t>
        </w:r>
      </w:hyperlink>
      <w:r w:rsidRPr="001D35C0">
        <w:rPr>
          <w:rFonts w:ascii="Tahoma" w:eastAsia="Times New Roman" w:hAnsi="Tahoma" w:cs="Tahoma"/>
          <w:color w:val="000000"/>
          <w:sz w:val="19"/>
          <w:szCs w:val="19"/>
        </w:rPr>
        <w:t>]</w:t>
      </w:r>
    </w:p>
    <w:p w:rsidR="001D35C0" w:rsidRDefault="001D35C0" w:rsidP="001D35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</w:p>
    <w:p w:rsidR="001D35C0" w:rsidRPr="001D35C0" w:rsidRDefault="001D35C0" w:rsidP="001D35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5.6 Attach Lifeline or Lanyard to anchorage</w:t>
      </w:r>
    </w:p>
    <w:p w:rsidR="00AC1F2B" w:rsidRPr="00AC1F2B" w:rsidRDefault="00AC1F2B" w:rsidP="00AC1F2B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AC1F2B">
        <w:rPr>
          <w:rFonts w:ascii="Tahoma" w:eastAsia="Times New Roman" w:hAnsi="Tahoma" w:cs="Tahoma"/>
          <w:color w:val="000000"/>
          <w:sz w:val="19"/>
          <w:szCs w:val="19"/>
        </w:rPr>
        <w:t>Workers must attach to an anchorage of sufficient strength (5,000 pounds). [</w:t>
      </w:r>
      <w:hyperlink r:id="rId14" w:anchor="1915.159(a)(9)" w:tooltip="29 CFR 1915.159(a)(9)" w:history="1">
        <w:r w:rsidRPr="00AC1F2B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29 CFR 1915.159(a)(9)</w:t>
        </w:r>
      </w:hyperlink>
      <w:r w:rsidRPr="00AC1F2B">
        <w:rPr>
          <w:rFonts w:ascii="Tahoma" w:eastAsia="Times New Roman" w:hAnsi="Tahoma" w:cs="Tahoma"/>
          <w:color w:val="000000"/>
          <w:sz w:val="19"/>
          <w:szCs w:val="19"/>
        </w:rPr>
        <w:t>]</w:t>
      </w:r>
    </w:p>
    <w:p w:rsidR="00AC1F2B" w:rsidRPr="00AC1F2B" w:rsidRDefault="00AC1F2B" w:rsidP="00AC1F2B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AC1F2B">
        <w:rPr>
          <w:rFonts w:ascii="Tahoma" w:eastAsia="Times New Roman" w:hAnsi="Tahoma" w:cs="Tahoma"/>
          <w:color w:val="000000"/>
          <w:sz w:val="19"/>
          <w:szCs w:val="19"/>
        </w:rPr>
        <w:t>Workers must use anchorage points independent of the scaffold supporting system. [</w:t>
      </w:r>
      <w:hyperlink r:id="rId15" w:anchor="1915.159(a)(8)" w:tooltip="29 CFR 1915.159(a)(8)" w:history="1">
        <w:r w:rsidRPr="00AC1F2B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29 CFR 1915.159(a)(8)</w:t>
        </w:r>
      </w:hyperlink>
      <w:r w:rsidRPr="00AC1F2B">
        <w:rPr>
          <w:rFonts w:ascii="Tahoma" w:eastAsia="Times New Roman" w:hAnsi="Tahoma" w:cs="Tahoma"/>
          <w:color w:val="000000"/>
          <w:sz w:val="19"/>
          <w:szCs w:val="19"/>
        </w:rPr>
        <w:t>]</w:t>
      </w:r>
    </w:p>
    <w:p w:rsidR="00AC1F2B" w:rsidRDefault="00AC1F2B" w:rsidP="00AC1F2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AC1F2B">
        <w:rPr>
          <w:rFonts w:ascii="Tahoma" w:eastAsia="Times New Roman" w:hAnsi="Tahoma" w:cs="Tahoma"/>
          <w:color w:val="000000"/>
          <w:sz w:val="19"/>
          <w:szCs w:val="19"/>
        </w:rPr>
        <w:t xml:space="preserve">Positioning device systems </w:t>
      </w:r>
      <w:proofErr w:type="gramStart"/>
      <w:r w:rsidRPr="00AC1F2B">
        <w:rPr>
          <w:rFonts w:ascii="Tahoma" w:eastAsia="Times New Roman" w:hAnsi="Tahoma" w:cs="Tahoma"/>
          <w:color w:val="000000"/>
          <w:sz w:val="19"/>
          <w:szCs w:val="19"/>
        </w:rPr>
        <w:t>must be secured</w:t>
      </w:r>
      <w:proofErr w:type="gramEnd"/>
      <w:r w:rsidRPr="00AC1F2B">
        <w:rPr>
          <w:rFonts w:ascii="Tahoma" w:eastAsia="Times New Roman" w:hAnsi="Tahoma" w:cs="Tahoma"/>
          <w:color w:val="000000"/>
          <w:sz w:val="19"/>
          <w:szCs w:val="19"/>
        </w:rPr>
        <w:t xml:space="preserve"> to an anchorage capable of supporting at least twice the potential impact load of a worker's fall. [</w:t>
      </w:r>
      <w:hyperlink r:id="rId16" w:anchor="1915.160(a)(3)" w:tooltip="29 CFR 1915.160(a)(3)" w:history="1">
        <w:r w:rsidRPr="00AC1F2B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29 CFR 1915.160(a)(3)</w:t>
        </w:r>
      </w:hyperlink>
      <w:r w:rsidRPr="00AC1F2B">
        <w:rPr>
          <w:rFonts w:ascii="Tahoma" w:eastAsia="Times New Roman" w:hAnsi="Tahoma" w:cs="Tahoma"/>
          <w:color w:val="000000"/>
          <w:sz w:val="19"/>
          <w:szCs w:val="19"/>
        </w:rPr>
        <w:t>]</w:t>
      </w:r>
    </w:p>
    <w:p w:rsidR="00FF00EF" w:rsidRDefault="00FF00EF">
      <w:pPr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br w:type="page"/>
      </w:r>
    </w:p>
    <w:p w:rsidR="00FF00EF" w:rsidRDefault="00FF00EF" w:rsidP="00FF00E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lastRenderedPageBreak/>
        <w:t>Appendix A.</w:t>
      </w:r>
    </w:p>
    <w:p w:rsidR="00FF00EF" w:rsidRPr="00AC1F2B" w:rsidRDefault="00FF00EF" w:rsidP="00FF00E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 wp14:anchorId="11D976FC" wp14:editId="5EB66BA6">
            <wp:extent cx="4962525" cy="441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F2B" w:rsidRPr="00AC1F2B" w:rsidRDefault="00AC1F2B" w:rsidP="00AC1F2B">
      <w:pPr>
        <w:pStyle w:val="ListParagraph"/>
        <w:ind w:left="1080"/>
      </w:pPr>
    </w:p>
    <w:p w:rsidR="00840BC0" w:rsidRDefault="00840BC0" w:rsidP="00AC1F2B"/>
    <w:sectPr w:rsidR="00840BC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D3" w:rsidRDefault="00F052D3" w:rsidP="00F052D3">
      <w:pPr>
        <w:spacing w:after="0" w:line="240" w:lineRule="auto"/>
      </w:pPr>
      <w:r>
        <w:separator/>
      </w:r>
    </w:p>
  </w:endnote>
  <w:endnote w:type="continuationSeparator" w:id="0">
    <w:p w:rsidR="00F052D3" w:rsidRDefault="00F052D3" w:rsidP="00F0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9247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0F14" w:rsidRDefault="00860F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0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0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0F14" w:rsidRDefault="00860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D3" w:rsidRDefault="00F052D3" w:rsidP="00F052D3">
      <w:pPr>
        <w:spacing w:after="0" w:line="240" w:lineRule="auto"/>
      </w:pPr>
      <w:r>
        <w:separator/>
      </w:r>
    </w:p>
  </w:footnote>
  <w:footnote w:type="continuationSeparator" w:id="0">
    <w:p w:rsidR="00F052D3" w:rsidRDefault="00F052D3" w:rsidP="00F0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D3" w:rsidRDefault="00F052D3">
    <w:pPr>
      <w:pStyle w:val="Header"/>
    </w:pPr>
    <w:r>
      <w:rPr>
        <w:noProof/>
      </w:rPr>
      <w:drawing>
        <wp:inline distT="0" distB="0" distL="0" distR="0" wp14:anchorId="71AD4A26">
          <wp:extent cx="932815" cy="23749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B80"/>
    <w:multiLevelType w:val="hybridMultilevel"/>
    <w:tmpl w:val="AD369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751568"/>
    <w:multiLevelType w:val="multilevel"/>
    <w:tmpl w:val="EAA414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5482273"/>
    <w:multiLevelType w:val="hybridMultilevel"/>
    <w:tmpl w:val="CA86330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" w15:restartNumberingAfterBreak="0">
    <w:nsid w:val="18511E7E"/>
    <w:multiLevelType w:val="multilevel"/>
    <w:tmpl w:val="E9505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C7BCB"/>
    <w:multiLevelType w:val="hybridMultilevel"/>
    <w:tmpl w:val="D7EC0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8145FA"/>
    <w:multiLevelType w:val="hybridMultilevel"/>
    <w:tmpl w:val="95520A98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24836A19"/>
    <w:multiLevelType w:val="hybridMultilevel"/>
    <w:tmpl w:val="185AB37C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C3A2B"/>
    <w:multiLevelType w:val="hybridMultilevel"/>
    <w:tmpl w:val="C49056C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062545E"/>
    <w:multiLevelType w:val="hybridMultilevel"/>
    <w:tmpl w:val="4FFE22FE"/>
    <w:lvl w:ilvl="0" w:tplc="36CECC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EA4A740">
      <w:start w:val="1"/>
      <w:numFmt w:val="lowerRoman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B815FB"/>
    <w:multiLevelType w:val="hybridMultilevel"/>
    <w:tmpl w:val="F86498EC"/>
    <w:lvl w:ilvl="0" w:tplc="BBB24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F4485F"/>
    <w:multiLevelType w:val="hybridMultilevel"/>
    <w:tmpl w:val="3D7296C0"/>
    <w:lvl w:ilvl="0" w:tplc="AAD89F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5A01D4"/>
    <w:multiLevelType w:val="hybridMultilevel"/>
    <w:tmpl w:val="144CE86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2" w15:restartNumberingAfterBreak="0">
    <w:nsid w:val="57360AD2"/>
    <w:multiLevelType w:val="hybridMultilevel"/>
    <w:tmpl w:val="B53A04AE"/>
    <w:lvl w:ilvl="0" w:tplc="DEA4B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D90FE3"/>
    <w:multiLevelType w:val="hybridMultilevel"/>
    <w:tmpl w:val="BA2CCAD4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4" w15:restartNumberingAfterBreak="0">
    <w:nsid w:val="5DEE42D0"/>
    <w:multiLevelType w:val="hybridMultilevel"/>
    <w:tmpl w:val="B748BABE"/>
    <w:lvl w:ilvl="0" w:tplc="C20E0F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101030"/>
    <w:multiLevelType w:val="multilevel"/>
    <w:tmpl w:val="8AD0C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57798"/>
    <w:multiLevelType w:val="hybridMultilevel"/>
    <w:tmpl w:val="344E1F1A"/>
    <w:lvl w:ilvl="0" w:tplc="3AE840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3043D"/>
    <w:multiLevelType w:val="hybridMultilevel"/>
    <w:tmpl w:val="A6907BD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8" w15:restartNumberingAfterBreak="0">
    <w:nsid w:val="6EA177E7"/>
    <w:multiLevelType w:val="hybridMultilevel"/>
    <w:tmpl w:val="343AE04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9" w15:restartNumberingAfterBreak="0">
    <w:nsid w:val="6EFD325D"/>
    <w:multiLevelType w:val="hybridMultilevel"/>
    <w:tmpl w:val="D10E8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FB3388"/>
    <w:multiLevelType w:val="hybridMultilevel"/>
    <w:tmpl w:val="B12C7486"/>
    <w:lvl w:ilvl="0" w:tplc="12A21E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F71E01"/>
    <w:multiLevelType w:val="multilevel"/>
    <w:tmpl w:val="8932C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B63D72"/>
    <w:multiLevelType w:val="hybridMultilevel"/>
    <w:tmpl w:val="471E966E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11"/>
  </w:num>
  <w:num w:numId="8">
    <w:abstractNumId w:val="17"/>
  </w:num>
  <w:num w:numId="9">
    <w:abstractNumId w:val="1"/>
  </w:num>
  <w:num w:numId="10">
    <w:abstractNumId w:val="0"/>
  </w:num>
  <w:num w:numId="11">
    <w:abstractNumId w:val="4"/>
  </w:num>
  <w:num w:numId="12">
    <w:abstractNumId w:val="19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10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D3"/>
    <w:rsid w:val="00092DA8"/>
    <w:rsid w:val="000F6F7E"/>
    <w:rsid w:val="001607D8"/>
    <w:rsid w:val="001D35C0"/>
    <w:rsid w:val="001D7FFD"/>
    <w:rsid w:val="00266C32"/>
    <w:rsid w:val="003327E0"/>
    <w:rsid w:val="00373BAF"/>
    <w:rsid w:val="00446A23"/>
    <w:rsid w:val="00532DEE"/>
    <w:rsid w:val="00671952"/>
    <w:rsid w:val="006B6467"/>
    <w:rsid w:val="006C58DC"/>
    <w:rsid w:val="007131AD"/>
    <w:rsid w:val="007475D2"/>
    <w:rsid w:val="007B42CD"/>
    <w:rsid w:val="00804DF0"/>
    <w:rsid w:val="00817066"/>
    <w:rsid w:val="00840BC0"/>
    <w:rsid w:val="00860F14"/>
    <w:rsid w:val="00932F2C"/>
    <w:rsid w:val="00A04044"/>
    <w:rsid w:val="00AA27C9"/>
    <w:rsid w:val="00AC1F2B"/>
    <w:rsid w:val="00B721B4"/>
    <w:rsid w:val="00D062BD"/>
    <w:rsid w:val="00D60559"/>
    <w:rsid w:val="00D94078"/>
    <w:rsid w:val="00DF5D75"/>
    <w:rsid w:val="00E8100A"/>
    <w:rsid w:val="00F052D3"/>
    <w:rsid w:val="00FD4E29"/>
    <w:rsid w:val="00FE146F"/>
    <w:rsid w:val="00FE2FCC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7B210E"/>
  <w15:chartTrackingRefBased/>
  <w15:docId w15:val="{35061539-D82A-4671-B283-79245842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D3"/>
  </w:style>
  <w:style w:type="paragraph" w:styleId="Footer">
    <w:name w:val="footer"/>
    <w:basedOn w:val="Normal"/>
    <w:link w:val="FooterChar"/>
    <w:uiPriority w:val="99"/>
    <w:unhideWhenUsed/>
    <w:rsid w:val="00F0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D3"/>
  </w:style>
  <w:style w:type="paragraph" w:styleId="ListParagraph">
    <w:name w:val="List Paragraph"/>
    <w:basedOn w:val="Normal"/>
    <w:uiPriority w:val="34"/>
    <w:qFormat/>
    <w:rsid w:val="00F052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1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pls/oshaweb/owadisp.show_document?p_table=STANDARDS&amp;p_id=10276&amp;p_text_version=FALSE" TargetMode="External"/><Relationship Id="rId13" Type="http://schemas.openxmlformats.org/officeDocument/2006/relationships/hyperlink" Target="https://www.osha.gov/pls/oshaweb/owadisp.show_document?p_table=STANDARDS&amp;p_id=10275&amp;p_text_version=FALS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sha.gov/pls/oshaweb/owadisp.show_document?p_table=STANDARDS&amp;p_id=10275&amp;p_text_version=FALSE" TargetMode="External"/><Relationship Id="rId12" Type="http://schemas.openxmlformats.org/officeDocument/2006/relationships/hyperlink" Target="https://www.osha.gov/pls/oshaweb/owadisp.show_document?p_table=STANDARDS&amp;p_id=10275&amp;p_text_version=FALSE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osha.gov/pls/oshaweb/owadisp.show_document?p_table=STANDARDS&amp;p_id=10276&amp;p_text_version=FAL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ha.gov/pls/oshaweb/owadisp.show_document?p_table=STANDARDS&amp;p_id=10275&amp;p_text_version=FAL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sha.gov/pls/oshaweb/owadisp.show_document?p_table=STANDARDS&amp;p_id=10275&amp;p_text_version=FALSE" TargetMode="External"/><Relationship Id="rId10" Type="http://schemas.openxmlformats.org/officeDocument/2006/relationships/hyperlink" Target="https://www.osha.gov/pls/oshaweb/owadisp.show_document?p_table=STANDARDS&amp;p_id=10275&amp;p_text_version=FALS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sha.gov/pls/oshaweb/owadisp.show_document?p_table=STANDARDS&amp;p_id=10275&amp;p_text_version=FALSE" TargetMode="External"/><Relationship Id="rId14" Type="http://schemas.openxmlformats.org/officeDocument/2006/relationships/hyperlink" Target="https://www.osha.gov/pls/oshaweb/owadisp.show_document?p_table=STANDARDS&amp;p_id=10275&amp;p_text_version=FAL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8</cp:revision>
  <dcterms:created xsi:type="dcterms:W3CDTF">2019-04-26T17:02:00Z</dcterms:created>
  <dcterms:modified xsi:type="dcterms:W3CDTF">2019-05-10T20:54:00Z</dcterms:modified>
</cp:coreProperties>
</file>