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7A" w:rsidRPr="000C19AE" w:rsidRDefault="00C7687A" w:rsidP="000C19AE">
      <w:pPr>
        <w:spacing w:before="199" w:after="199" w:line="240" w:lineRule="auto"/>
        <w:rPr>
          <w:rFonts w:ascii="Verdana" w:eastAsia="Times New Roman" w:hAnsi="Verdana" w:cs="Times New Roman"/>
          <w:b/>
          <w:color w:val="FF0000"/>
          <w:sz w:val="32"/>
          <w:szCs w:val="32"/>
          <w:lang w:eastAsia="en-US"/>
        </w:rPr>
      </w:pPr>
      <w:r w:rsidRPr="000C19AE">
        <w:rPr>
          <w:b/>
          <w:color w:val="FF0000"/>
          <w:sz w:val="32"/>
          <w:szCs w:val="32"/>
        </w:rPr>
        <w:t>SUN SAFETY</w:t>
      </w:r>
    </w:p>
    <w:p w:rsidR="00C7687A" w:rsidRPr="003F7B3B" w:rsidRDefault="00C7687A" w:rsidP="00D400BD">
      <w:pPr>
        <w:numPr>
          <w:ilvl w:val="0"/>
          <w:numId w:val="4"/>
        </w:numPr>
        <w:spacing w:before="199" w:after="199" w:line="240" w:lineRule="auto"/>
        <w:rPr>
          <w:rFonts w:ascii="Verdana" w:eastAsia="Times New Roman" w:hAnsi="Verdana" w:cs="Times New Roman"/>
          <w:sz w:val="20"/>
          <w:szCs w:val="20"/>
          <w:lang w:eastAsia="en-US"/>
        </w:rPr>
      </w:pPr>
      <w:r w:rsidRPr="003F7B3B">
        <w:rPr>
          <w:rFonts w:ascii="Verdana" w:eastAsia="Times New Roman" w:hAnsi="Verdana" w:cs="Times New Roman"/>
          <w:sz w:val="20"/>
          <w:szCs w:val="20"/>
          <w:lang w:eastAsia="en-US"/>
        </w:rPr>
        <w:t xml:space="preserve">Ensure </w:t>
      </w:r>
      <w:r w:rsidRPr="003F7B3B">
        <w:rPr>
          <w:rFonts w:ascii="Verdana" w:eastAsia="Times New Roman" w:hAnsi="Verdana" w:cs="Times New Roman"/>
          <w:sz w:val="20"/>
          <w:szCs w:val="20"/>
          <w:lang w:eastAsia="en-US"/>
        </w:rPr>
        <w:t xml:space="preserve">you </w:t>
      </w:r>
      <w:r w:rsidRPr="003F7B3B">
        <w:rPr>
          <w:rFonts w:ascii="Verdana" w:eastAsia="Times New Roman" w:hAnsi="Verdana" w:cs="Times New Roman"/>
          <w:sz w:val="20"/>
          <w:szCs w:val="20"/>
          <w:lang w:eastAsia="en-US"/>
        </w:rPr>
        <w:t>have potable water</w:t>
      </w:r>
      <w:r w:rsidRPr="003F7B3B">
        <w:rPr>
          <w:rFonts w:ascii="Verdana" w:eastAsia="Times New Roman" w:hAnsi="Verdana" w:cs="Times New Roman"/>
          <w:sz w:val="20"/>
          <w:szCs w:val="20"/>
          <w:lang w:eastAsia="en-US"/>
        </w:rPr>
        <w:t xml:space="preserve">. </w:t>
      </w:r>
      <w:r w:rsidRPr="00C7687A">
        <w:rPr>
          <w:rFonts w:ascii="Verdana" w:eastAsia="Times New Roman" w:hAnsi="Verdana" w:cs="Times New Roman"/>
          <w:sz w:val="20"/>
          <w:szCs w:val="20"/>
          <w:lang w:eastAsia="en-US"/>
        </w:rPr>
        <w:t xml:space="preserve">Start drinking </w:t>
      </w:r>
      <w:r w:rsidRPr="003F7B3B">
        <w:rPr>
          <w:rFonts w:ascii="Verdana" w:eastAsia="Times New Roman" w:hAnsi="Verdana" w:cs="Times New Roman"/>
          <w:sz w:val="20"/>
          <w:szCs w:val="20"/>
          <w:lang w:eastAsia="en-US"/>
        </w:rPr>
        <w:t xml:space="preserve">water </w:t>
      </w:r>
      <w:r w:rsidRPr="00C7687A">
        <w:rPr>
          <w:rFonts w:ascii="Verdana" w:eastAsia="Times New Roman" w:hAnsi="Verdana" w:cs="Times New Roman"/>
          <w:sz w:val="20"/>
          <w:szCs w:val="20"/>
          <w:lang w:eastAsia="en-US"/>
        </w:rPr>
        <w:t xml:space="preserve">before you </w:t>
      </w:r>
      <w:r w:rsidRPr="003F7B3B">
        <w:rPr>
          <w:rFonts w:ascii="Verdana" w:eastAsia="Times New Roman" w:hAnsi="Verdana" w:cs="Times New Roman"/>
          <w:sz w:val="20"/>
          <w:szCs w:val="20"/>
          <w:lang w:eastAsia="en-US"/>
        </w:rPr>
        <w:t>start working</w:t>
      </w:r>
      <w:r w:rsidRPr="00C7687A">
        <w:rPr>
          <w:rFonts w:ascii="Verdana" w:eastAsia="Times New Roman" w:hAnsi="Verdana" w:cs="Times New Roman"/>
          <w:sz w:val="20"/>
          <w:szCs w:val="20"/>
          <w:lang w:eastAsia="en-US"/>
        </w:rPr>
        <w:t xml:space="preserve">. </w:t>
      </w:r>
    </w:p>
    <w:p w:rsidR="00C7687A" w:rsidRPr="00C7687A" w:rsidRDefault="00C7687A" w:rsidP="00D400BD">
      <w:pPr>
        <w:numPr>
          <w:ilvl w:val="0"/>
          <w:numId w:val="4"/>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If you take medications for a health condition, check with your health-care provider to make sure that you are able to work in higher temperatures.</w:t>
      </w:r>
    </w:p>
    <w:p w:rsidR="00C7687A" w:rsidRPr="00C7687A" w:rsidRDefault="00C7687A" w:rsidP="00C7687A">
      <w:pPr>
        <w:numPr>
          <w:ilvl w:val="0"/>
          <w:numId w:val="4"/>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 xml:space="preserve">Take rest breaks </w:t>
      </w:r>
      <w:r w:rsidRPr="003F7B3B">
        <w:rPr>
          <w:rFonts w:ascii="Verdana" w:eastAsia="Times New Roman" w:hAnsi="Verdana" w:cs="Times New Roman"/>
          <w:sz w:val="20"/>
          <w:szCs w:val="20"/>
          <w:lang w:eastAsia="en-US"/>
        </w:rPr>
        <w:t xml:space="preserve">in the shade </w:t>
      </w:r>
      <w:r w:rsidR="007C5AC9" w:rsidRPr="003F7B3B">
        <w:rPr>
          <w:rFonts w:ascii="Verdana" w:eastAsia="Times New Roman" w:hAnsi="Verdana" w:cs="Times New Roman"/>
          <w:sz w:val="20"/>
          <w:szCs w:val="20"/>
          <w:lang w:eastAsia="en-US"/>
        </w:rPr>
        <w:t xml:space="preserve">for at least 5 minutes </w:t>
      </w:r>
      <w:r w:rsidRPr="00C7687A">
        <w:rPr>
          <w:rFonts w:ascii="Verdana" w:eastAsia="Times New Roman" w:hAnsi="Verdana" w:cs="Times New Roman"/>
          <w:sz w:val="20"/>
          <w:szCs w:val="20"/>
          <w:lang w:eastAsia="en-US"/>
        </w:rPr>
        <w:t>when you work in the heat.  Prolonged work makes it harder to concentrate on what you are doing, which can increase the risk of an accident.</w:t>
      </w:r>
    </w:p>
    <w:p w:rsidR="00C7687A" w:rsidRPr="003F7B3B" w:rsidRDefault="000C19AE" w:rsidP="003F7B3B">
      <w:pPr>
        <w:pStyle w:val="ListParagraph"/>
        <w:numPr>
          <w:ilvl w:val="0"/>
          <w:numId w:val="4"/>
        </w:numPr>
        <w:spacing w:before="240" w:after="240" w:line="240" w:lineRule="auto"/>
        <w:outlineLvl w:val="2"/>
        <w:rPr>
          <w:rFonts w:asciiTheme="majorHAnsi" w:eastAsia="Times New Roman" w:hAnsiTheme="majorHAnsi" w:cs="Times New Roman"/>
          <w:b/>
          <w:bCs/>
          <w:color w:val="FF0000"/>
          <w:sz w:val="24"/>
          <w:szCs w:val="24"/>
          <w:lang w:eastAsia="en-US"/>
        </w:rPr>
      </w:pPr>
      <w:r w:rsidRPr="003F7B3B">
        <w:rPr>
          <w:rFonts w:asciiTheme="majorHAnsi" w:eastAsia="Times New Roman" w:hAnsiTheme="majorHAnsi" w:cs="Times New Roman"/>
          <w:b/>
          <w:bCs/>
          <w:color w:val="FF0000"/>
          <w:sz w:val="24"/>
          <w:szCs w:val="24"/>
          <w:lang w:eastAsia="en-US"/>
        </w:rPr>
        <w:t>UV exposure</w:t>
      </w:r>
    </w:p>
    <w:p w:rsidR="007C5AC9" w:rsidRDefault="007C5AC9" w:rsidP="00C7687A">
      <w:pPr>
        <w:spacing w:before="199" w:after="199" w:line="240" w:lineRule="auto"/>
        <w:rPr>
          <w:rFonts w:ascii="Verdana" w:eastAsia="Times New Roman" w:hAnsi="Verdana" w:cs="Times New Roman"/>
          <w:sz w:val="24"/>
          <w:szCs w:val="24"/>
          <w:lang w:eastAsia="en-US"/>
        </w:rPr>
      </w:pPr>
      <w:r>
        <w:rPr>
          <w:rFonts w:ascii="Arial" w:hAnsi="Arial" w:cs="Arial"/>
          <w:noProof/>
          <w:sz w:val="20"/>
          <w:szCs w:val="20"/>
          <w:lang w:eastAsia="en-US"/>
        </w:rPr>
        <w:drawing>
          <wp:inline distT="0" distB="0" distL="0" distR="0" wp14:anchorId="252FE8BA" wp14:editId="39FFEED4">
            <wp:extent cx="1676400" cy="1385295"/>
            <wp:effectExtent l="0" t="0" r="0" b="5715"/>
            <wp:docPr id="1" name="Picture 1" descr="http://4.bp.blogspot.com/-xXaHlMAZ-Kg/T9FWZ8BVvFI/AAAAAAAAHFU/vhUspHHeUqE/s1600/BACON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xXaHlMAZ-Kg/T9FWZ8BVvFI/AAAAAAAAHFU/vhUspHHeUqE/s1600/BACON_CARTO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85295"/>
                    </a:xfrm>
                    <a:prstGeom prst="rect">
                      <a:avLst/>
                    </a:prstGeom>
                    <a:noFill/>
                    <a:ln>
                      <a:noFill/>
                    </a:ln>
                  </pic:spPr>
                </pic:pic>
              </a:graphicData>
            </a:graphic>
          </wp:inline>
        </w:drawing>
      </w:r>
    </w:p>
    <w:p w:rsidR="00C7687A" w:rsidRPr="00C7687A" w:rsidRDefault="00C7687A" w:rsidP="00C7687A">
      <w:pPr>
        <w:numPr>
          <w:ilvl w:val="0"/>
          <w:numId w:val="5"/>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Wear sunglasses that have 99 percent to 100 percent UV protection</w:t>
      </w:r>
      <w:r w:rsidR="007C5AC9" w:rsidRPr="003F7B3B">
        <w:rPr>
          <w:rFonts w:ascii="Verdana" w:eastAsia="Times New Roman" w:hAnsi="Verdana" w:cs="Times New Roman"/>
          <w:sz w:val="20"/>
          <w:szCs w:val="20"/>
          <w:lang w:eastAsia="en-US"/>
        </w:rPr>
        <w:t xml:space="preserve"> and UVB protection.</w:t>
      </w:r>
    </w:p>
    <w:p w:rsidR="00C7687A" w:rsidRPr="00C7687A" w:rsidRDefault="00C7687A" w:rsidP="00C7687A">
      <w:pPr>
        <w:numPr>
          <w:ilvl w:val="0"/>
          <w:numId w:val="5"/>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 xml:space="preserve">Use a full spectrum (UVA and UVB protection) sunscreen. If you are fair-skinned, use sunscreen with a sun protection factor (SPF) of at least 20. </w:t>
      </w:r>
    </w:p>
    <w:p w:rsidR="00C7687A" w:rsidRPr="003F7B3B" w:rsidRDefault="00C7687A" w:rsidP="00C7687A">
      <w:pPr>
        <w:numPr>
          <w:ilvl w:val="0"/>
          <w:numId w:val="5"/>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 xml:space="preserve">Cover up. The best protection is a wide-brimmed hat and loose-fitting, lightweight clothing that you cannot see through. </w:t>
      </w:r>
    </w:p>
    <w:p w:rsidR="00FD1A1F" w:rsidRPr="00C7687A" w:rsidRDefault="00FD1A1F" w:rsidP="00FD1A1F">
      <w:pPr>
        <w:spacing w:before="199" w:after="199" w:line="240" w:lineRule="auto"/>
        <w:rPr>
          <w:rFonts w:ascii="Verdana" w:eastAsia="Times New Roman" w:hAnsi="Verdana" w:cs="Times New Roman"/>
          <w:b/>
          <w:color w:val="FF0000"/>
          <w:sz w:val="20"/>
          <w:szCs w:val="20"/>
          <w:lang w:eastAsia="en-US"/>
        </w:rPr>
      </w:pPr>
      <w:r w:rsidRPr="003F7B3B">
        <w:rPr>
          <w:rFonts w:ascii="Verdana" w:eastAsia="Times New Roman" w:hAnsi="Verdana" w:cs="Times New Roman"/>
          <w:b/>
          <w:color w:val="FF0000"/>
          <w:sz w:val="20"/>
          <w:szCs w:val="20"/>
          <w:lang w:eastAsia="en-US"/>
        </w:rPr>
        <w:t>Mosquito Bites</w:t>
      </w:r>
    </w:p>
    <w:p w:rsidR="000C19AE" w:rsidRPr="000C19AE" w:rsidRDefault="00FD1A1F" w:rsidP="000C19AE">
      <w:pPr>
        <w:spacing w:before="0" w:after="0" w:line="375" w:lineRule="atLeast"/>
        <w:rPr>
          <w:rFonts w:ascii="Helvetica" w:eastAsia="Times New Roman" w:hAnsi="Helvetica" w:cs="Helvetica"/>
          <w:color w:val="333333"/>
          <w:sz w:val="20"/>
          <w:szCs w:val="20"/>
          <w:lang w:eastAsia="en-US"/>
        </w:rPr>
      </w:pPr>
      <w:r w:rsidRPr="000C19AE">
        <w:rPr>
          <w:rFonts w:ascii="Helvetica" w:eastAsia="Times New Roman" w:hAnsi="Helvetica" w:cs="Helvetica"/>
          <w:noProof/>
          <w:color w:val="333333"/>
          <w:sz w:val="20"/>
          <w:szCs w:val="20"/>
          <w:lang w:eastAsia="en-US"/>
        </w:rPr>
        <w:drawing>
          <wp:anchor distT="0" distB="0" distL="0" distR="0" simplePos="0" relativeHeight="251659264" behindDoc="0" locked="0" layoutInCell="1" allowOverlap="0" wp14:anchorId="18CF8D0D" wp14:editId="6D62E20B">
            <wp:simplePos x="0" y="0"/>
            <wp:positionH relativeFrom="margin">
              <wp:posOffset>3393440</wp:posOffset>
            </wp:positionH>
            <wp:positionV relativeFrom="line">
              <wp:posOffset>166370</wp:posOffset>
            </wp:positionV>
            <wp:extent cx="989330" cy="637540"/>
            <wp:effectExtent l="0" t="0" r="1270" b="0"/>
            <wp:wrapSquare wrapText="bothSides"/>
            <wp:docPr id="9" name="Picture 3" descr="Aedes aegypti mosqui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des aegypti mosquit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33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9AE" w:rsidRPr="000C19AE" w:rsidRDefault="000C19AE" w:rsidP="000C19AE">
      <w:pPr>
        <w:numPr>
          <w:ilvl w:val="0"/>
          <w:numId w:val="6"/>
        </w:num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line="375" w:lineRule="atLeast"/>
        <w:ind w:left="-300"/>
        <w:rPr>
          <w:rFonts w:ascii="Helvetica" w:eastAsia="Times New Roman" w:hAnsi="Helvetica" w:cs="Helvetica"/>
          <w:vanish/>
          <w:color w:val="333333"/>
          <w:sz w:val="20"/>
          <w:szCs w:val="20"/>
          <w:lang w:eastAsia="en-US"/>
        </w:rPr>
      </w:pPr>
    </w:p>
    <w:p w:rsidR="00FD1A1F" w:rsidRPr="003F7B3B" w:rsidRDefault="00FD1A1F" w:rsidP="000C19AE">
      <w:pPr>
        <w:spacing w:before="0" w:after="150" w:line="375" w:lineRule="atLeast"/>
        <w:rPr>
          <w:rFonts w:ascii="Helvetica" w:eastAsia="Times New Roman" w:hAnsi="Helvetica" w:cs="Helvetica"/>
          <w:color w:val="333333"/>
          <w:sz w:val="20"/>
          <w:szCs w:val="20"/>
          <w:lang w:eastAsia="en-US"/>
        </w:rPr>
      </w:pPr>
      <w:bookmarkStart w:id="0" w:name="_GoBack"/>
      <w:bookmarkEnd w:id="0"/>
    </w:p>
    <w:p w:rsidR="00FD1A1F" w:rsidRPr="003F7B3B" w:rsidRDefault="00FD1A1F" w:rsidP="000C19AE">
      <w:pPr>
        <w:spacing w:before="0" w:after="150" w:line="375" w:lineRule="atLeast"/>
        <w:rPr>
          <w:rFonts w:ascii="Helvetica" w:eastAsia="Times New Roman" w:hAnsi="Helvetica" w:cs="Helvetica"/>
          <w:color w:val="333333"/>
          <w:sz w:val="20"/>
          <w:szCs w:val="20"/>
          <w:lang w:eastAsia="en-US"/>
        </w:rPr>
      </w:pPr>
    </w:p>
    <w:p w:rsidR="000C19AE" w:rsidRPr="000C19AE" w:rsidRDefault="000C19AE" w:rsidP="000C19AE">
      <w:pPr>
        <w:spacing w:before="0" w:after="150" w:line="375" w:lineRule="atLeast"/>
        <w:rPr>
          <w:rFonts w:ascii="Helvetica" w:eastAsia="Times New Roman" w:hAnsi="Helvetica" w:cs="Helvetica"/>
          <w:color w:val="333333"/>
          <w:sz w:val="20"/>
          <w:szCs w:val="20"/>
          <w:lang w:eastAsia="en-US"/>
        </w:rPr>
      </w:pPr>
      <w:r w:rsidRPr="000C19AE">
        <w:rPr>
          <w:rFonts w:ascii="Helvetica" w:eastAsia="Times New Roman" w:hAnsi="Helvetica" w:cs="Helvetica"/>
          <w:color w:val="333333"/>
          <w:sz w:val="20"/>
          <w:szCs w:val="20"/>
          <w:lang w:eastAsia="en-US"/>
        </w:rPr>
        <w:t>Mosquito bites can be more than just annoying and itchy. Wearing insect repellent is the best way to prevent diseases spread by mosquitoes.</w:t>
      </w:r>
    </w:p>
    <w:p w:rsidR="000C19AE" w:rsidRPr="000C19AE" w:rsidRDefault="000C19AE" w:rsidP="000C19AE">
      <w:pPr>
        <w:numPr>
          <w:ilvl w:val="0"/>
          <w:numId w:val="8"/>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0C19AE">
        <w:rPr>
          <w:rFonts w:ascii="Helvetica" w:eastAsia="Times New Roman" w:hAnsi="Helvetica" w:cs="Helvetica"/>
          <w:color w:val="333333"/>
          <w:sz w:val="20"/>
          <w:szCs w:val="20"/>
          <w:lang w:eastAsia="en-US"/>
        </w:rPr>
        <w:t>When used as directed, insect repellent is the BEST way to prote</w:t>
      </w:r>
      <w:r w:rsidR="003F7B3B" w:rsidRPr="003F7B3B">
        <w:rPr>
          <w:rFonts w:ascii="Helvetica" w:eastAsia="Times New Roman" w:hAnsi="Helvetica" w:cs="Helvetica"/>
          <w:color w:val="333333"/>
          <w:sz w:val="20"/>
          <w:szCs w:val="20"/>
          <w:lang w:eastAsia="en-US"/>
        </w:rPr>
        <w:t>ct yourself from mosquito bites</w:t>
      </w:r>
      <w:r w:rsidRPr="000C19AE">
        <w:rPr>
          <w:rFonts w:ascii="Helvetica" w:eastAsia="Times New Roman" w:hAnsi="Helvetica" w:cs="Helvetica"/>
          <w:color w:val="333333"/>
          <w:sz w:val="20"/>
          <w:szCs w:val="20"/>
          <w:lang w:eastAsia="en-US"/>
        </w:rPr>
        <w:t xml:space="preserve">. Higher percentages of active ingredient provide longer lasting protection. </w:t>
      </w:r>
    </w:p>
    <w:p w:rsidR="000C19AE" w:rsidRPr="000C19AE" w:rsidRDefault="000C19AE" w:rsidP="000C19AE">
      <w:pPr>
        <w:numPr>
          <w:ilvl w:val="1"/>
          <w:numId w:val="8"/>
        </w:numPr>
        <w:spacing w:before="0" w:beforeAutospacing="1" w:after="0" w:afterAutospacing="1" w:line="375" w:lineRule="atLeast"/>
        <w:ind w:left="600"/>
        <w:rPr>
          <w:rFonts w:ascii="Helvetica" w:eastAsia="Times New Roman" w:hAnsi="Helvetica" w:cs="Helvetica"/>
          <w:color w:val="333333"/>
          <w:sz w:val="20"/>
          <w:szCs w:val="20"/>
          <w:lang w:eastAsia="en-US"/>
        </w:rPr>
      </w:pPr>
      <w:hyperlink r:id="rId11" w:tgtFrame="_self" w:history="1">
        <w:r w:rsidRPr="000C19AE">
          <w:rPr>
            <w:rFonts w:ascii="Lato" w:eastAsia="Times New Roman" w:hAnsi="Lato" w:cs="Helvetica"/>
            <w:b/>
            <w:bCs/>
            <w:color w:val="075290"/>
            <w:sz w:val="20"/>
            <w:szCs w:val="20"/>
            <w:u w:val="single"/>
            <w:lang w:eastAsia="en-US"/>
          </w:rPr>
          <w:t>DEET</w:t>
        </w:r>
      </w:hyperlink>
      <w:r w:rsidRPr="000C19AE">
        <w:rPr>
          <w:rFonts w:ascii="Lato" w:eastAsia="Times New Roman" w:hAnsi="Lato" w:cs="Helvetica"/>
          <w:b/>
          <w:bCs/>
          <w:color w:val="333333"/>
          <w:sz w:val="20"/>
          <w:szCs w:val="20"/>
          <w:lang w:eastAsia="en-US"/>
        </w:rPr>
        <w:t>:</w:t>
      </w:r>
      <w:r w:rsidRPr="000C19AE">
        <w:rPr>
          <w:rFonts w:ascii="Helvetica" w:eastAsia="Times New Roman" w:hAnsi="Helvetica" w:cs="Helvetica"/>
          <w:color w:val="333333"/>
          <w:sz w:val="20"/>
          <w:szCs w:val="20"/>
          <w:lang w:eastAsia="en-US"/>
        </w:rPr>
        <w:t xml:space="preserve"> Products containing DEET include Cutter, OFF!, </w:t>
      </w:r>
      <w:proofErr w:type="spellStart"/>
      <w:r w:rsidRPr="000C19AE">
        <w:rPr>
          <w:rFonts w:ascii="Helvetica" w:eastAsia="Times New Roman" w:hAnsi="Helvetica" w:cs="Helvetica"/>
          <w:color w:val="333333"/>
          <w:sz w:val="20"/>
          <w:szCs w:val="20"/>
          <w:lang w:eastAsia="en-US"/>
        </w:rPr>
        <w:t>Skintastic</w:t>
      </w:r>
      <w:proofErr w:type="spellEnd"/>
      <w:r w:rsidRPr="000C19AE">
        <w:rPr>
          <w:rFonts w:ascii="Helvetica" w:eastAsia="Times New Roman" w:hAnsi="Helvetica" w:cs="Helvetica"/>
          <w:color w:val="333333"/>
          <w:sz w:val="20"/>
          <w:szCs w:val="20"/>
          <w:lang w:eastAsia="en-US"/>
        </w:rPr>
        <w:t>.</w:t>
      </w:r>
    </w:p>
    <w:p w:rsidR="000C19AE" w:rsidRPr="000C19AE" w:rsidRDefault="000C19AE" w:rsidP="000C19AE">
      <w:pPr>
        <w:numPr>
          <w:ilvl w:val="1"/>
          <w:numId w:val="8"/>
        </w:numPr>
        <w:spacing w:before="100" w:beforeAutospacing="1" w:after="100" w:afterAutospacing="1" w:line="375" w:lineRule="atLeast"/>
        <w:ind w:left="600"/>
        <w:rPr>
          <w:rFonts w:ascii="Helvetica" w:eastAsia="Times New Roman" w:hAnsi="Helvetica" w:cs="Helvetica"/>
          <w:color w:val="333333"/>
          <w:sz w:val="20"/>
          <w:szCs w:val="20"/>
          <w:lang w:eastAsia="en-US"/>
        </w:rPr>
      </w:pPr>
      <w:proofErr w:type="spellStart"/>
      <w:r w:rsidRPr="000C19AE">
        <w:rPr>
          <w:rFonts w:ascii="Lato" w:eastAsia="Times New Roman" w:hAnsi="Lato" w:cs="Helvetica"/>
          <w:b/>
          <w:bCs/>
          <w:color w:val="333333"/>
          <w:sz w:val="20"/>
          <w:szCs w:val="20"/>
          <w:lang w:eastAsia="en-US"/>
        </w:rPr>
        <w:t>Picaridin</w:t>
      </w:r>
      <w:proofErr w:type="spellEnd"/>
      <w:r w:rsidRPr="000C19AE">
        <w:rPr>
          <w:rFonts w:ascii="Helvetica" w:eastAsia="Times New Roman" w:hAnsi="Helvetica" w:cs="Helvetica"/>
          <w:color w:val="333333"/>
          <w:sz w:val="20"/>
          <w:szCs w:val="20"/>
          <w:lang w:eastAsia="en-US"/>
        </w:rPr>
        <w:t xml:space="preserve"> (also known as KBR 3023, </w:t>
      </w:r>
      <w:proofErr w:type="spellStart"/>
      <w:r w:rsidRPr="000C19AE">
        <w:rPr>
          <w:rFonts w:ascii="Helvetica" w:eastAsia="Times New Roman" w:hAnsi="Helvetica" w:cs="Helvetica"/>
          <w:color w:val="333333"/>
          <w:sz w:val="20"/>
          <w:szCs w:val="20"/>
          <w:lang w:eastAsia="en-US"/>
        </w:rPr>
        <w:t>Bayrepel</w:t>
      </w:r>
      <w:proofErr w:type="spellEnd"/>
      <w:r w:rsidRPr="000C19AE">
        <w:rPr>
          <w:rFonts w:ascii="Helvetica" w:eastAsia="Times New Roman" w:hAnsi="Helvetica" w:cs="Helvetica"/>
          <w:color w:val="333333"/>
          <w:sz w:val="20"/>
          <w:szCs w:val="20"/>
          <w:lang w:eastAsia="en-US"/>
        </w:rPr>
        <w:t xml:space="preserve">, and </w:t>
      </w:r>
      <w:proofErr w:type="spellStart"/>
      <w:r w:rsidRPr="000C19AE">
        <w:rPr>
          <w:rFonts w:ascii="Helvetica" w:eastAsia="Times New Roman" w:hAnsi="Helvetica" w:cs="Helvetica"/>
          <w:color w:val="333333"/>
          <w:sz w:val="20"/>
          <w:szCs w:val="20"/>
          <w:lang w:eastAsia="en-US"/>
        </w:rPr>
        <w:t>icaridin</w:t>
      </w:r>
      <w:proofErr w:type="spellEnd"/>
      <w:r w:rsidRPr="000C19AE">
        <w:rPr>
          <w:rFonts w:ascii="Helvetica" w:eastAsia="Times New Roman" w:hAnsi="Helvetica" w:cs="Helvetica"/>
          <w:color w:val="333333"/>
          <w:sz w:val="20"/>
          <w:szCs w:val="20"/>
          <w:lang w:eastAsia="en-US"/>
        </w:rPr>
        <w:t xml:space="preserve">): Products containing </w:t>
      </w:r>
      <w:proofErr w:type="spellStart"/>
      <w:r w:rsidRPr="000C19AE">
        <w:rPr>
          <w:rFonts w:ascii="Helvetica" w:eastAsia="Times New Roman" w:hAnsi="Helvetica" w:cs="Helvetica"/>
          <w:color w:val="333333"/>
          <w:sz w:val="20"/>
          <w:szCs w:val="20"/>
          <w:lang w:eastAsia="en-US"/>
        </w:rPr>
        <w:t>picaridin</w:t>
      </w:r>
      <w:proofErr w:type="spellEnd"/>
      <w:r w:rsidRPr="000C19AE">
        <w:rPr>
          <w:rFonts w:ascii="Helvetica" w:eastAsia="Times New Roman" w:hAnsi="Helvetica" w:cs="Helvetica"/>
          <w:color w:val="333333"/>
          <w:sz w:val="20"/>
          <w:szCs w:val="20"/>
          <w:lang w:eastAsia="en-US"/>
        </w:rPr>
        <w:t xml:space="preserve"> include Cutter Advanced, Skin So Soft Bug Guard Plus, and </w:t>
      </w:r>
      <w:proofErr w:type="spellStart"/>
      <w:r w:rsidRPr="000C19AE">
        <w:rPr>
          <w:rFonts w:ascii="Helvetica" w:eastAsia="Times New Roman" w:hAnsi="Helvetica" w:cs="Helvetica"/>
          <w:color w:val="333333"/>
          <w:sz w:val="20"/>
          <w:szCs w:val="20"/>
          <w:lang w:eastAsia="en-US"/>
        </w:rPr>
        <w:t>Autan</w:t>
      </w:r>
      <w:proofErr w:type="spellEnd"/>
      <w:r w:rsidRPr="000C19AE">
        <w:rPr>
          <w:rFonts w:ascii="Helvetica" w:eastAsia="Times New Roman" w:hAnsi="Helvetica" w:cs="Helvetica"/>
          <w:color w:val="333333"/>
          <w:sz w:val="20"/>
          <w:szCs w:val="20"/>
          <w:lang w:eastAsia="en-US"/>
        </w:rPr>
        <w:t xml:space="preserve"> outside the United States).</w:t>
      </w:r>
    </w:p>
    <w:p w:rsidR="000C19AE" w:rsidRPr="000C19AE" w:rsidRDefault="000C19AE" w:rsidP="000C19AE">
      <w:pPr>
        <w:numPr>
          <w:ilvl w:val="1"/>
          <w:numId w:val="8"/>
        </w:numPr>
        <w:spacing w:before="100" w:beforeAutospacing="1" w:after="100" w:afterAutospacing="1" w:line="375" w:lineRule="atLeast"/>
        <w:ind w:left="600"/>
        <w:rPr>
          <w:rFonts w:ascii="Helvetica" w:eastAsia="Times New Roman" w:hAnsi="Helvetica" w:cs="Helvetica"/>
          <w:color w:val="333333"/>
          <w:sz w:val="20"/>
          <w:szCs w:val="20"/>
          <w:lang w:eastAsia="en-US"/>
        </w:rPr>
      </w:pPr>
      <w:r w:rsidRPr="000C19AE">
        <w:rPr>
          <w:rFonts w:ascii="Lato" w:eastAsia="Times New Roman" w:hAnsi="Lato" w:cs="Helvetica"/>
          <w:b/>
          <w:bCs/>
          <w:color w:val="333333"/>
          <w:sz w:val="20"/>
          <w:szCs w:val="20"/>
          <w:lang w:eastAsia="en-US"/>
        </w:rPr>
        <w:t>Oil of lemon eucalyptus (OLE)</w:t>
      </w:r>
      <w:r w:rsidRPr="000C19AE">
        <w:rPr>
          <w:rFonts w:ascii="Helvetica" w:eastAsia="Times New Roman" w:hAnsi="Helvetica" w:cs="Helvetica"/>
          <w:color w:val="333333"/>
          <w:sz w:val="20"/>
          <w:szCs w:val="20"/>
          <w:lang w:eastAsia="en-US"/>
        </w:rPr>
        <w:t xml:space="preserve"> or </w:t>
      </w:r>
      <w:r w:rsidRPr="000C19AE">
        <w:rPr>
          <w:rFonts w:ascii="Lato" w:eastAsia="Times New Roman" w:hAnsi="Lato" w:cs="Helvetica"/>
          <w:b/>
          <w:bCs/>
          <w:color w:val="333333"/>
          <w:sz w:val="20"/>
          <w:szCs w:val="20"/>
          <w:lang w:eastAsia="en-US"/>
        </w:rPr>
        <w:t>PMD:</w:t>
      </w:r>
      <w:r w:rsidRPr="000C19AE">
        <w:rPr>
          <w:rFonts w:ascii="Helvetica" w:eastAsia="Times New Roman" w:hAnsi="Helvetica" w:cs="Helvetica"/>
          <w:color w:val="333333"/>
          <w:sz w:val="20"/>
          <w:szCs w:val="20"/>
          <w:lang w:eastAsia="en-US"/>
        </w:rPr>
        <w:t xml:space="preserve"> </w:t>
      </w:r>
      <w:proofErr w:type="gramStart"/>
      <w:r w:rsidRPr="000C19AE">
        <w:rPr>
          <w:rFonts w:ascii="Helvetica" w:eastAsia="Times New Roman" w:hAnsi="Helvetica" w:cs="Helvetica"/>
          <w:color w:val="333333"/>
          <w:sz w:val="20"/>
          <w:szCs w:val="20"/>
          <w:lang w:eastAsia="en-US"/>
        </w:rPr>
        <w:t>Repel  contains</w:t>
      </w:r>
      <w:proofErr w:type="gramEnd"/>
      <w:r w:rsidRPr="000C19AE">
        <w:rPr>
          <w:rFonts w:ascii="Helvetica" w:eastAsia="Times New Roman" w:hAnsi="Helvetica" w:cs="Helvetica"/>
          <w:color w:val="333333"/>
          <w:sz w:val="20"/>
          <w:szCs w:val="20"/>
          <w:lang w:eastAsia="en-US"/>
        </w:rPr>
        <w:t xml:space="preserve"> OLE.</w:t>
      </w:r>
    </w:p>
    <w:p w:rsidR="000C19AE" w:rsidRPr="003F7B3B" w:rsidRDefault="000C19AE" w:rsidP="003F7B3B">
      <w:pPr>
        <w:numPr>
          <w:ilvl w:val="1"/>
          <w:numId w:val="8"/>
        </w:numPr>
        <w:spacing w:before="100" w:beforeAutospacing="1" w:after="100" w:afterAutospacing="1" w:line="375" w:lineRule="atLeast"/>
        <w:ind w:left="600"/>
        <w:rPr>
          <w:rFonts w:ascii="Helvetica" w:eastAsia="Times New Roman" w:hAnsi="Helvetica" w:cs="Helvetica"/>
          <w:color w:val="333333"/>
          <w:sz w:val="21"/>
          <w:szCs w:val="21"/>
          <w:lang w:eastAsia="en-US"/>
        </w:rPr>
      </w:pPr>
      <w:r w:rsidRPr="000C19AE">
        <w:rPr>
          <w:rFonts w:ascii="Lato" w:eastAsia="Times New Roman" w:hAnsi="Lato" w:cs="Helvetica"/>
          <w:b/>
          <w:bCs/>
          <w:color w:val="333333"/>
          <w:sz w:val="20"/>
          <w:szCs w:val="20"/>
          <w:lang w:eastAsia="en-US"/>
        </w:rPr>
        <w:t>IR3535:</w:t>
      </w:r>
      <w:r w:rsidRPr="000C19AE">
        <w:rPr>
          <w:rFonts w:ascii="Helvetica" w:eastAsia="Times New Roman" w:hAnsi="Helvetica" w:cs="Helvetica"/>
          <w:color w:val="333333"/>
          <w:sz w:val="20"/>
          <w:szCs w:val="20"/>
          <w:lang w:eastAsia="en-US"/>
        </w:rPr>
        <w:t xml:space="preserve"> Products containing IR3535 include Skin So Soft Bug Guard Plus</w:t>
      </w:r>
      <w:r w:rsidRPr="000C19AE">
        <w:rPr>
          <w:rFonts w:ascii="Helvetica" w:eastAsia="Times New Roman" w:hAnsi="Helvetica" w:cs="Helvetica"/>
          <w:color w:val="333333"/>
          <w:sz w:val="21"/>
          <w:szCs w:val="21"/>
          <w:lang w:eastAsia="en-US"/>
        </w:rPr>
        <w:t xml:space="preserve"> Expedition and </w:t>
      </w:r>
      <w:proofErr w:type="spellStart"/>
      <w:r w:rsidRPr="000C19AE">
        <w:rPr>
          <w:rFonts w:ascii="Helvetica" w:eastAsia="Times New Roman" w:hAnsi="Helvetica" w:cs="Helvetica"/>
          <w:color w:val="333333"/>
          <w:sz w:val="21"/>
          <w:szCs w:val="21"/>
          <w:lang w:eastAsia="en-US"/>
        </w:rPr>
        <w:t>SkinSmart</w:t>
      </w:r>
      <w:proofErr w:type="spellEnd"/>
      <w:r w:rsidRPr="000C19AE">
        <w:rPr>
          <w:rFonts w:ascii="Helvetica" w:eastAsia="Times New Roman" w:hAnsi="Helvetica" w:cs="Helvetica"/>
          <w:color w:val="333333"/>
          <w:sz w:val="21"/>
          <w:szCs w:val="21"/>
          <w:lang w:eastAsia="en-US"/>
        </w:rPr>
        <w:t>.</w:t>
      </w:r>
    </w:p>
    <w:p w:rsidR="003F7B3B" w:rsidRDefault="003F7B3B" w:rsidP="003F7B3B">
      <w:pPr>
        <w:spacing w:before="100" w:beforeAutospacing="1" w:after="100" w:afterAutospacing="1" w:line="375" w:lineRule="atLeast"/>
        <w:rPr>
          <w:rFonts w:ascii="Helvetica" w:eastAsia="Times New Roman" w:hAnsi="Helvetica" w:cs="Helvetica"/>
          <w:color w:val="333333"/>
          <w:sz w:val="21"/>
          <w:szCs w:val="21"/>
          <w:lang w:eastAsia="en-US"/>
        </w:rPr>
      </w:pPr>
    </w:p>
    <w:p w:rsidR="003F7B3B" w:rsidRDefault="003F7B3B" w:rsidP="003F7B3B">
      <w:pPr>
        <w:spacing w:before="100" w:beforeAutospacing="1" w:after="100" w:afterAutospacing="1" w:line="375" w:lineRule="atLeast"/>
        <w:rPr>
          <w:rFonts w:ascii="Helvetica" w:eastAsia="Times New Roman" w:hAnsi="Helvetica" w:cs="Helvetica"/>
          <w:color w:val="333333"/>
          <w:sz w:val="21"/>
          <w:szCs w:val="21"/>
          <w:lang w:eastAsia="en-US"/>
        </w:rPr>
      </w:pPr>
    </w:p>
    <w:p w:rsidR="003F7B3B" w:rsidRDefault="003F7B3B" w:rsidP="003F7B3B">
      <w:pPr>
        <w:spacing w:before="100" w:beforeAutospacing="1" w:after="100" w:afterAutospacing="1" w:line="375" w:lineRule="atLeast"/>
        <w:rPr>
          <w:rFonts w:ascii="Helvetica" w:eastAsia="Times New Roman" w:hAnsi="Helvetica" w:cs="Helvetica"/>
          <w:color w:val="333333"/>
          <w:sz w:val="21"/>
          <w:szCs w:val="21"/>
          <w:lang w:eastAsia="en-US"/>
        </w:rPr>
      </w:pPr>
    </w:p>
    <w:p w:rsidR="003F7B3B" w:rsidRPr="000C19AE" w:rsidRDefault="003F7B3B" w:rsidP="003F7B3B">
      <w:pPr>
        <w:spacing w:before="100" w:beforeAutospacing="1" w:after="100" w:afterAutospacing="1" w:line="375" w:lineRule="atLeast"/>
        <w:rPr>
          <w:rFonts w:ascii="Helvetica" w:eastAsia="Times New Roman" w:hAnsi="Helvetica" w:cs="Helvetica"/>
          <w:b/>
          <w:color w:val="FF0000"/>
          <w:sz w:val="21"/>
          <w:szCs w:val="21"/>
          <w:lang w:eastAsia="en-US"/>
        </w:rPr>
      </w:pPr>
      <w:r w:rsidRPr="003F7B3B">
        <w:rPr>
          <w:rFonts w:ascii="Helvetica" w:eastAsia="Times New Roman" w:hAnsi="Helvetica" w:cs="Helvetica"/>
          <w:b/>
          <w:color w:val="FF0000"/>
          <w:sz w:val="21"/>
          <w:szCs w:val="21"/>
          <w:lang w:eastAsia="en-US"/>
        </w:rPr>
        <w:lastRenderedPageBreak/>
        <w:t xml:space="preserve">Preventing Ticks </w:t>
      </w:r>
    </w:p>
    <w:p w:rsidR="00FD1A1F" w:rsidRPr="00FD1A1F" w:rsidRDefault="003F7B3B" w:rsidP="00FD1A1F">
      <w:pPr>
        <w:spacing w:after="150" w:line="480" w:lineRule="atLeast"/>
        <w:outlineLvl w:val="1"/>
        <w:rPr>
          <w:rFonts w:ascii="inherit" w:eastAsia="Times New Roman" w:hAnsi="inherit" w:cs="Helvetica"/>
          <w:b/>
          <w:bCs/>
          <w:color w:val="333333"/>
          <w:sz w:val="33"/>
          <w:szCs w:val="33"/>
          <w:lang w:eastAsia="en-US"/>
        </w:rPr>
      </w:pPr>
      <w:r w:rsidRPr="003F7B3B">
        <w:rPr>
          <w:rFonts w:ascii="Arial" w:hAnsi="Arial" w:cs="Arial"/>
          <w:noProof/>
          <w:color w:val="001BA0"/>
          <w:sz w:val="20"/>
          <w:szCs w:val="20"/>
          <w:lang w:eastAsia="en-US"/>
        </w:rPr>
        <w:t xml:space="preserve"> </w:t>
      </w:r>
      <w:r>
        <w:rPr>
          <w:rFonts w:ascii="Arial" w:hAnsi="Arial" w:cs="Arial"/>
          <w:noProof/>
          <w:color w:val="001BA0"/>
          <w:sz w:val="20"/>
          <w:szCs w:val="20"/>
          <w:lang w:eastAsia="en-US"/>
        </w:rPr>
        <w:drawing>
          <wp:inline distT="0" distB="0" distL="0" distR="0" wp14:anchorId="6954FED0" wp14:editId="53FC686F">
            <wp:extent cx="1300480" cy="716437"/>
            <wp:effectExtent l="0" t="0" r="0" b="7620"/>
            <wp:docPr id="15" name="Picture 26" descr="http://tse1.mm.bing.net/th?&amp;id=OIP.Mf61913eaf49b731a167901181ed57e7bH0&amp;w=300&amp;h=243&amp;c=0&amp;pid=1.9&amp;rs=0&amp;p=0&amp;r=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se1.mm.bing.net/th?&amp;id=OIP.Mf61913eaf49b731a167901181ed57e7bH0&amp;w=300&amp;h=243&amp;c=0&amp;pid=1.9&amp;rs=0&amp;p=0&amp;r=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8660" cy="731961"/>
                    </a:xfrm>
                    <a:prstGeom prst="rect">
                      <a:avLst/>
                    </a:prstGeom>
                    <a:noFill/>
                    <a:ln>
                      <a:noFill/>
                    </a:ln>
                  </pic:spPr>
                </pic:pic>
              </a:graphicData>
            </a:graphic>
          </wp:inline>
        </w:drawing>
      </w:r>
    </w:p>
    <w:p w:rsidR="00FD1A1F" w:rsidRPr="00FD1A1F" w:rsidRDefault="00FD1A1F" w:rsidP="00FD1A1F">
      <w:pPr>
        <w:spacing w:before="0" w:after="150" w:line="375" w:lineRule="atLeast"/>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No vaccine is available in the United States to prevent diseases spread by ticks; however, you can take steps to reduce your risk of getting a tick bite:</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Dress appropriately: wear light-colored clothing, wear long pants and sleeves, tuck in shirts, tuck pants into socks, and wear closed-toe shoes.</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Use insect repellents on the skin that contain ≥20% DEET. (“Natural” products, such as citronella, are not effective.)</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Use permethrin-treated clothing and gear, or treat your gear and clothing with permethrin before departure.</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1"/>
          <w:szCs w:val="21"/>
          <w:lang w:eastAsia="en-US"/>
        </w:rPr>
      </w:pPr>
      <w:r w:rsidRPr="00FD1A1F">
        <w:rPr>
          <w:rFonts w:ascii="Helvetica" w:eastAsia="Times New Roman" w:hAnsi="Helvetica" w:cs="Helvetica"/>
          <w:color w:val="333333"/>
          <w:sz w:val="20"/>
          <w:szCs w:val="20"/>
          <w:lang w:eastAsia="en-US"/>
        </w:rPr>
        <w:t>Stay out of tall grass, brush, or heavily wooded areas; walk in the center of hiking</w:t>
      </w:r>
      <w:r w:rsidRPr="00FD1A1F">
        <w:rPr>
          <w:rFonts w:ascii="Helvetica" w:eastAsia="Times New Roman" w:hAnsi="Helvetica" w:cs="Helvetica"/>
          <w:color w:val="333333"/>
          <w:sz w:val="21"/>
          <w:szCs w:val="21"/>
          <w:lang w:eastAsia="en-US"/>
        </w:rPr>
        <w:t xml:space="preserve"> trails.</w:t>
      </w:r>
    </w:p>
    <w:p w:rsidR="00FD1A1F" w:rsidRDefault="00FD1A1F" w:rsidP="00FD1A1F">
      <w:pPr>
        <w:spacing w:before="0" w:after="150" w:line="375" w:lineRule="atLeast"/>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 xml:space="preserve">It can take several hours for a tick to attach and begin transmitting the disease, so the sooner the tick can be found and removed, the better. Checking for ticks frequently increases the likelihood of finding a tick before it can transmit the bacteria. Bathe or shower as soon as </w:t>
      </w:r>
      <w:r w:rsidRPr="00FD1A1F">
        <w:rPr>
          <w:rFonts w:ascii="Helvetica" w:eastAsia="Times New Roman" w:hAnsi="Helvetica" w:cs="Helvetica"/>
          <w:color w:val="333333"/>
          <w:sz w:val="20"/>
          <w:szCs w:val="20"/>
          <w:lang w:eastAsia="en-US"/>
        </w:rPr>
        <w:t>possible after coming indoors. Then do a full-body tick check with a handheld or full-length mirror. Parents should check their children for ticks under the arms, in and</w:t>
      </w:r>
      <w:r w:rsidRPr="00FD1A1F">
        <w:rPr>
          <w:rFonts w:ascii="Helvetica" w:eastAsia="Times New Roman" w:hAnsi="Helvetica" w:cs="Helvetica"/>
          <w:color w:val="333333"/>
          <w:sz w:val="21"/>
          <w:szCs w:val="21"/>
          <w:lang w:eastAsia="en-US"/>
        </w:rPr>
        <w:t xml:space="preserve"> around the ears, </w:t>
      </w:r>
      <w:r w:rsidRPr="00FD1A1F">
        <w:rPr>
          <w:rFonts w:ascii="Helvetica" w:eastAsia="Times New Roman" w:hAnsi="Helvetica" w:cs="Helvetica"/>
          <w:color w:val="333333"/>
          <w:sz w:val="20"/>
          <w:szCs w:val="20"/>
          <w:lang w:eastAsia="en-US"/>
        </w:rPr>
        <w:t>inside the belly button, behind the knees, between the legs, around the waist, and especially in their hair. Examine gear and pets; ticks can ride into the home on clothing and pets, and then attach to a person later. Last, tumble clothes in a dryer on high heat for an hour to kill remaining ticks.</w:t>
      </w:r>
    </w:p>
    <w:p w:rsidR="003F7B3B" w:rsidRPr="003F7B3B" w:rsidRDefault="003F7B3B" w:rsidP="003F7B3B">
      <w:pPr>
        <w:pStyle w:val="ListParagraph"/>
        <w:numPr>
          <w:ilvl w:val="0"/>
          <w:numId w:val="15"/>
        </w:numPr>
        <w:spacing w:before="0" w:after="150" w:line="375" w:lineRule="atLeast"/>
        <w:rPr>
          <w:rFonts w:ascii="Helvetica" w:eastAsia="Times New Roman" w:hAnsi="Helvetica" w:cs="Helvetica"/>
          <w:b/>
          <w:color w:val="FF0000"/>
          <w:sz w:val="21"/>
          <w:szCs w:val="21"/>
          <w:lang w:eastAsia="en-US"/>
        </w:rPr>
      </w:pPr>
      <w:r w:rsidRPr="003F7B3B">
        <w:rPr>
          <w:rFonts w:ascii="Helvetica" w:eastAsia="Times New Roman" w:hAnsi="Helvetica" w:cs="Helvetica"/>
          <w:b/>
          <w:color w:val="FF0000"/>
          <w:sz w:val="20"/>
          <w:szCs w:val="20"/>
          <w:lang w:eastAsia="en-US"/>
        </w:rPr>
        <w:t>Removing Ticks</w:t>
      </w:r>
    </w:p>
    <w:p w:rsidR="00FD1A1F" w:rsidRPr="00FD1A1F" w:rsidRDefault="00FD1A1F" w:rsidP="00FD1A1F">
      <w:pPr>
        <w:spacing w:before="0" w:after="0" w:line="375" w:lineRule="atLeast"/>
        <w:rPr>
          <w:rFonts w:ascii="Helvetica" w:eastAsia="Times New Roman" w:hAnsi="Helvetica" w:cs="Helvetica"/>
          <w:color w:val="333333"/>
          <w:sz w:val="21"/>
          <w:szCs w:val="21"/>
          <w:lang w:eastAsia="en-US"/>
        </w:rPr>
      </w:pPr>
      <w:r w:rsidRPr="00FD1A1F">
        <w:rPr>
          <w:rFonts w:ascii="Helvetica" w:eastAsia="Times New Roman" w:hAnsi="Helvetica" w:cs="Helvetica"/>
          <w:noProof/>
          <w:color w:val="333333"/>
          <w:sz w:val="21"/>
          <w:szCs w:val="21"/>
          <w:lang w:eastAsia="en-US"/>
        </w:rPr>
        <w:drawing>
          <wp:inline distT="0" distB="0" distL="0" distR="0" wp14:anchorId="285E581F" wp14:editId="71B7CD40">
            <wp:extent cx="1479550" cy="820132"/>
            <wp:effectExtent l="0" t="0" r="6350" b="0"/>
            <wp:docPr id="14" name="Picture 24" descr="how to remove a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remove a ti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935" cy="838638"/>
                    </a:xfrm>
                    <a:prstGeom prst="rect">
                      <a:avLst/>
                    </a:prstGeom>
                    <a:noFill/>
                    <a:ln>
                      <a:noFill/>
                    </a:ln>
                  </pic:spPr>
                </pic:pic>
              </a:graphicData>
            </a:graphic>
          </wp:inline>
        </w:drawing>
      </w:r>
    </w:p>
    <w:p w:rsidR="00FD1A1F" w:rsidRPr="00FD1A1F" w:rsidRDefault="00FD1A1F" w:rsidP="00FD1A1F">
      <w:pPr>
        <w:spacing w:before="0" w:after="150" w:line="375" w:lineRule="atLeast"/>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If you find a tick, use tweezers to grasp it as close to the skin as possible. Pull upward with steady, even pressure. Don’t twist or jerk the tick; this can cause the mouth-parts to break off and remain in the skin. If this happens, remove the mouth-parts with tweezers. If you are unable to remove the mouth-parts easily with clean tweezers, leave it alone and let the skin heal. After removing the tick, thoroughly clean the bite area and your hands with rubbing alcohol, an iodine scrub, or soap and water.</w:t>
      </w:r>
    </w:p>
    <w:p w:rsidR="008E4167" w:rsidRDefault="008E4167"/>
    <w:p w:rsidR="008E4167" w:rsidRDefault="008E4167"/>
    <w:sectPr w:rsidR="008E4167" w:rsidSect="00C7687A">
      <w:headerReference w:type="default" r:id="rId15"/>
      <w:footerReference w:type="default" r:id="rId16"/>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8E" w:rsidRDefault="00D9188E">
      <w:pPr>
        <w:spacing w:after="0" w:line="240" w:lineRule="auto"/>
      </w:pPr>
      <w:r>
        <w:separator/>
      </w:r>
    </w:p>
  </w:endnote>
  <w:endnote w:type="continuationSeparator" w:id="0">
    <w:p w:rsidR="00D9188E" w:rsidRDefault="00D9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to">
    <w:altName w:val="MV Boli"/>
    <w:charset w:val="00"/>
    <w:family w:val="auto"/>
    <w:pitch w:val="default"/>
  </w:font>
  <w:font w:name="inheri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7" w:rsidRDefault="008E4167">
    <w:pPr>
      <w:pStyle w:val="Footer"/>
    </w:pPr>
    <w:r>
      <w:t xml:space="preserve">Environmental Health and Safety </w:t>
    </w:r>
  </w:p>
  <w:p w:rsidR="008E4167" w:rsidRDefault="008E4167">
    <w:pPr>
      <w:pStyle w:val="Footer"/>
    </w:pPr>
    <w:r>
      <w:t xml:space="preserve">Email: </w:t>
    </w:r>
    <w:hyperlink r:id="rId1" w:history="1">
      <w:r w:rsidRPr="0025461E">
        <w:rPr>
          <w:rStyle w:val="Hyperlink"/>
        </w:rPr>
        <w:t>deenr@sou.edu</w:t>
      </w:r>
    </w:hyperlink>
  </w:p>
  <w:p w:rsidR="008E4167" w:rsidRDefault="008E4167">
    <w:pPr>
      <w:pStyle w:val="Footer"/>
    </w:pPr>
    <w:r>
      <w:t>Phone: 541-552-8624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8E" w:rsidRDefault="00D9188E">
      <w:pPr>
        <w:spacing w:after="0" w:line="240" w:lineRule="auto"/>
      </w:pPr>
      <w:r>
        <w:separator/>
      </w:r>
    </w:p>
  </w:footnote>
  <w:footnote w:type="continuationSeparator" w:id="0">
    <w:p w:rsidR="00D9188E" w:rsidRDefault="00D9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7" w:rsidRPr="007C5AC9" w:rsidRDefault="008E4167" w:rsidP="008E4167">
    <w:pPr>
      <w:pStyle w:val="Title"/>
      <w:rPr>
        <w:color w:val="00B050"/>
      </w:rPr>
    </w:pPr>
    <w:r w:rsidRPr="007C5AC9">
      <w:rPr>
        <w:color w:val="00B050"/>
      </w:rPr>
      <w:t xml:space="preserve">Monthly Safety </w:t>
    </w:r>
  </w:p>
  <w:p w:rsidR="008E4167" w:rsidRDefault="007C5AC9" w:rsidP="008E4167">
    <w:pPr>
      <w:pStyle w:val="Heading1"/>
    </w:pPr>
    <w:r>
      <w:t xml:space="preserve">Southern Oregon University </w:t>
    </w:r>
    <w:r w:rsidR="008E4167">
      <w:t>Advisory</w:t>
    </w:r>
    <w:r>
      <w:t xml:space="preserve">                                                        June 2016</w:t>
    </w:r>
  </w:p>
  <w:p w:rsidR="008E4167" w:rsidRPr="008E4167" w:rsidRDefault="008E4167" w:rsidP="008E4167"/>
  <w:p w:rsidR="008E4167" w:rsidRDefault="008E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285A"/>
    <w:multiLevelType w:val="multilevel"/>
    <w:tmpl w:val="7A9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440A0"/>
    <w:multiLevelType w:val="multilevel"/>
    <w:tmpl w:val="D2EC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E30CD"/>
    <w:multiLevelType w:val="multilevel"/>
    <w:tmpl w:val="B9D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31A17"/>
    <w:multiLevelType w:val="multilevel"/>
    <w:tmpl w:val="3B7A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75A86"/>
    <w:multiLevelType w:val="multilevel"/>
    <w:tmpl w:val="14C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2272D"/>
    <w:multiLevelType w:val="multilevel"/>
    <w:tmpl w:val="2B584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60E21"/>
    <w:multiLevelType w:val="multilevel"/>
    <w:tmpl w:val="B9D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24DF"/>
    <w:multiLevelType w:val="multilevel"/>
    <w:tmpl w:val="626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91555"/>
    <w:multiLevelType w:val="multilevel"/>
    <w:tmpl w:val="0AF0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C2D59"/>
    <w:multiLevelType w:val="multilevel"/>
    <w:tmpl w:val="BAD8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86F81"/>
    <w:multiLevelType w:val="multilevel"/>
    <w:tmpl w:val="D48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05EE6"/>
    <w:multiLevelType w:val="multilevel"/>
    <w:tmpl w:val="D8223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7"/>
  </w:num>
  <w:num w:numId="5">
    <w:abstractNumId w:val="12"/>
  </w:num>
  <w:num w:numId="6">
    <w:abstractNumId w:val="5"/>
  </w:num>
  <w:num w:numId="7">
    <w:abstractNumId w:val="4"/>
  </w:num>
  <w:num w:numId="8">
    <w:abstractNumId w:val="14"/>
  </w:num>
  <w:num w:numId="9">
    <w:abstractNumId w:val="6"/>
  </w:num>
  <w:num w:numId="10">
    <w:abstractNumId w:val="10"/>
  </w:num>
  <w:num w:numId="11">
    <w:abstractNumId w:val="2"/>
  </w:num>
  <w:num w:numId="12">
    <w:abstractNumId w:val="13"/>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7"/>
    <w:rsid w:val="000C19AE"/>
    <w:rsid w:val="003F7B3B"/>
    <w:rsid w:val="007446E2"/>
    <w:rsid w:val="007C5AC9"/>
    <w:rsid w:val="008E4167"/>
    <w:rsid w:val="00C7687A"/>
    <w:rsid w:val="00D9188E"/>
    <w:rsid w:val="00FD1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B96"/>
  <w15:docId w15:val="{23DC6DC1-BA56-44D6-ACEF-7D081661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8E416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4167"/>
  </w:style>
  <w:style w:type="paragraph" w:styleId="Footer">
    <w:name w:val="footer"/>
    <w:basedOn w:val="Normal"/>
    <w:link w:val="FooterChar"/>
    <w:uiPriority w:val="99"/>
    <w:unhideWhenUsed/>
    <w:rsid w:val="008E416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4167"/>
  </w:style>
  <w:style w:type="character" w:styleId="Hyperlink">
    <w:name w:val="Hyperlink"/>
    <w:basedOn w:val="DefaultParagraphFont"/>
    <w:uiPriority w:val="99"/>
    <w:unhideWhenUsed/>
    <w:rsid w:val="008E4167"/>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19228681">
      <w:bodyDiv w:val="1"/>
      <w:marLeft w:val="0"/>
      <w:marRight w:val="0"/>
      <w:marTop w:val="0"/>
      <w:marBottom w:val="0"/>
      <w:divBdr>
        <w:top w:val="none" w:sz="0" w:space="0" w:color="auto"/>
        <w:left w:val="none" w:sz="0" w:space="0" w:color="auto"/>
        <w:bottom w:val="none" w:sz="0" w:space="0" w:color="auto"/>
        <w:right w:val="none" w:sz="0" w:space="0" w:color="auto"/>
      </w:divBdr>
      <w:divsChild>
        <w:div w:id="2103796647">
          <w:marLeft w:val="0"/>
          <w:marRight w:val="0"/>
          <w:marTop w:val="100"/>
          <w:marBottom w:val="100"/>
          <w:divBdr>
            <w:top w:val="none" w:sz="0" w:space="0" w:color="auto"/>
            <w:left w:val="none" w:sz="0" w:space="0" w:color="auto"/>
            <w:bottom w:val="none" w:sz="0" w:space="0" w:color="auto"/>
            <w:right w:val="none" w:sz="0" w:space="0" w:color="auto"/>
          </w:divBdr>
          <w:divsChild>
            <w:div w:id="10180414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32140325">
      <w:bodyDiv w:val="1"/>
      <w:marLeft w:val="0"/>
      <w:marRight w:val="0"/>
      <w:marTop w:val="0"/>
      <w:marBottom w:val="0"/>
      <w:divBdr>
        <w:top w:val="none" w:sz="0" w:space="0" w:color="auto"/>
        <w:left w:val="none" w:sz="0" w:space="0" w:color="auto"/>
        <w:bottom w:val="none" w:sz="0" w:space="0" w:color="auto"/>
        <w:right w:val="none" w:sz="0" w:space="0" w:color="auto"/>
      </w:divBdr>
      <w:divsChild>
        <w:div w:id="1789591780">
          <w:marLeft w:val="0"/>
          <w:marRight w:val="0"/>
          <w:marTop w:val="0"/>
          <w:marBottom w:val="0"/>
          <w:divBdr>
            <w:top w:val="single" w:sz="36" w:space="0" w:color="075290"/>
            <w:left w:val="none" w:sz="0" w:space="0" w:color="auto"/>
            <w:bottom w:val="none" w:sz="0" w:space="0" w:color="auto"/>
            <w:right w:val="none" w:sz="0" w:space="0" w:color="auto"/>
          </w:divBdr>
          <w:divsChild>
            <w:div w:id="1239560949">
              <w:marLeft w:val="0"/>
              <w:marRight w:val="0"/>
              <w:marTop w:val="0"/>
              <w:marBottom w:val="0"/>
              <w:divBdr>
                <w:top w:val="none" w:sz="0" w:space="0" w:color="auto"/>
                <w:left w:val="none" w:sz="0" w:space="0" w:color="auto"/>
                <w:bottom w:val="none" w:sz="0" w:space="0" w:color="auto"/>
                <w:right w:val="none" w:sz="0" w:space="0" w:color="auto"/>
              </w:divBdr>
              <w:divsChild>
                <w:div w:id="1314220635">
                  <w:marLeft w:val="0"/>
                  <w:marRight w:val="0"/>
                  <w:marTop w:val="150"/>
                  <w:marBottom w:val="0"/>
                  <w:divBdr>
                    <w:top w:val="none" w:sz="0" w:space="0" w:color="auto"/>
                    <w:left w:val="none" w:sz="0" w:space="0" w:color="auto"/>
                    <w:bottom w:val="none" w:sz="0" w:space="0" w:color="auto"/>
                    <w:right w:val="none" w:sz="0" w:space="0" w:color="auto"/>
                  </w:divBdr>
                  <w:divsChild>
                    <w:div w:id="378286839">
                      <w:marLeft w:val="-150"/>
                      <w:marRight w:val="0"/>
                      <w:marTop w:val="0"/>
                      <w:marBottom w:val="0"/>
                      <w:divBdr>
                        <w:top w:val="none" w:sz="0" w:space="0" w:color="auto"/>
                        <w:left w:val="none" w:sz="0" w:space="0" w:color="auto"/>
                        <w:bottom w:val="none" w:sz="0" w:space="0" w:color="auto"/>
                        <w:right w:val="none" w:sz="0" w:space="0" w:color="auto"/>
                      </w:divBdr>
                      <w:divsChild>
                        <w:div w:id="455609028">
                          <w:marLeft w:val="0"/>
                          <w:marRight w:val="0"/>
                          <w:marTop w:val="0"/>
                          <w:marBottom w:val="0"/>
                          <w:divBdr>
                            <w:top w:val="none" w:sz="0" w:space="0" w:color="auto"/>
                            <w:left w:val="none" w:sz="0" w:space="0" w:color="auto"/>
                            <w:bottom w:val="none" w:sz="0" w:space="0" w:color="auto"/>
                            <w:right w:val="none" w:sz="0" w:space="0" w:color="auto"/>
                          </w:divBdr>
                          <w:divsChild>
                            <w:div w:id="1862012399">
                              <w:marLeft w:val="0"/>
                              <w:marRight w:val="0"/>
                              <w:marTop w:val="0"/>
                              <w:marBottom w:val="0"/>
                              <w:divBdr>
                                <w:top w:val="none" w:sz="0" w:space="0" w:color="auto"/>
                                <w:left w:val="none" w:sz="0" w:space="0" w:color="auto"/>
                                <w:bottom w:val="none" w:sz="0" w:space="0" w:color="auto"/>
                                <w:right w:val="none" w:sz="0" w:space="0" w:color="auto"/>
                              </w:divBdr>
                              <w:divsChild>
                                <w:div w:id="1626620860">
                                  <w:marLeft w:val="0"/>
                                  <w:marRight w:val="0"/>
                                  <w:marTop w:val="0"/>
                                  <w:marBottom w:val="0"/>
                                  <w:divBdr>
                                    <w:top w:val="none" w:sz="0" w:space="0" w:color="auto"/>
                                    <w:left w:val="none" w:sz="0" w:space="0" w:color="auto"/>
                                    <w:bottom w:val="none" w:sz="0" w:space="0" w:color="auto"/>
                                    <w:right w:val="none" w:sz="0" w:space="0" w:color="auto"/>
                                  </w:divBdr>
                                </w:div>
                                <w:div w:id="450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08583230">
      <w:bodyDiv w:val="1"/>
      <w:marLeft w:val="0"/>
      <w:marRight w:val="0"/>
      <w:marTop w:val="0"/>
      <w:marBottom w:val="0"/>
      <w:divBdr>
        <w:top w:val="none" w:sz="0" w:space="0" w:color="auto"/>
        <w:left w:val="none" w:sz="0" w:space="0" w:color="auto"/>
        <w:bottom w:val="none" w:sz="0" w:space="0" w:color="auto"/>
        <w:right w:val="none" w:sz="0" w:space="0" w:color="auto"/>
      </w:divBdr>
      <w:divsChild>
        <w:div w:id="945232914">
          <w:marLeft w:val="0"/>
          <w:marRight w:val="0"/>
          <w:marTop w:val="0"/>
          <w:marBottom w:val="0"/>
          <w:divBdr>
            <w:top w:val="single" w:sz="36" w:space="0" w:color="075290"/>
            <w:left w:val="none" w:sz="0" w:space="0" w:color="auto"/>
            <w:bottom w:val="none" w:sz="0" w:space="0" w:color="auto"/>
            <w:right w:val="none" w:sz="0" w:space="0" w:color="auto"/>
          </w:divBdr>
          <w:divsChild>
            <w:div w:id="538593009">
              <w:marLeft w:val="0"/>
              <w:marRight w:val="0"/>
              <w:marTop w:val="0"/>
              <w:marBottom w:val="0"/>
              <w:divBdr>
                <w:top w:val="none" w:sz="0" w:space="0" w:color="auto"/>
                <w:left w:val="none" w:sz="0" w:space="0" w:color="auto"/>
                <w:bottom w:val="none" w:sz="0" w:space="0" w:color="auto"/>
                <w:right w:val="none" w:sz="0" w:space="0" w:color="auto"/>
              </w:divBdr>
              <w:divsChild>
                <w:div w:id="1558128243">
                  <w:marLeft w:val="0"/>
                  <w:marRight w:val="0"/>
                  <w:marTop w:val="150"/>
                  <w:marBottom w:val="0"/>
                  <w:divBdr>
                    <w:top w:val="none" w:sz="0" w:space="0" w:color="auto"/>
                    <w:left w:val="none" w:sz="0" w:space="0" w:color="auto"/>
                    <w:bottom w:val="none" w:sz="0" w:space="0" w:color="auto"/>
                    <w:right w:val="none" w:sz="0" w:space="0" w:color="auto"/>
                  </w:divBdr>
                  <w:divsChild>
                    <w:div w:id="489978247">
                      <w:marLeft w:val="-150"/>
                      <w:marRight w:val="0"/>
                      <w:marTop w:val="0"/>
                      <w:marBottom w:val="0"/>
                      <w:divBdr>
                        <w:top w:val="none" w:sz="0" w:space="0" w:color="auto"/>
                        <w:left w:val="none" w:sz="0" w:space="0" w:color="auto"/>
                        <w:bottom w:val="none" w:sz="0" w:space="0" w:color="auto"/>
                        <w:right w:val="none" w:sz="0" w:space="0" w:color="auto"/>
                      </w:divBdr>
                      <w:divsChild>
                        <w:div w:id="257450276">
                          <w:marLeft w:val="0"/>
                          <w:marRight w:val="0"/>
                          <w:marTop w:val="0"/>
                          <w:marBottom w:val="0"/>
                          <w:divBdr>
                            <w:top w:val="none" w:sz="0" w:space="0" w:color="auto"/>
                            <w:left w:val="none" w:sz="0" w:space="0" w:color="auto"/>
                            <w:bottom w:val="none" w:sz="0" w:space="0" w:color="auto"/>
                            <w:right w:val="none" w:sz="0" w:space="0" w:color="auto"/>
                          </w:divBdr>
                          <w:divsChild>
                            <w:div w:id="1322194052">
                              <w:marLeft w:val="0"/>
                              <w:marRight w:val="0"/>
                              <w:marTop w:val="0"/>
                              <w:marBottom w:val="0"/>
                              <w:divBdr>
                                <w:top w:val="none" w:sz="0" w:space="0" w:color="auto"/>
                                <w:left w:val="none" w:sz="0" w:space="0" w:color="auto"/>
                                <w:bottom w:val="none" w:sz="0" w:space="0" w:color="auto"/>
                                <w:right w:val="none" w:sz="0" w:space="0" w:color="auto"/>
                              </w:divBdr>
                              <w:divsChild>
                                <w:div w:id="15122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606">
                          <w:marLeft w:val="0"/>
                          <w:marRight w:val="0"/>
                          <w:marTop w:val="0"/>
                          <w:marBottom w:val="150"/>
                          <w:divBdr>
                            <w:top w:val="none" w:sz="0" w:space="0" w:color="auto"/>
                            <w:left w:val="none" w:sz="0" w:space="0" w:color="auto"/>
                            <w:bottom w:val="none" w:sz="0" w:space="0" w:color="auto"/>
                            <w:right w:val="none" w:sz="0" w:space="0" w:color="auto"/>
                          </w:divBdr>
                          <w:divsChild>
                            <w:div w:id="1653676798">
                              <w:marLeft w:val="0"/>
                              <w:marRight w:val="0"/>
                              <w:marTop w:val="0"/>
                              <w:marBottom w:val="0"/>
                              <w:divBdr>
                                <w:top w:val="none" w:sz="0" w:space="0" w:color="auto"/>
                                <w:left w:val="none" w:sz="0" w:space="0" w:color="auto"/>
                                <w:bottom w:val="none" w:sz="0" w:space="0" w:color="auto"/>
                                <w:right w:val="none" w:sz="0" w:space="0" w:color="auto"/>
                              </w:divBdr>
                              <w:divsChild>
                                <w:div w:id="1277787010">
                                  <w:marLeft w:val="-150"/>
                                  <w:marRight w:val="0"/>
                                  <w:marTop w:val="0"/>
                                  <w:marBottom w:val="0"/>
                                  <w:divBdr>
                                    <w:top w:val="none" w:sz="0" w:space="0" w:color="auto"/>
                                    <w:left w:val="none" w:sz="0" w:space="0" w:color="auto"/>
                                    <w:bottom w:val="none" w:sz="0" w:space="0" w:color="auto"/>
                                    <w:right w:val="none" w:sz="0" w:space="0" w:color="auto"/>
                                  </w:divBdr>
                                  <w:divsChild>
                                    <w:div w:id="1950235884">
                                      <w:marLeft w:val="0"/>
                                      <w:marRight w:val="0"/>
                                      <w:marTop w:val="0"/>
                                      <w:marBottom w:val="0"/>
                                      <w:divBdr>
                                        <w:top w:val="none" w:sz="0" w:space="0" w:color="auto"/>
                                        <w:left w:val="none" w:sz="0" w:space="0" w:color="auto"/>
                                        <w:bottom w:val="none" w:sz="0" w:space="0" w:color="auto"/>
                                        <w:right w:val="none" w:sz="0" w:space="0" w:color="auto"/>
                                      </w:divBdr>
                                      <w:divsChild>
                                        <w:div w:id="389113266">
                                          <w:marLeft w:val="0"/>
                                          <w:marRight w:val="0"/>
                                          <w:marTop w:val="0"/>
                                          <w:marBottom w:val="0"/>
                                          <w:divBdr>
                                            <w:top w:val="none" w:sz="0" w:space="0" w:color="auto"/>
                                            <w:left w:val="none" w:sz="0" w:space="0" w:color="auto"/>
                                            <w:bottom w:val="none" w:sz="0" w:space="0" w:color="auto"/>
                                            <w:right w:val="none" w:sz="0" w:space="0" w:color="auto"/>
                                          </w:divBdr>
                                          <w:divsChild>
                                            <w:div w:id="14717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1927">
                          <w:marLeft w:val="0"/>
                          <w:marRight w:val="0"/>
                          <w:marTop w:val="0"/>
                          <w:marBottom w:val="0"/>
                          <w:divBdr>
                            <w:top w:val="none" w:sz="0" w:space="0" w:color="auto"/>
                            <w:left w:val="none" w:sz="0" w:space="0" w:color="auto"/>
                            <w:bottom w:val="none" w:sz="0" w:space="0" w:color="auto"/>
                            <w:right w:val="none" w:sz="0" w:space="0" w:color="auto"/>
                          </w:divBdr>
                          <w:divsChild>
                            <w:div w:id="907764956">
                              <w:marLeft w:val="0"/>
                              <w:marRight w:val="0"/>
                              <w:marTop w:val="0"/>
                              <w:marBottom w:val="0"/>
                              <w:divBdr>
                                <w:top w:val="none" w:sz="0" w:space="0" w:color="auto"/>
                                <w:left w:val="none" w:sz="0" w:space="0" w:color="auto"/>
                                <w:bottom w:val="none" w:sz="0" w:space="0" w:color="auto"/>
                                <w:right w:val="none" w:sz="0" w:space="0" w:color="auto"/>
                              </w:divBdr>
                              <w:divsChild>
                                <w:div w:id="1453985581">
                                  <w:marLeft w:val="0"/>
                                  <w:marRight w:val="0"/>
                                  <w:marTop w:val="0"/>
                                  <w:marBottom w:val="0"/>
                                  <w:divBdr>
                                    <w:top w:val="none" w:sz="0" w:space="0" w:color="auto"/>
                                    <w:left w:val="none" w:sz="0" w:space="0" w:color="auto"/>
                                    <w:bottom w:val="none" w:sz="0" w:space="0" w:color="auto"/>
                                    <w:right w:val="none" w:sz="0" w:space="0" w:color="auto"/>
                                  </w:divBdr>
                                  <w:divsChild>
                                    <w:div w:id="46035888">
                                      <w:marLeft w:val="0"/>
                                      <w:marRight w:val="0"/>
                                      <w:marTop w:val="0"/>
                                      <w:marBottom w:val="0"/>
                                      <w:divBdr>
                                        <w:top w:val="none" w:sz="0" w:space="0" w:color="auto"/>
                                        <w:left w:val="none" w:sz="0" w:space="0" w:color="auto"/>
                                        <w:bottom w:val="none" w:sz="0" w:space="0" w:color="auto"/>
                                        <w:right w:val="none" w:sz="0" w:space="0" w:color="auto"/>
                                      </w:divBdr>
                                      <w:divsChild>
                                        <w:div w:id="671378614">
                                          <w:marLeft w:val="0"/>
                                          <w:marRight w:val="0"/>
                                          <w:marTop w:val="0"/>
                                          <w:marBottom w:val="0"/>
                                          <w:divBdr>
                                            <w:top w:val="none" w:sz="0" w:space="0" w:color="auto"/>
                                            <w:left w:val="none" w:sz="0" w:space="0" w:color="auto"/>
                                            <w:bottom w:val="none" w:sz="0" w:space="0" w:color="auto"/>
                                            <w:right w:val="none" w:sz="0" w:space="0" w:color="auto"/>
                                          </w:divBdr>
                                          <w:divsChild>
                                            <w:div w:id="359165410">
                                              <w:marLeft w:val="0"/>
                                              <w:marRight w:val="0"/>
                                              <w:marTop w:val="0"/>
                                              <w:marBottom w:val="0"/>
                                              <w:divBdr>
                                                <w:top w:val="none" w:sz="0" w:space="0" w:color="auto"/>
                                                <w:left w:val="none" w:sz="0" w:space="0" w:color="auto"/>
                                                <w:bottom w:val="none" w:sz="0" w:space="0" w:color="auto"/>
                                                <w:right w:val="none" w:sz="0" w:space="0" w:color="auto"/>
                                              </w:divBdr>
                                            </w:div>
                                          </w:divsChild>
                                        </w:div>
                                        <w:div w:id="1477718552">
                                          <w:marLeft w:val="0"/>
                                          <w:marRight w:val="0"/>
                                          <w:marTop w:val="0"/>
                                          <w:marBottom w:val="0"/>
                                          <w:divBdr>
                                            <w:top w:val="none" w:sz="0" w:space="0" w:color="auto"/>
                                            <w:left w:val="none" w:sz="0" w:space="0" w:color="auto"/>
                                            <w:bottom w:val="none" w:sz="0" w:space="0" w:color="auto"/>
                                            <w:right w:val="none" w:sz="0" w:space="0" w:color="auto"/>
                                          </w:divBdr>
                                          <w:divsChild>
                                            <w:div w:id="663319016">
                                              <w:marLeft w:val="0"/>
                                              <w:marRight w:val="0"/>
                                              <w:marTop w:val="0"/>
                                              <w:marBottom w:val="0"/>
                                              <w:divBdr>
                                                <w:top w:val="none" w:sz="0" w:space="0" w:color="auto"/>
                                                <w:left w:val="none" w:sz="0" w:space="0" w:color="auto"/>
                                                <w:bottom w:val="none" w:sz="0" w:space="0" w:color="auto"/>
                                                <w:right w:val="none" w:sz="0" w:space="0" w:color="auto"/>
                                              </w:divBdr>
                                            </w:div>
                                          </w:divsChild>
                                        </w:div>
                                        <w:div w:id="2009668876">
                                          <w:marLeft w:val="0"/>
                                          <w:marRight w:val="0"/>
                                          <w:marTop w:val="0"/>
                                          <w:marBottom w:val="0"/>
                                          <w:divBdr>
                                            <w:top w:val="none" w:sz="0" w:space="0" w:color="auto"/>
                                            <w:left w:val="none" w:sz="0" w:space="0" w:color="auto"/>
                                            <w:bottom w:val="none" w:sz="0" w:space="0" w:color="auto"/>
                                            <w:right w:val="none" w:sz="0" w:space="0" w:color="auto"/>
                                          </w:divBdr>
                                          <w:divsChild>
                                            <w:div w:id="657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ng.com/images/search?q=Deer+Tics+Bugs&amp;view=detailv2&amp;&amp;id=AC03E009A737D54CC5B2EF0DF59BE414DAC701AA&amp;selectedIndex=0&amp;ccid=9hkT6vSb&amp;simid=607993076068451492&amp;thid=OIP.Mf61913eaf49b731a167901181ed57e7bH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pesticides/factsheets/chemicals/dee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deenr@so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n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4B59B32-48AE-4EEF-A963-E0F07DC7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keywords/>
  <cp:lastModifiedBy>Russell Deen</cp:lastModifiedBy>
  <cp:revision>1</cp:revision>
  <dcterms:created xsi:type="dcterms:W3CDTF">2016-05-31T15:11:00Z</dcterms:created>
  <dcterms:modified xsi:type="dcterms:W3CDTF">2016-05-31T16:30:00Z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