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E6" w:rsidRPr="006277E6" w:rsidRDefault="006277E6" w:rsidP="006277E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Southern </w:t>
      </w:r>
      <w:smartTag w:uri="urn:schemas-microsoft-com:office:smarttags" w:element="place">
        <w:smartTag w:uri="urn:schemas-microsoft-com:office:smarttags" w:element="PlaceName">
          <w:r w:rsidRPr="006277E6"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  <w:t>Oregon</w:t>
          </w:r>
        </w:smartTag>
        <w:r w:rsidRPr="006277E6">
          <w:rPr>
            <w:rFonts w:ascii="Times New Roman" w:eastAsia="SimSun" w:hAnsi="Times New Roman" w:cs="Times New Roman"/>
            <w:sz w:val="24"/>
            <w:szCs w:val="24"/>
            <w:lang w:eastAsia="zh-CN"/>
          </w:rPr>
          <w:t xml:space="preserve"> </w:t>
        </w:r>
        <w:smartTag w:uri="urn:schemas-microsoft-com:office:smarttags" w:element="PlaceType">
          <w:r w:rsidRPr="006277E6"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  <w:t>University</w:t>
          </w:r>
        </w:smartTag>
      </w:smartTag>
    </w:p>
    <w:p w:rsidR="006277E6" w:rsidRPr="006277E6" w:rsidRDefault="006277E6" w:rsidP="006277E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Occupational Safety Advisory Committee (OSAC)</w:t>
      </w:r>
    </w:p>
    <w:p w:rsidR="006277E6" w:rsidRPr="006277E6" w:rsidRDefault="006277E6" w:rsidP="006277E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Minutes</w:t>
      </w: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Meeting Date &amp; Time: </w:t>
      </w:r>
      <w:r w:rsidR="0013040C">
        <w:rPr>
          <w:rFonts w:ascii="Times New Roman" w:eastAsia="SimSun" w:hAnsi="Times New Roman" w:cs="Times New Roman"/>
          <w:sz w:val="24"/>
          <w:szCs w:val="24"/>
          <w:lang w:eastAsia="zh-CN"/>
        </w:rPr>
        <w:t>April 26</w:t>
      </w:r>
      <w:r w:rsidR="00E91113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A438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2017</w:t>
      </w:r>
      <w:r w:rsidR="00E911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232407">
        <w:rPr>
          <w:rFonts w:ascii="Times New Roman" w:eastAsia="SimSun" w:hAnsi="Times New Roman" w:cs="Times New Roman"/>
          <w:sz w:val="24"/>
          <w:szCs w:val="24"/>
          <w:lang w:eastAsia="zh-CN"/>
        </w:rPr>
        <w:t>1:00 pm to 1:20 pm</w:t>
      </w:r>
    </w:p>
    <w:p w:rsidR="006277E6" w:rsidRPr="006277E6" w:rsidRDefault="0013040C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Chaired by: Michele Barlow</w:t>
      </w: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Members in Attendance: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4"/>
        <w:gridCol w:w="3191"/>
        <w:gridCol w:w="2857"/>
      </w:tblGrid>
      <w:tr w:rsidR="006277E6" w:rsidRPr="006277E6" w:rsidTr="001A0165">
        <w:trPr>
          <w:trHeight w:val="291"/>
        </w:trPr>
        <w:tc>
          <w:tcPr>
            <w:tcW w:w="3960" w:type="dxa"/>
          </w:tcPr>
          <w:p w:rsidR="006277E6" w:rsidRPr="006277E6" w:rsidRDefault="005C03C0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Pam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D’Allura</w:t>
            </w:r>
            <w:proofErr w:type="spellEnd"/>
          </w:p>
        </w:tc>
        <w:tc>
          <w:tcPr>
            <w:tcW w:w="3240" w:type="dxa"/>
          </w:tcPr>
          <w:p w:rsidR="006277E6" w:rsidRPr="006277E6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01" w:type="dxa"/>
          </w:tcPr>
          <w:p w:rsidR="006277E6" w:rsidRPr="006277E6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277E6" w:rsidRPr="006277E6" w:rsidTr="001A0165">
        <w:trPr>
          <w:trHeight w:val="291"/>
        </w:trPr>
        <w:tc>
          <w:tcPr>
            <w:tcW w:w="3960" w:type="dxa"/>
          </w:tcPr>
          <w:p w:rsidR="006277E6" w:rsidRPr="006277E6" w:rsidRDefault="00A43834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Michele Barlow</w:t>
            </w:r>
          </w:p>
        </w:tc>
        <w:tc>
          <w:tcPr>
            <w:tcW w:w="3240" w:type="dxa"/>
          </w:tcPr>
          <w:p w:rsidR="006277E6" w:rsidRPr="00570A8A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01" w:type="dxa"/>
          </w:tcPr>
          <w:p w:rsidR="006277E6" w:rsidRPr="006277E6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277E6" w:rsidRPr="006277E6" w:rsidTr="001A0165">
        <w:trPr>
          <w:trHeight w:val="291"/>
        </w:trPr>
        <w:tc>
          <w:tcPr>
            <w:tcW w:w="3960" w:type="dxa"/>
          </w:tcPr>
          <w:p w:rsidR="006277E6" w:rsidRPr="006277E6" w:rsidRDefault="005C03C0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Thomas Knapp</w:t>
            </w:r>
          </w:p>
        </w:tc>
        <w:tc>
          <w:tcPr>
            <w:tcW w:w="3240" w:type="dxa"/>
          </w:tcPr>
          <w:p w:rsidR="006277E6" w:rsidRPr="006277E6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01" w:type="dxa"/>
          </w:tcPr>
          <w:p w:rsidR="006277E6" w:rsidRPr="006277E6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277E6" w:rsidRPr="006277E6" w:rsidRDefault="006277E6" w:rsidP="006277E6">
      <w:pPr>
        <w:tabs>
          <w:tab w:val="left" w:pos="112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Old Business:</w:t>
      </w: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6277E6" w:rsidRPr="006277E6" w:rsidTr="001A0165">
        <w:trPr>
          <w:trHeight w:val="305"/>
        </w:trPr>
        <w:tc>
          <w:tcPr>
            <w:tcW w:w="10170" w:type="dxa"/>
          </w:tcPr>
          <w:p w:rsidR="006277E6" w:rsidRDefault="00A43834" w:rsidP="0013040C">
            <w:pPr>
              <w:pStyle w:val="ListParagraph"/>
              <w:numPr>
                <w:ilvl w:val="0"/>
                <w:numId w:val="1"/>
              </w:numPr>
              <w:tabs>
                <w:tab w:val="left" w:pos="112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New chair – Michele Barlow</w:t>
            </w:r>
          </w:p>
          <w:p w:rsidR="0013040C" w:rsidRDefault="0013040C" w:rsidP="0013040C">
            <w:pPr>
              <w:pStyle w:val="ListParagraph"/>
              <w:numPr>
                <w:ilvl w:val="0"/>
                <w:numId w:val="1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CPS has a new representative Jessica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Wanderscheid</w:t>
            </w:r>
            <w:proofErr w:type="spellEnd"/>
          </w:p>
          <w:p w:rsidR="0013040C" w:rsidRDefault="0013040C" w:rsidP="0013040C">
            <w:pPr>
              <w:pStyle w:val="ListParagraph"/>
              <w:numPr>
                <w:ilvl w:val="0"/>
                <w:numId w:val="1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Propane BBQ being stored inside building</w:t>
            </w:r>
          </w:p>
          <w:p w:rsidR="00A43834" w:rsidRPr="00A43834" w:rsidRDefault="00A43834" w:rsidP="0013040C">
            <w:pPr>
              <w:pStyle w:val="ListParagraph"/>
              <w:tabs>
                <w:tab w:val="left" w:pos="112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277E6" w:rsidRPr="006277E6" w:rsidRDefault="006277E6" w:rsidP="00A43834">
            <w:pPr>
              <w:pStyle w:val="ListParagraph"/>
              <w:tabs>
                <w:tab w:val="left" w:pos="112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New Business:</w:t>
      </w:r>
    </w:p>
    <w:tbl>
      <w:tblPr>
        <w:tblW w:w="10178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6277E6" w:rsidRPr="006277E6" w:rsidTr="001A0165">
        <w:trPr>
          <w:trHeight w:val="1745"/>
        </w:trPr>
        <w:tc>
          <w:tcPr>
            <w:tcW w:w="10178" w:type="dxa"/>
          </w:tcPr>
          <w:p w:rsidR="006277E6" w:rsidRDefault="0013040C" w:rsidP="0013040C">
            <w:pPr>
              <w:pStyle w:val="ListParagraph"/>
              <w:numPr>
                <w:ilvl w:val="0"/>
                <w:numId w:val="2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Occupational Safety Advisory Committee Policy –  Safety Committee reviewed policy sent by Russell De</w:t>
            </w:r>
            <w:r w:rsidR="00D200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n, no changes noted during this meeting , other than font formatting under section C, and further clarification about the last 2 bullet points in section C. (IE, is that training, or are those just – </w:t>
            </w:r>
            <w:r w:rsidRPr="00A0732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Will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discuss Safety and Health Issues, </w:t>
            </w:r>
            <w:r w:rsidRPr="00A0732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Conduct</w:t>
            </w:r>
            <w:r w:rsidR="00A0732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/Review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accident investigations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etc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</w:t>
            </w:r>
            <w:r w:rsidR="00A0732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Table further discussion for next monthly meeting </w:t>
            </w:r>
          </w:p>
          <w:p w:rsidR="00A0732B" w:rsidRDefault="00A0732B" w:rsidP="00A0732B">
            <w:pPr>
              <w:pStyle w:val="ListParagraph"/>
              <w:numPr>
                <w:ilvl w:val="0"/>
                <w:numId w:val="2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Provided review of Worker’s Compensation procedure, forms, and location of procedure and forms on inside</w:t>
            </w:r>
            <w:r w:rsidR="00D200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SOU to committee members. (Information can be found on HR Webpage under Workers Compensation, and also provides link to Environmental Health and Safety webpage)</w:t>
            </w:r>
          </w:p>
          <w:p w:rsidR="00A0732B" w:rsidRDefault="00232407" w:rsidP="00A0732B">
            <w:pPr>
              <w:pStyle w:val="ListParagraph"/>
              <w:numPr>
                <w:ilvl w:val="0"/>
                <w:numId w:val="2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</w:t>
            </w:r>
            <w:r w:rsidR="00A0732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uggested adding Emergency Response Handbook to new hires – Via accessibility on HR Webpage under New Hire paperwork.  Chair will add current available version until a cleaner electronic copy can be located)</w:t>
            </w:r>
          </w:p>
          <w:p w:rsidR="00A0732B" w:rsidRDefault="00A0732B" w:rsidP="00A0732B">
            <w:pPr>
              <w:pStyle w:val="ListParagraph"/>
              <w:numPr>
                <w:ilvl w:val="0"/>
                <w:numId w:val="2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Russell De</w:t>
            </w:r>
            <w:r w:rsidR="00D200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</w:t>
            </w: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 to update EHS webpage – Tab “Injury Reporting” to reflect Updated HR contact information (Also in section under “employee privacy”.</w:t>
            </w:r>
          </w:p>
          <w:p w:rsidR="00232407" w:rsidRPr="006277E6" w:rsidRDefault="00232407" w:rsidP="00232407">
            <w:pPr>
              <w:pStyle w:val="ListParagraph"/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Incident Reports: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6277E6" w:rsidRPr="006277E6" w:rsidTr="001A0165">
        <w:tc>
          <w:tcPr>
            <w:tcW w:w="10188" w:type="dxa"/>
          </w:tcPr>
          <w:p w:rsidR="006277E6" w:rsidRDefault="00A0732B" w:rsidP="00A073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03/23/17 – Hot water burn to top of a cook’s foot. Occurred while unloading a dishwasher. No claim filed – Incident only</w:t>
            </w:r>
          </w:p>
          <w:p w:rsidR="00A0732B" w:rsidRDefault="00A0732B" w:rsidP="00A073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3/24/17 – Child yelled into the ear of a day care worker at Schneider’s Children’s Center aggravating a pre-existing condition. No claim filed – Incident Only</w:t>
            </w:r>
          </w:p>
          <w:p w:rsidR="00232407" w:rsidRPr="006277E6" w:rsidRDefault="00232407" w:rsidP="00232407">
            <w:pPr>
              <w:pStyle w:val="ListParagraph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917D7" w:rsidRDefault="006917D7"/>
    <w:sectPr w:rsidR="006917D7" w:rsidSect="00AD0D90">
      <w:headerReference w:type="default" r:id="rId7"/>
      <w:pgSz w:w="12240" w:h="15840"/>
      <w:pgMar w:top="432" w:right="108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5CB" w:rsidRDefault="00412842">
      <w:pPr>
        <w:spacing w:after="0" w:line="240" w:lineRule="auto"/>
      </w:pPr>
      <w:r>
        <w:separator/>
      </w:r>
    </w:p>
  </w:endnote>
  <w:endnote w:type="continuationSeparator" w:id="0">
    <w:p w:rsidR="009665CB" w:rsidRDefault="0041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5CB" w:rsidRDefault="00412842">
      <w:pPr>
        <w:spacing w:after="0" w:line="240" w:lineRule="auto"/>
      </w:pPr>
      <w:r>
        <w:separator/>
      </w:r>
    </w:p>
  </w:footnote>
  <w:footnote w:type="continuationSeparator" w:id="0">
    <w:p w:rsidR="009665CB" w:rsidRDefault="00412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90" w:rsidRDefault="00A43834">
    <w:pPr>
      <w:pStyle w:val="Header"/>
    </w:pPr>
    <w:r>
      <w:rPr>
        <w:noProof/>
        <w:lang w:eastAsia="en-US"/>
      </w:rPr>
      <w:drawing>
        <wp:inline distT="0" distB="0" distL="0" distR="0" wp14:anchorId="7F6A0113">
          <wp:extent cx="939165" cy="2374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3FC"/>
    <w:multiLevelType w:val="hybridMultilevel"/>
    <w:tmpl w:val="9EE8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F4DCB"/>
    <w:multiLevelType w:val="hybridMultilevel"/>
    <w:tmpl w:val="30CA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7374E"/>
    <w:multiLevelType w:val="hybridMultilevel"/>
    <w:tmpl w:val="B97C5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144F6"/>
    <w:multiLevelType w:val="hybridMultilevel"/>
    <w:tmpl w:val="E4B6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E6"/>
    <w:rsid w:val="000B09A9"/>
    <w:rsid w:val="000E3C9B"/>
    <w:rsid w:val="0013040C"/>
    <w:rsid w:val="00175AAA"/>
    <w:rsid w:val="00214F3C"/>
    <w:rsid w:val="00232407"/>
    <w:rsid w:val="00252B64"/>
    <w:rsid w:val="002B48AB"/>
    <w:rsid w:val="00412842"/>
    <w:rsid w:val="004A5482"/>
    <w:rsid w:val="00566BC3"/>
    <w:rsid w:val="00570A8A"/>
    <w:rsid w:val="005C03C0"/>
    <w:rsid w:val="006277E6"/>
    <w:rsid w:val="006917D7"/>
    <w:rsid w:val="006A3E6D"/>
    <w:rsid w:val="007609EA"/>
    <w:rsid w:val="00943AE8"/>
    <w:rsid w:val="009665CB"/>
    <w:rsid w:val="00A0732B"/>
    <w:rsid w:val="00A43834"/>
    <w:rsid w:val="00B42B23"/>
    <w:rsid w:val="00B86FCA"/>
    <w:rsid w:val="00BA7FB8"/>
    <w:rsid w:val="00C65DF4"/>
    <w:rsid w:val="00D20086"/>
    <w:rsid w:val="00E9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415860B7"/>
  <w15:chartTrackingRefBased/>
  <w15:docId w15:val="{C9FD612C-63F1-490F-8562-355E0F57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77E6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6277E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277E6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6277E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277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2B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 Oregon University</dc:creator>
  <cp:keywords/>
  <dc:description/>
  <cp:lastModifiedBy>Russell Deen</cp:lastModifiedBy>
  <cp:revision>2</cp:revision>
  <cp:lastPrinted>2017-01-31T21:28:00Z</cp:lastPrinted>
  <dcterms:created xsi:type="dcterms:W3CDTF">2017-04-27T19:56:00Z</dcterms:created>
  <dcterms:modified xsi:type="dcterms:W3CDTF">2017-04-27T19:56:00Z</dcterms:modified>
</cp:coreProperties>
</file>