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9B" w:rsidRPr="00F2199B" w:rsidRDefault="00F2199B" w:rsidP="00F2199B">
      <w:pPr>
        <w:tabs>
          <w:tab w:val="left" w:pos="-54"/>
        </w:tabs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Office: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Environmental Safety, Health and Risk</w:t>
      </w:r>
    </w:p>
    <w:p w:rsidR="00F2199B" w:rsidRPr="00F2199B" w:rsidRDefault="00F2199B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Procedure Contact: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Russell Deen</w:t>
      </w:r>
    </w:p>
    <w:p w:rsidR="00F2199B" w:rsidRDefault="00F2199B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b/>
          <w:color w:val="000000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Related Policy or Policies: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FAD.032</w:t>
      </w:r>
    </w:p>
    <w:p w:rsidR="00983AD1" w:rsidRDefault="00983AD1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b/>
          <w:color w:val="000000"/>
        </w:rPr>
      </w:pPr>
    </w:p>
    <w:p w:rsidR="00983AD1" w:rsidRPr="00983AD1" w:rsidRDefault="00983AD1" w:rsidP="00983AD1">
      <w:pPr>
        <w:widowControl w:val="0"/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1">
        <w:rPr>
          <w:rFonts w:ascii="Times New Roman" w:eastAsia="Times New Roman" w:hAnsi="Times New Roman" w:cs="Times New Roman"/>
          <w:b/>
          <w:color w:val="000000"/>
        </w:rPr>
        <w:t>Revision History</w:t>
      </w:r>
    </w:p>
    <w:tbl>
      <w:tblPr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020"/>
        <w:gridCol w:w="1800"/>
      </w:tblGrid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Date:</w:t>
            </w:r>
          </w:p>
        </w:tc>
      </w:tr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Release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11/10/2016</w:t>
            </w:r>
          </w:p>
        </w:tc>
      </w:tr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3AD1" w:rsidRPr="00F2199B" w:rsidRDefault="00983AD1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AD1" w:rsidRPr="00983AD1" w:rsidRDefault="00983AD1" w:rsidP="00983AD1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3AD1">
        <w:rPr>
          <w:rFonts w:ascii="Times New Roman" w:hAnsi="Times New Roman" w:cs="Times New Roman"/>
          <w:b/>
        </w:rPr>
        <w:t>Purpose</w:t>
      </w:r>
      <w:r w:rsidRPr="0098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9B" w:rsidRDefault="00983AD1" w:rsidP="00983AD1">
      <w:pPr>
        <w:pStyle w:val="ListParagraph"/>
        <w:shd w:val="clear" w:color="auto" w:fill="FFFFFF"/>
        <w:ind w:left="1080"/>
        <w:rPr>
          <w:sz w:val="24"/>
          <w:szCs w:val="24"/>
        </w:rPr>
      </w:pPr>
      <w:r w:rsidRPr="00983AD1">
        <w:rPr>
          <w:sz w:val="24"/>
          <w:szCs w:val="24"/>
        </w:rPr>
        <w:t>To give guidance for Emergency Shut Down Procedures in the Science Laboratory Spaces.</w:t>
      </w:r>
    </w:p>
    <w:p w:rsidR="00983AD1" w:rsidRPr="00983AD1" w:rsidRDefault="00983AD1" w:rsidP="00983AD1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83AD1">
        <w:rPr>
          <w:rFonts w:ascii="Times New Roman" w:eastAsia="Times New Roman" w:hAnsi="Times New Roman" w:cs="Times New Roman"/>
          <w:b/>
          <w:color w:val="000000"/>
        </w:rPr>
        <w:t>Definitions</w:t>
      </w:r>
    </w:p>
    <w:p w:rsidR="00983AD1" w:rsidRDefault="00983AD1" w:rsidP="00983AD1">
      <w:pPr>
        <w:pStyle w:val="ListParagraph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983AD1">
        <w:rPr>
          <w:rFonts w:ascii="Times New Roman" w:eastAsia="Times New Roman" w:hAnsi="Times New Roman" w:cs="Times New Roman"/>
          <w:color w:val="000000"/>
        </w:rPr>
        <w:t xml:space="preserve">Fume Hoods </w:t>
      </w:r>
      <w:proofErr w:type="gramStart"/>
      <w:r w:rsidRPr="00983AD1">
        <w:rPr>
          <w:rFonts w:ascii="Times New Roman" w:eastAsia="Times New Roman" w:hAnsi="Times New Roman" w:cs="Times New Roman"/>
          <w:color w:val="000000"/>
        </w:rPr>
        <w:t>are</w:t>
      </w:r>
      <w:proofErr w:type="gramEnd"/>
      <w:r w:rsidRPr="00983AD1">
        <w:rPr>
          <w:rFonts w:ascii="Times New Roman" w:eastAsia="Times New Roman" w:hAnsi="Times New Roman" w:cs="Times New Roman"/>
          <w:color w:val="000000"/>
        </w:rPr>
        <w:t xml:space="preserve"> Chemical Fume Hoods and closing the Fume Hoods is defined as bringing the sash or window all the way down. </w:t>
      </w:r>
    </w:p>
    <w:p w:rsidR="006F6E7A" w:rsidRPr="006F6E7A" w:rsidRDefault="006F6E7A" w:rsidP="006F6E7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E7A">
        <w:rPr>
          <w:rFonts w:ascii="Times New Roman" w:eastAsia="Times New Roman" w:hAnsi="Times New Roman" w:cs="Times New Roman"/>
          <w:b/>
          <w:color w:val="000000"/>
        </w:rPr>
        <w:t>C. Procedures</w:t>
      </w:r>
    </w:p>
    <w:p w:rsidR="006F7416" w:rsidRPr="00983AD1" w:rsidRDefault="006F7416" w:rsidP="006F6E7A">
      <w:pPr>
        <w:shd w:val="clear" w:color="auto" w:fill="FFFFFF"/>
        <w:ind w:left="1080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 xml:space="preserve">Lab personnel or the instructor in charge of the class </w:t>
      </w:r>
      <w:r w:rsidR="0015526A"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 xml:space="preserve">can use this list as a guideline emergency shut down procedures. The emergency situation can vary and life safety is top priority above property safety if you are in </w:t>
      </w:r>
      <w:r w:rsidR="0015526A" w:rsidRPr="00983AD1">
        <w:rPr>
          <w:rFonts w:ascii="Times New Roman" w:eastAsia="Times New Roman" w:hAnsi="Times New Roman" w:cs="Times New Roman"/>
          <w:b/>
          <w:color w:val="4E4E4E"/>
          <w:sz w:val="20"/>
          <w:szCs w:val="20"/>
        </w:rPr>
        <w:t>DANGER GET OUT!</w:t>
      </w:r>
      <w:r w:rsidR="0015526A"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 xml:space="preserve"> Shut Down Procedures </w:t>
      </w:r>
      <w:r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>must</w:t>
      </w:r>
      <w:r w:rsidR="0015526A"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 xml:space="preserve"> take 2 minutes or less, </w:t>
      </w:r>
      <w:r w:rsidR="00F2199B"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>Shut Down Procedures taking</w:t>
      </w:r>
      <w:r w:rsidR="0015526A"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 xml:space="preserve"> longer than 2 minutes will be left due to the hazard to personnel.</w:t>
      </w:r>
    </w:p>
    <w:p w:rsidR="006F7416" w:rsidRPr="00983AD1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STOP ALL ACTIVITIES</w:t>
      </w:r>
    </w:p>
    <w:p w:rsidR="006F7416" w:rsidRPr="00983AD1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>Close Fume Hoods</w:t>
      </w:r>
    </w:p>
    <w:p w:rsidR="006F7416" w:rsidRPr="00983AD1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>Extinguish all open flames</w:t>
      </w:r>
    </w:p>
    <w:p w:rsidR="0015526A" w:rsidRPr="006F7416" w:rsidRDefault="0015526A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>Shut off all gas cylinders</w:t>
      </w:r>
    </w:p>
    <w:p w:rsidR="006F7416" w:rsidRPr="006F7416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Shut down experiments that could be affected by the loss of electricity, water, gas, or other services</w:t>
      </w:r>
    </w:p>
    <w:p w:rsidR="006F7416" w:rsidRPr="006F7416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Turn off, unplug, and cover all electrical or electronic equipment</w:t>
      </w:r>
    </w:p>
    <w:p w:rsidR="006F7416" w:rsidRPr="006F7416" w:rsidRDefault="006F7416" w:rsidP="006F74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CAUTION: Do not cover ventilation vents and/or fan motors that could result in over-heating and possible fire</w:t>
      </w:r>
    </w:p>
    <w:p w:rsidR="006F7416" w:rsidRPr="006F7416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Cap all chemical containers. Ensure that water reactive chemicals are in sealed containers and stored in areas that are unlikely to become wet</w:t>
      </w:r>
    </w:p>
    <w:p w:rsidR="006F7416" w:rsidRPr="006F7416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Ensure that all chemical and hazardous waste containers are properly covered and sealed</w:t>
      </w:r>
    </w:p>
    <w:p w:rsidR="006F7416" w:rsidRPr="006F7416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Refrigerators and freezers must be closed</w:t>
      </w:r>
    </w:p>
    <w:p w:rsidR="006F7416" w:rsidRPr="006F7416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Elevate equipment, materials, and supplies, including electrical wires and chemicals, off of the floor, particularly in lower elevations that are prone to flooding</w:t>
      </w:r>
    </w:p>
    <w:p w:rsidR="006F7416" w:rsidRPr="006F7416" w:rsidRDefault="006F7416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>Close all doors, including cabinets, storage areas, and offices</w:t>
      </w:r>
    </w:p>
    <w:p w:rsidR="006F7416" w:rsidRPr="006F7416" w:rsidRDefault="00F2199B" w:rsidP="006F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983AD1">
        <w:rPr>
          <w:rFonts w:ascii="Times New Roman" w:eastAsia="Times New Roman" w:hAnsi="Times New Roman" w:cs="Times New Roman"/>
          <w:color w:val="4E4E4E"/>
          <w:sz w:val="20"/>
          <w:szCs w:val="20"/>
        </w:rPr>
        <w:t>Close</w:t>
      </w:r>
      <w:r w:rsidR="006F7416" w:rsidRPr="006F7416">
        <w:rPr>
          <w:rFonts w:ascii="Times New Roman" w:eastAsia="Times New Roman" w:hAnsi="Times New Roman" w:cs="Times New Roman"/>
          <w:color w:val="4E4E4E"/>
          <w:sz w:val="20"/>
          <w:szCs w:val="20"/>
        </w:rPr>
        <w:t xml:space="preserve"> windows</w:t>
      </w:r>
    </w:p>
    <w:p w:rsidR="00F85881" w:rsidRPr="00983AD1" w:rsidRDefault="00F85881" w:rsidP="00F2199B">
      <w:pPr>
        <w:rPr>
          <w:rFonts w:ascii="Times New Roman" w:hAnsi="Times New Roman" w:cs="Times New Roman"/>
          <w:sz w:val="20"/>
          <w:szCs w:val="20"/>
        </w:rPr>
      </w:pPr>
    </w:p>
    <w:sectPr w:rsidR="00F85881" w:rsidRPr="00983A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6A" w:rsidRDefault="00660A6A" w:rsidP="00660A6A">
      <w:pPr>
        <w:spacing w:after="0" w:line="240" w:lineRule="auto"/>
      </w:pPr>
      <w:r>
        <w:separator/>
      </w:r>
    </w:p>
  </w:endnote>
  <w:endnote w:type="continuationSeparator" w:id="0">
    <w:p w:rsidR="00660A6A" w:rsidRDefault="00660A6A" w:rsidP="006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6A" w:rsidRDefault="00660A6A" w:rsidP="00660A6A">
      <w:pPr>
        <w:spacing w:after="0" w:line="240" w:lineRule="auto"/>
      </w:pPr>
      <w:r>
        <w:separator/>
      </w:r>
    </w:p>
  </w:footnote>
  <w:footnote w:type="continuationSeparator" w:id="0">
    <w:p w:rsidR="00660A6A" w:rsidRDefault="00660A6A" w:rsidP="0066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6A" w:rsidRPr="00660A6A" w:rsidRDefault="00F2199B">
    <w:pPr>
      <w:pStyle w:val="Header"/>
      <w:rPr>
        <w:color w:val="FF0000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3D0A89D7" wp14:editId="5856DD3D">
          <wp:simplePos x="0" y="0"/>
          <wp:positionH relativeFrom="margin">
            <wp:posOffset>-542925</wp:posOffset>
          </wp:positionH>
          <wp:positionV relativeFrom="paragraph">
            <wp:posOffset>-304800</wp:posOffset>
          </wp:positionV>
          <wp:extent cx="937895" cy="23939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23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60A6A">
      <w:rPr>
        <w:color w:val="FF0000"/>
        <w:sz w:val="40"/>
      </w:rPr>
      <w:t xml:space="preserve">                 </w:t>
    </w:r>
    <w:r w:rsidR="00660A6A" w:rsidRPr="00660A6A">
      <w:rPr>
        <w:color w:val="FF0000"/>
        <w:sz w:val="40"/>
      </w:rPr>
      <w:t>Emergency Shut Down Procedures</w:t>
    </w:r>
    <w:r>
      <w:rPr>
        <w:color w:val="FF0000"/>
        <w:sz w:val="40"/>
      </w:rPr>
      <w:t xml:space="preserve"> Science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4AA"/>
    <w:multiLevelType w:val="hybridMultilevel"/>
    <w:tmpl w:val="8C02B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C2489"/>
    <w:multiLevelType w:val="hybridMultilevel"/>
    <w:tmpl w:val="D302969A"/>
    <w:lvl w:ilvl="0" w:tplc="53C2C91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25EB3"/>
    <w:multiLevelType w:val="multilevel"/>
    <w:tmpl w:val="7A2442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930FAB"/>
    <w:multiLevelType w:val="hybridMultilevel"/>
    <w:tmpl w:val="79726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6A"/>
    <w:rsid w:val="0015526A"/>
    <w:rsid w:val="00266C32"/>
    <w:rsid w:val="00660A6A"/>
    <w:rsid w:val="006F6E7A"/>
    <w:rsid w:val="006F7416"/>
    <w:rsid w:val="00817066"/>
    <w:rsid w:val="00983AD1"/>
    <w:rsid w:val="00F2199B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7C61"/>
  <w15:chartTrackingRefBased/>
  <w15:docId w15:val="{34BFAC0E-E045-4C7D-957B-09E49B7F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6A"/>
  </w:style>
  <w:style w:type="paragraph" w:styleId="Footer">
    <w:name w:val="footer"/>
    <w:basedOn w:val="Normal"/>
    <w:link w:val="FooterChar"/>
    <w:uiPriority w:val="99"/>
    <w:unhideWhenUsed/>
    <w:rsid w:val="0066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6A"/>
  </w:style>
  <w:style w:type="paragraph" w:styleId="ListParagraph">
    <w:name w:val="List Paragraph"/>
    <w:basedOn w:val="Normal"/>
    <w:uiPriority w:val="34"/>
    <w:qFormat/>
    <w:rsid w:val="0066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2016-11-10T00:09:00Z</dcterms:created>
  <dcterms:modified xsi:type="dcterms:W3CDTF">2016-11-10T16:52:00Z</dcterms:modified>
</cp:coreProperties>
</file>