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31" w:rsidRPr="00BA4B9F" w:rsidRDefault="00412F31" w:rsidP="00AC08B1">
      <w:pPr>
        <w:spacing w:after="0" w:line="240" w:lineRule="auto"/>
        <w:jc w:val="center"/>
        <w:rPr>
          <w:rFonts w:ascii="Century Gothic" w:hAnsi="Century Gothic"/>
          <w:b/>
          <w:sz w:val="28"/>
          <w:szCs w:val="28"/>
        </w:rPr>
      </w:pPr>
      <w:bookmarkStart w:id="0" w:name="_GoBack"/>
      <w:bookmarkEnd w:id="0"/>
      <w:r w:rsidRPr="00BA4B9F">
        <w:rPr>
          <w:rFonts w:ascii="Century Gothic" w:hAnsi="Century Gothic"/>
          <w:b/>
          <w:sz w:val="28"/>
          <w:szCs w:val="28"/>
        </w:rPr>
        <w:t>FOOD SERVICE APPROVAL FORM</w:t>
      </w:r>
    </w:p>
    <w:p w:rsidR="000934B3" w:rsidRPr="00BA4B9F" w:rsidRDefault="000934B3" w:rsidP="00C32A0C">
      <w:pPr>
        <w:spacing w:after="0" w:line="240" w:lineRule="auto"/>
        <w:rPr>
          <w:rFonts w:ascii="Century Gothic" w:hAnsi="Century Gothic"/>
          <w:sz w:val="10"/>
          <w:szCs w:val="10"/>
        </w:rPr>
      </w:pPr>
    </w:p>
    <w:p w:rsidR="000934B3" w:rsidRPr="00BA4B9F" w:rsidRDefault="000934B3" w:rsidP="00AC08B1">
      <w:pPr>
        <w:spacing w:after="0" w:line="240" w:lineRule="auto"/>
        <w:ind w:right="-180"/>
        <w:rPr>
          <w:rFonts w:ascii="Century Gothic" w:hAnsi="Century Gothic"/>
        </w:rPr>
      </w:pPr>
      <w:r w:rsidRPr="00BA4B9F">
        <w:rPr>
          <w:rFonts w:ascii="Century Gothic" w:hAnsi="Century Gothic"/>
        </w:rPr>
        <w:t>Food prepared and/or served on the Southern Oregon University campus (Ashland) not provided by SOU Dining (A’viands) may be permitted only after completing this form and receiving confirmation of approval by SOU Dining / Catering (located in the Stevenson Student Union).</w:t>
      </w:r>
    </w:p>
    <w:p w:rsidR="00C32A0C" w:rsidRPr="00BA4B9F" w:rsidRDefault="00C32A0C" w:rsidP="00C32A0C">
      <w:pPr>
        <w:spacing w:after="0" w:line="240" w:lineRule="auto"/>
        <w:rPr>
          <w:rFonts w:ascii="Century Gothic" w:hAnsi="Century Gothic"/>
          <w:sz w:val="10"/>
          <w:szCs w:val="10"/>
        </w:rPr>
      </w:pPr>
    </w:p>
    <w:p w:rsidR="00C32A0C" w:rsidRPr="00BA4B9F" w:rsidRDefault="00BA4B9F" w:rsidP="00AC08B1">
      <w:pPr>
        <w:spacing w:after="0" w:line="240" w:lineRule="auto"/>
        <w:ind w:right="-450"/>
        <w:rPr>
          <w:rFonts w:ascii="Century Gothic" w:hAnsi="Century Gothic"/>
          <w:b/>
        </w:rPr>
      </w:pPr>
      <w:r>
        <w:rPr>
          <w:rFonts w:ascii="Century Gothic" w:hAnsi="Century Gothic"/>
          <w:b/>
        </w:rPr>
        <w:t>This f</w:t>
      </w:r>
      <w:r w:rsidR="00C32A0C" w:rsidRPr="00BA4B9F">
        <w:rPr>
          <w:rFonts w:ascii="Century Gothic" w:hAnsi="Century Gothic"/>
          <w:b/>
        </w:rPr>
        <w:t xml:space="preserve">orm must be </w:t>
      </w:r>
      <w:r w:rsidR="007F498F" w:rsidRPr="00BA4B9F">
        <w:rPr>
          <w:rFonts w:ascii="Century Gothic" w:hAnsi="Century Gothic"/>
          <w:b/>
        </w:rPr>
        <w:t>completed and turned in ten (10</w:t>
      </w:r>
      <w:r w:rsidR="00C32A0C" w:rsidRPr="00BA4B9F">
        <w:rPr>
          <w:rFonts w:ascii="Century Gothic" w:hAnsi="Century Gothic"/>
          <w:b/>
        </w:rPr>
        <w:t>) days prior to the ev</w:t>
      </w:r>
      <w:r>
        <w:rPr>
          <w:rFonts w:ascii="Century Gothic" w:hAnsi="Century Gothic"/>
          <w:b/>
        </w:rPr>
        <w:t>ent.  Please send yo</w:t>
      </w:r>
      <w:r w:rsidR="005264F5">
        <w:rPr>
          <w:rFonts w:ascii="Century Gothic" w:hAnsi="Century Gothic"/>
          <w:b/>
        </w:rPr>
        <w:t xml:space="preserve">ur completed form to </w:t>
      </w:r>
      <w:r w:rsidR="009B56B6">
        <w:rPr>
          <w:rFonts w:ascii="Century Gothic" w:hAnsi="Century Gothic"/>
          <w:b/>
        </w:rPr>
        <w:t xml:space="preserve">Shawn </w:t>
      </w:r>
      <w:proofErr w:type="spellStart"/>
      <w:r w:rsidR="009B56B6">
        <w:rPr>
          <w:rFonts w:ascii="Century Gothic" w:hAnsi="Century Gothic"/>
          <w:b/>
        </w:rPr>
        <w:t>Kjosa</w:t>
      </w:r>
      <w:proofErr w:type="spellEnd"/>
      <w:r>
        <w:rPr>
          <w:rFonts w:ascii="Century Gothic" w:hAnsi="Century Gothic"/>
          <w:b/>
        </w:rPr>
        <w:t xml:space="preserve"> at </w:t>
      </w:r>
      <w:r w:rsidR="009B56B6">
        <w:rPr>
          <w:rFonts w:ascii="Century Gothic" w:hAnsi="Century Gothic"/>
          <w:b/>
          <w:u w:val="single"/>
        </w:rPr>
        <w:t>shawn.kjosa</w:t>
      </w:r>
      <w:r w:rsidRPr="00A533E0">
        <w:rPr>
          <w:rFonts w:ascii="Century Gothic" w:hAnsi="Century Gothic"/>
          <w:b/>
          <w:u w:val="single"/>
        </w:rPr>
        <w:t>@aviands.com</w:t>
      </w:r>
      <w:r>
        <w:rPr>
          <w:rFonts w:ascii="Century Gothic" w:hAnsi="Century Gothic"/>
          <w:b/>
        </w:rPr>
        <w:t xml:space="preserve">. Upon receiving the completed form, we will contact you </w:t>
      </w:r>
      <w:r w:rsidR="00A533E0">
        <w:rPr>
          <w:rFonts w:ascii="Century Gothic" w:hAnsi="Century Gothic"/>
          <w:b/>
        </w:rPr>
        <w:t xml:space="preserve">via email </w:t>
      </w:r>
      <w:r w:rsidR="00C91EDC">
        <w:rPr>
          <w:rFonts w:ascii="Century Gothic" w:hAnsi="Century Gothic"/>
          <w:b/>
        </w:rPr>
        <w:t xml:space="preserve">with a decision </w:t>
      </w:r>
      <w:r>
        <w:rPr>
          <w:rFonts w:ascii="Century Gothic" w:hAnsi="Century Gothic"/>
          <w:b/>
        </w:rPr>
        <w:t>within one (1) business day.</w:t>
      </w:r>
    </w:p>
    <w:p w:rsidR="00C32A0C" w:rsidRPr="00BA4B9F" w:rsidRDefault="00C32A0C" w:rsidP="00C32A0C">
      <w:pPr>
        <w:spacing w:after="0" w:line="240" w:lineRule="auto"/>
        <w:rPr>
          <w:rFonts w:ascii="Century Gothic" w:hAnsi="Century Gothic"/>
          <w:sz w:val="10"/>
          <w:szCs w:val="10"/>
        </w:rPr>
      </w:pP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10"/>
          <w:szCs w:val="10"/>
        </w:rPr>
      </w:pP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u w:val="single"/>
        </w:rPr>
      </w:pPr>
      <w:r w:rsidRPr="00BA4B9F">
        <w:rPr>
          <w:rFonts w:ascii="Century Gothic" w:hAnsi="Century Gothic"/>
          <w:u w:val="single"/>
        </w:rPr>
        <w:t>Name of Organization Making the Request:</w:t>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u w:val="single"/>
        </w:rPr>
      </w:pP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u w:val="single"/>
        </w:rPr>
      </w:pPr>
      <w:r w:rsidRPr="00BA4B9F">
        <w:rPr>
          <w:rFonts w:ascii="Century Gothic" w:hAnsi="Century Gothic"/>
          <w:u w:val="single"/>
        </w:rPr>
        <w:t>Name of Event Requesting Foo</w:t>
      </w:r>
      <w:r w:rsidR="00BA4B9F">
        <w:rPr>
          <w:rFonts w:ascii="Century Gothic" w:hAnsi="Century Gothic"/>
          <w:u w:val="single"/>
        </w:rPr>
        <w:t>d Service Approval for:</w:t>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u w:val="single"/>
        </w:rPr>
      </w:pP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u w:val="single"/>
        </w:rPr>
      </w:pPr>
      <w:r w:rsidRPr="00BA4B9F">
        <w:rPr>
          <w:rFonts w:ascii="Century Gothic" w:hAnsi="Century Gothic"/>
          <w:u w:val="single"/>
        </w:rPr>
        <w:t>Event Date:</w:t>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t>Event Time:</w:t>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t>Event Location</w:t>
      </w:r>
      <w:r w:rsidR="00BA4B9F">
        <w:rPr>
          <w:rFonts w:ascii="Century Gothic" w:hAnsi="Century Gothic"/>
          <w:u w:val="single"/>
        </w:rPr>
        <w:t>:</w:t>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u w:val="single"/>
        </w:rPr>
      </w:pP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u w:val="single"/>
        </w:rPr>
      </w:pPr>
      <w:r w:rsidRPr="00BA4B9F">
        <w:rPr>
          <w:rFonts w:ascii="Century Gothic" w:hAnsi="Century Gothic"/>
          <w:u w:val="single"/>
        </w:rPr>
        <w:t xml:space="preserve">Contact Person: </w:t>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t>Phone Number:</w:t>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t>Email</w:t>
      </w:r>
      <w:r w:rsidR="00BA4B9F">
        <w:rPr>
          <w:rFonts w:ascii="Century Gothic" w:hAnsi="Century Gothic"/>
          <w:u w:val="single"/>
        </w:rPr>
        <w:t>:</w:t>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r w:rsidR="00BA4B9F">
        <w:rPr>
          <w:rFonts w:ascii="Century Gothic" w:hAnsi="Century Gothic"/>
          <w:u w:val="single"/>
        </w:rPr>
        <w:tab/>
      </w:r>
    </w:p>
    <w:p w:rsidR="00C32A0C" w:rsidRPr="00BA4B9F" w:rsidRDefault="00C32A0C" w:rsidP="00C32A0C">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10"/>
          <w:szCs w:val="10"/>
        </w:rPr>
      </w:pPr>
    </w:p>
    <w:p w:rsidR="00C75A12" w:rsidRPr="00BA4B9F" w:rsidRDefault="00C75A12" w:rsidP="00C32A0C">
      <w:pPr>
        <w:spacing w:after="0" w:line="240" w:lineRule="auto"/>
        <w:rPr>
          <w:rFonts w:ascii="Century Gothic" w:hAnsi="Century Gothic"/>
          <w:sz w:val="12"/>
        </w:rPr>
      </w:pPr>
    </w:p>
    <w:p w:rsidR="00C32A0C" w:rsidRPr="00BA4B9F" w:rsidRDefault="00C32A0C" w:rsidP="00C32A0C">
      <w:pPr>
        <w:spacing w:after="0" w:line="240" w:lineRule="auto"/>
        <w:rPr>
          <w:rFonts w:ascii="Century Gothic" w:hAnsi="Century Gothic"/>
          <w:sz w:val="20"/>
          <w:szCs w:val="20"/>
          <w:u w:val="single"/>
        </w:rPr>
      </w:pPr>
      <w:r w:rsidRPr="00BA4B9F">
        <w:rPr>
          <w:rFonts w:ascii="Century Gothic" w:hAnsi="Century Gothic"/>
          <w:sz w:val="20"/>
          <w:szCs w:val="20"/>
          <w:u w:val="single"/>
        </w:rPr>
        <w:t>Estimated Number of People Being Served:</w:t>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p>
    <w:p w:rsidR="00C32A0C" w:rsidRPr="00BA4B9F" w:rsidRDefault="00C32A0C" w:rsidP="00C32A0C">
      <w:pPr>
        <w:spacing w:after="0" w:line="240" w:lineRule="auto"/>
        <w:rPr>
          <w:rFonts w:ascii="Century Gothic" w:hAnsi="Century Gothic"/>
          <w:sz w:val="12"/>
          <w:szCs w:val="20"/>
        </w:rPr>
      </w:pPr>
    </w:p>
    <w:p w:rsidR="00C32A0C" w:rsidRPr="00BA4B9F" w:rsidRDefault="00953ECB" w:rsidP="00C32A0C">
      <w:pPr>
        <w:spacing w:after="0" w:line="240" w:lineRule="auto"/>
        <w:rPr>
          <w:rFonts w:ascii="Century Gothic" w:hAnsi="Century Gothic"/>
          <w:sz w:val="20"/>
          <w:szCs w:val="20"/>
        </w:rPr>
      </w:pPr>
      <w:r w:rsidRPr="00BA4B9F">
        <w:rPr>
          <w:rFonts w:ascii="Century Gothic" w:hAnsi="Century Gothic"/>
          <w:sz w:val="20"/>
          <w:szCs w:val="20"/>
          <w:u w:val="single"/>
        </w:rPr>
        <w:t>Type of Service: (Circle One)</w:t>
      </w:r>
      <w:r w:rsidR="00C32A0C" w:rsidRPr="00BA4B9F">
        <w:rPr>
          <w:rFonts w:ascii="Century Gothic" w:hAnsi="Century Gothic"/>
          <w:sz w:val="20"/>
          <w:szCs w:val="20"/>
        </w:rPr>
        <w:tab/>
      </w:r>
      <w:r w:rsidR="00C32A0C" w:rsidRPr="00BA4B9F">
        <w:rPr>
          <w:rFonts w:ascii="Century Gothic" w:hAnsi="Century Gothic"/>
          <w:sz w:val="20"/>
          <w:szCs w:val="20"/>
        </w:rPr>
        <w:tab/>
        <w:t>Food</w:t>
      </w:r>
      <w:r w:rsidR="00C32A0C" w:rsidRPr="00BA4B9F">
        <w:rPr>
          <w:rFonts w:ascii="Century Gothic" w:hAnsi="Century Gothic"/>
          <w:sz w:val="20"/>
          <w:szCs w:val="20"/>
        </w:rPr>
        <w:tab/>
      </w:r>
      <w:r w:rsidR="00C32A0C" w:rsidRPr="00BA4B9F">
        <w:rPr>
          <w:rFonts w:ascii="Century Gothic" w:hAnsi="Century Gothic"/>
          <w:sz w:val="20"/>
          <w:szCs w:val="20"/>
        </w:rPr>
        <w:tab/>
      </w:r>
      <w:r w:rsidRPr="00BA4B9F">
        <w:rPr>
          <w:rFonts w:ascii="Century Gothic" w:hAnsi="Century Gothic"/>
          <w:sz w:val="20"/>
          <w:szCs w:val="20"/>
        </w:rPr>
        <w:tab/>
      </w:r>
      <w:r w:rsidR="00C32A0C" w:rsidRPr="00BA4B9F">
        <w:rPr>
          <w:rFonts w:ascii="Century Gothic" w:hAnsi="Century Gothic"/>
          <w:sz w:val="20"/>
          <w:szCs w:val="20"/>
        </w:rPr>
        <w:t>Beverage</w:t>
      </w:r>
      <w:r w:rsidR="00C32A0C" w:rsidRPr="00BA4B9F">
        <w:rPr>
          <w:rFonts w:ascii="Century Gothic" w:hAnsi="Century Gothic"/>
          <w:sz w:val="20"/>
          <w:szCs w:val="20"/>
        </w:rPr>
        <w:tab/>
      </w:r>
      <w:r w:rsidR="00C32A0C" w:rsidRPr="00BA4B9F">
        <w:rPr>
          <w:rFonts w:ascii="Century Gothic" w:hAnsi="Century Gothic"/>
          <w:sz w:val="20"/>
          <w:szCs w:val="20"/>
        </w:rPr>
        <w:tab/>
        <w:t>Food &amp; Beverage</w:t>
      </w:r>
    </w:p>
    <w:p w:rsidR="00C32A0C" w:rsidRPr="00BA4B9F" w:rsidRDefault="00C32A0C" w:rsidP="00C32A0C">
      <w:pPr>
        <w:spacing w:after="0" w:line="240" w:lineRule="auto"/>
        <w:rPr>
          <w:rFonts w:ascii="Century Gothic" w:hAnsi="Century Gothic"/>
          <w:sz w:val="12"/>
          <w:szCs w:val="20"/>
        </w:rPr>
      </w:pPr>
    </w:p>
    <w:p w:rsidR="00C32A0C" w:rsidRPr="00BA4B9F" w:rsidRDefault="00C32A0C" w:rsidP="00C32A0C">
      <w:pPr>
        <w:spacing w:after="0" w:line="240" w:lineRule="auto"/>
        <w:rPr>
          <w:rFonts w:ascii="Century Gothic" w:hAnsi="Century Gothic"/>
          <w:sz w:val="20"/>
          <w:szCs w:val="20"/>
          <w:u w:val="single"/>
        </w:rPr>
      </w:pPr>
      <w:r w:rsidRPr="00BA4B9F">
        <w:rPr>
          <w:rFonts w:ascii="Century Gothic" w:hAnsi="Century Gothic"/>
          <w:sz w:val="20"/>
          <w:szCs w:val="20"/>
          <w:u w:val="single"/>
        </w:rPr>
        <w:t>Reason for Request (donation, discount, potluck, fundraiser, etc.)</w:t>
      </w:r>
      <w:r w:rsidR="00AC08B1" w:rsidRPr="00BA4B9F">
        <w:rPr>
          <w:rFonts w:ascii="Century Gothic" w:hAnsi="Century Gothic"/>
          <w:sz w:val="20"/>
          <w:szCs w:val="20"/>
          <w:u w:val="single"/>
        </w:rPr>
        <w:t>:</w:t>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p>
    <w:p w:rsidR="00C32A0C" w:rsidRPr="00BA4B9F" w:rsidRDefault="00C32A0C" w:rsidP="00C32A0C">
      <w:pPr>
        <w:spacing w:after="0" w:line="240" w:lineRule="auto"/>
        <w:rPr>
          <w:rFonts w:ascii="Century Gothic" w:hAnsi="Century Gothic"/>
          <w:sz w:val="12"/>
          <w:szCs w:val="20"/>
        </w:rPr>
      </w:pPr>
    </w:p>
    <w:p w:rsidR="00C32A0C" w:rsidRPr="00BA4B9F" w:rsidRDefault="00C32A0C" w:rsidP="00C32A0C">
      <w:pPr>
        <w:spacing w:after="0" w:line="240" w:lineRule="auto"/>
        <w:rPr>
          <w:rFonts w:ascii="Century Gothic" w:hAnsi="Century Gothic"/>
          <w:sz w:val="20"/>
          <w:szCs w:val="20"/>
          <w:u w:val="single"/>
        </w:rPr>
      </w:pPr>
      <w:r w:rsidRPr="00BA4B9F">
        <w:rPr>
          <w:rFonts w:ascii="Century Gothic" w:hAnsi="Century Gothic"/>
          <w:sz w:val="20"/>
          <w:szCs w:val="20"/>
          <w:u w:val="single"/>
        </w:rPr>
        <w:t>Names and address of Person(s) or Establishment Supplying Food/Beverage:</w:t>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p>
    <w:p w:rsidR="00AC08B1" w:rsidRPr="00BA4B9F" w:rsidRDefault="00AC08B1" w:rsidP="00C32A0C">
      <w:pPr>
        <w:spacing w:after="0" w:line="240" w:lineRule="auto"/>
        <w:rPr>
          <w:rFonts w:ascii="Century Gothic" w:hAnsi="Century Gothic"/>
          <w:sz w:val="12"/>
          <w:szCs w:val="20"/>
        </w:rPr>
      </w:pPr>
    </w:p>
    <w:p w:rsidR="00AC08B1" w:rsidRPr="00BA4B9F" w:rsidRDefault="00AC08B1" w:rsidP="00C32A0C">
      <w:pPr>
        <w:spacing w:after="0" w:line="240" w:lineRule="auto"/>
        <w:rPr>
          <w:rFonts w:ascii="Century Gothic" w:hAnsi="Century Gothic"/>
          <w:sz w:val="20"/>
          <w:szCs w:val="20"/>
          <w:u w:val="single"/>
        </w:rPr>
      </w:pPr>
      <w:r w:rsidRPr="00BA4B9F">
        <w:rPr>
          <w:rFonts w:ascii="Century Gothic" w:hAnsi="Century Gothic"/>
          <w:sz w:val="20"/>
          <w:szCs w:val="20"/>
          <w:u w:val="single"/>
        </w:rPr>
        <w:t>Specific Food/Beverage/Menu Items:</w:t>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953ECB" w:rsidRP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r w:rsidR="00BA4B9F">
        <w:rPr>
          <w:rFonts w:ascii="Century Gothic" w:hAnsi="Century Gothic"/>
          <w:sz w:val="20"/>
          <w:szCs w:val="20"/>
          <w:u w:val="single"/>
        </w:rPr>
        <w:tab/>
      </w:r>
    </w:p>
    <w:p w:rsidR="00AC08B1" w:rsidRPr="00BA4B9F" w:rsidRDefault="00AC08B1" w:rsidP="00C32A0C">
      <w:pPr>
        <w:spacing w:after="0" w:line="240" w:lineRule="auto"/>
        <w:rPr>
          <w:rFonts w:ascii="Century Gothic" w:hAnsi="Century Gothic"/>
          <w:sz w:val="20"/>
          <w:szCs w:val="20"/>
        </w:rPr>
      </w:pPr>
      <w:r w:rsidRPr="00BA4B9F">
        <w:rPr>
          <w:rFonts w:ascii="Century Gothic" w:hAnsi="Century Gothic"/>
          <w:sz w:val="20"/>
          <w:szCs w:val="20"/>
        </w:rPr>
        <w:t>Please Note:</w:t>
      </w:r>
    </w:p>
    <w:p w:rsidR="00C75A12" w:rsidRPr="00BA4B9F" w:rsidRDefault="00C75A12" w:rsidP="00C75A12">
      <w:pPr>
        <w:spacing w:after="0" w:line="240" w:lineRule="auto"/>
        <w:rPr>
          <w:rFonts w:ascii="Century Gothic" w:hAnsi="Century Gothic"/>
          <w:sz w:val="10"/>
          <w:szCs w:val="10"/>
        </w:rPr>
      </w:pPr>
    </w:p>
    <w:p w:rsidR="00AC08B1" w:rsidRPr="00BA4B9F" w:rsidRDefault="00AC08B1" w:rsidP="00C75A12">
      <w:pPr>
        <w:pStyle w:val="ListParagraph"/>
        <w:numPr>
          <w:ilvl w:val="0"/>
          <w:numId w:val="12"/>
        </w:numPr>
        <w:spacing w:after="0" w:line="240" w:lineRule="auto"/>
        <w:rPr>
          <w:rFonts w:ascii="Century Gothic" w:hAnsi="Century Gothic"/>
          <w:sz w:val="20"/>
          <w:szCs w:val="20"/>
        </w:rPr>
      </w:pPr>
      <w:r w:rsidRPr="00BA4B9F">
        <w:rPr>
          <w:rFonts w:ascii="Century Gothic" w:hAnsi="Century Gothic"/>
          <w:sz w:val="20"/>
          <w:szCs w:val="20"/>
        </w:rPr>
        <w:t>All Users are responsible for ensuring the appropriate clean-up of event space and re</w:t>
      </w:r>
      <w:r w:rsidR="00B30371" w:rsidRPr="00BA4B9F">
        <w:rPr>
          <w:rFonts w:ascii="Century Gothic" w:hAnsi="Century Gothic"/>
          <w:sz w:val="20"/>
          <w:szCs w:val="20"/>
        </w:rPr>
        <w:t xml:space="preserve">moval of all trash </w:t>
      </w:r>
      <w:r w:rsidRPr="00BA4B9F">
        <w:rPr>
          <w:rFonts w:ascii="Century Gothic" w:hAnsi="Century Gothic"/>
          <w:sz w:val="20"/>
          <w:szCs w:val="20"/>
        </w:rPr>
        <w:t>prior to vacating the event space.  The University will charge user applicable cleaning fees.</w:t>
      </w:r>
    </w:p>
    <w:p w:rsidR="00C75A12" w:rsidRPr="00BA4B9F" w:rsidRDefault="00C75A12" w:rsidP="00C75A12">
      <w:pPr>
        <w:spacing w:after="0" w:line="240" w:lineRule="auto"/>
        <w:rPr>
          <w:rFonts w:ascii="Century Gothic" w:hAnsi="Century Gothic"/>
          <w:sz w:val="10"/>
          <w:szCs w:val="10"/>
        </w:rPr>
      </w:pPr>
    </w:p>
    <w:p w:rsidR="00AC08B1" w:rsidRPr="00BA4B9F" w:rsidRDefault="00AC08B1" w:rsidP="00C75A12">
      <w:pPr>
        <w:pStyle w:val="ListParagraph"/>
        <w:numPr>
          <w:ilvl w:val="0"/>
          <w:numId w:val="12"/>
        </w:numPr>
        <w:spacing w:after="0" w:line="240" w:lineRule="auto"/>
        <w:rPr>
          <w:rFonts w:ascii="Century Gothic" w:hAnsi="Century Gothic"/>
          <w:sz w:val="20"/>
          <w:szCs w:val="20"/>
        </w:rPr>
      </w:pPr>
      <w:r w:rsidRPr="00BA4B9F">
        <w:rPr>
          <w:rFonts w:ascii="Century Gothic" w:hAnsi="Century Gothic"/>
          <w:sz w:val="20"/>
          <w:szCs w:val="20"/>
        </w:rPr>
        <w:t>For food and beverage prepared and/or served in a reserved space, food permits may be required in accordance with Oregon State Health Code.</w:t>
      </w:r>
    </w:p>
    <w:p w:rsidR="00C75A12" w:rsidRPr="00BA4B9F" w:rsidRDefault="00C75A12" w:rsidP="00C75A12">
      <w:pPr>
        <w:spacing w:after="0" w:line="240" w:lineRule="auto"/>
        <w:rPr>
          <w:rFonts w:ascii="Century Gothic" w:hAnsi="Century Gothic"/>
          <w:sz w:val="10"/>
          <w:szCs w:val="10"/>
        </w:rPr>
      </w:pPr>
    </w:p>
    <w:p w:rsidR="00AC08B1" w:rsidRPr="00BA4B9F" w:rsidRDefault="00AC08B1" w:rsidP="00C75A12">
      <w:pPr>
        <w:pStyle w:val="ListParagraph"/>
        <w:numPr>
          <w:ilvl w:val="0"/>
          <w:numId w:val="12"/>
        </w:numPr>
        <w:spacing w:after="0" w:line="240" w:lineRule="auto"/>
        <w:rPr>
          <w:rFonts w:ascii="Century Gothic" w:hAnsi="Century Gothic"/>
          <w:sz w:val="20"/>
          <w:szCs w:val="20"/>
        </w:rPr>
      </w:pPr>
      <w:r w:rsidRPr="00BA4B9F">
        <w:rPr>
          <w:rFonts w:ascii="Century Gothic" w:hAnsi="Century Gothic"/>
          <w:sz w:val="20"/>
          <w:szCs w:val="20"/>
        </w:rPr>
        <w:t>Third-party food service providers utilizing the facilities under the responsibility of SOU Dining (A’viands) are required to meet guidelines as written in the University Food Service Contract and the SOU Dining Kitchen Use Agreement.</w:t>
      </w:r>
    </w:p>
    <w:p w:rsidR="00C75A12" w:rsidRPr="00BA4B9F" w:rsidRDefault="00C75A12" w:rsidP="00C75A12">
      <w:pPr>
        <w:spacing w:after="0" w:line="240" w:lineRule="auto"/>
        <w:rPr>
          <w:rFonts w:ascii="Century Gothic" w:hAnsi="Century Gothic"/>
          <w:sz w:val="10"/>
          <w:szCs w:val="10"/>
        </w:rPr>
      </w:pPr>
    </w:p>
    <w:p w:rsidR="00C75A12" w:rsidRPr="00BA4B9F" w:rsidRDefault="00AC08B1" w:rsidP="00C75A12">
      <w:pPr>
        <w:pStyle w:val="ListParagraph"/>
        <w:numPr>
          <w:ilvl w:val="0"/>
          <w:numId w:val="12"/>
        </w:numPr>
        <w:spacing w:after="0" w:line="240" w:lineRule="auto"/>
        <w:rPr>
          <w:rFonts w:ascii="Century Gothic" w:hAnsi="Century Gothic"/>
          <w:sz w:val="20"/>
          <w:szCs w:val="20"/>
          <w:u w:val="single"/>
        </w:rPr>
      </w:pPr>
      <w:r w:rsidRPr="00BA4B9F">
        <w:rPr>
          <w:rFonts w:ascii="Century Gothic" w:hAnsi="Century Gothic"/>
          <w:sz w:val="20"/>
          <w:szCs w:val="20"/>
        </w:rPr>
        <w:t>If approval is not granted, please state if you would like SOU Dining / Catering Services to</w:t>
      </w:r>
      <w:r w:rsidR="00953ECB" w:rsidRPr="00BA4B9F">
        <w:rPr>
          <w:rFonts w:ascii="Century Gothic" w:hAnsi="Century Gothic"/>
          <w:sz w:val="20"/>
          <w:szCs w:val="20"/>
        </w:rPr>
        <w:t xml:space="preserve"> contact you: </w:t>
      </w:r>
      <w:r w:rsidR="00953ECB" w:rsidRPr="00BA4B9F">
        <w:rPr>
          <w:rFonts w:ascii="Century Gothic" w:hAnsi="Century Gothic"/>
          <w:sz w:val="20"/>
          <w:szCs w:val="20"/>
          <w:u w:val="single"/>
        </w:rPr>
        <w:t>__________</w:t>
      </w:r>
      <w:r w:rsidR="00BA4B9F">
        <w:rPr>
          <w:rFonts w:ascii="Century Gothic" w:hAnsi="Century Gothic"/>
          <w:sz w:val="20"/>
          <w:szCs w:val="20"/>
          <w:u w:val="single"/>
        </w:rPr>
        <w:t>_______________</w:t>
      </w:r>
    </w:p>
    <w:p w:rsidR="00C75A12" w:rsidRPr="00BA4B9F" w:rsidRDefault="00C75A12" w:rsidP="00C75A12">
      <w:pPr>
        <w:spacing w:after="0" w:line="240" w:lineRule="auto"/>
        <w:rPr>
          <w:rFonts w:ascii="Century Gothic" w:hAnsi="Century Gothic"/>
        </w:rPr>
      </w:pPr>
    </w:p>
    <w:p w:rsidR="00AC08B1" w:rsidRPr="00BA4B9F" w:rsidRDefault="00AC08B1" w:rsidP="00A533E0">
      <w:pPr>
        <w:pBdr>
          <w:top w:val="single" w:sz="12" w:space="1" w:color="auto"/>
          <w:left w:val="single" w:sz="12" w:space="4" w:color="auto"/>
          <w:bottom w:val="single" w:sz="12" w:space="0" w:color="auto"/>
          <w:right w:val="single" w:sz="12" w:space="4" w:color="auto"/>
        </w:pBdr>
        <w:shd w:val="clear" w:color="auto" w:fill="C00000"/>
        <w:spacing w:after="0" w:line="240" w:lineRule="auto"/>
        <w:rPr>
          <w:rFonts w:ascii="Century Gothic" w:hAnsi="Century Gothic"/>
          <w:b/>
        </w:rPr>
      </w:pPr>
      <w:r w:rsidRPr="00BA4B9F">
        <w:rPr>
          <w:rFonts w:ascii="Century Gothic" w:hAnsi="Century Gothic"/>
          <w:b/>
        </w:rPr>
        <w:t>For Office Use Only</w:t>
      </w:r>
    </w:p>
    <w:p w:rsidR="00C75A12" w:rsidRPr="00BA4B9F" w:rsidRDefault="00C75A12" w:rsidP="00A533E0">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10"/>
          <w:szCs w:val="10"/>
        </w:rPr>
      </w:pPr>
    </w:p>
    <w:p w:rsidR="00AC08B1" w:rsidRPr="00BA4B9F" w:rsidRDefault="00A533E0" w:rsidP="00A533E0">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rPr>
      </w:pPr>
      <w:r>
        <w:rPr>
          <w:rFonts w:ascii="Century Gothic" w:hAnsi="Century Gothic"/>
          <w:noProof/>
          <w:sz w:val="10"/>
          <w:szCs w:val="10"/>
        </w:rPr>
        <mc:AlternateContent>
          <mc:Choice Requires="wps">
            <w:drawing>
              <wp:anchor distT="0" distB="0" distL="114300" distR="114300" simplePos="0" relativeHeight="251661312" behindDoc="0" locked="0" layoutInCell="1" allowOverlap="1" wp14:anchorId="19336C8D" wp14:editId="64D8133E">
                <wp:simplePos x="0" y="0"/>
                <wp:positionH relativeFrom="column">
                  <wp:posOffset>2526554</wp:posOffset>
                </wp:positionH>
                <wp:positionV relativeFrom="paragraph">
                  <wp:posOffset>0</wp:posOffset>
                </wp:positionV>
                <wp:extent cx="181610" cy="181610"/>
                <wp:effectExtent l="57150" t="38100" r="85090" b="104140"/>
                <wp:wrapNone/>
                <wp:docPr id="2" name="Rectangle 2"/>
                <wp:cNvGraphicFramePr/>
                <a:graphic xmlns:a="http://schemas.openxmlformats.org/drawingml/2006/main">
                  <a:graphicData uri="http://schemas.microsoft.com/office/word/2010/wordprocessingShape">
                    <wps:wsp>
                      <wps:cNvSpPr/>
                      <wps:spPr>
                        <a:xfrm>
                          <a:off x="0" y="0"/>
                          <a:ext cx="181610" cy="181610"/>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87E2" id="Rectangle 2" o:spid="_x0000_s1026" style="position:absolute;margin-left:198.95pt;margin-top:0;width:14.3pt;height:1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" filled="f" strokecolor="black [3040]">
                <v:shadow on="t" color="black" opacity="24903f" origin=",.5" offset="0,.55556mm"/>
              </v:rect>
            </w:pict>
          </mc:Fallback>
        </mc:AlternateContent>
      </w:r>
      <w:r>
        <w:rPr>
          <w:rFonts w:ascii="Century Gothic" w:hAnsi="Century Gothic"/>
          <w:noProof/>
          <w:sz w:val="10"/>
          <w:szCs w:val="10"/>
        </w:rPr>
        <mc:AlternateContent>
          <mc:Choice Requires="wps">
            <w:drawing>
              <wp:anchor distT="0" distB="0" distL="114300" distR="114300" simplePos="0" relativeHeight="251659264" behindDoc="0" locked="0" layoutInCell="1" allowOverlap="1" wp14:anchorId="5067304D" wp14:editId="21B4E0B4">
                <wp:simplePos x="0" y="0"/>
                <wp:positionH relativeFrom="column">
                  <wp:posOffset>239395</wp:posOffset>
                </wp:positionH>
                <wp:positionV relativeFrom="paragraph">
                  <wp:posOffset>0</wp:posOffset>
                </wp:positionV>
                <wp:extent cx="181610" cy="181610"/>
                <wp:effectExtent l="57150" t="38100" r="85090" b="104140"/>
                <wp:wrapNone/>
                <wp:docPr id="1" name="Rectangle 1"/>
                <wp:cNvGraphicFramePr/>
                <a:graphic xmlns:a="http://schemas.openxmlformats.org/drawingml/2006/main">
                  <a:graphicData uri="http://schemas.microsoft.com/office/word/2010/wordprocessingShape">
                    <wps:wsp>
                      <wps:cNvSpPr/>
                      <wps:spPr>
                        <a:xfrm>
                          <a:off x="0" y="0"/>
                          <a:ext cx="181610" cy="181610"/>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C1634" id="Rectangle 1" o:spid="_x0000_s1026" style="position:absolute;margin-left:18.85pt;margin-top:0;width:14.3pt;height:1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" filled="f" strokecolor="black [3040]">
                <v:shadow on="t" color="black" opacity="24903f" origin=",.5" offset="0,.55556mm"/>
              </v:rect>
            </w:pict>
          </mc:Fallback>
        </mc:AlternateContent>
      </w:r>
      <w:r>
        <w:rPr>
          <w:rFonts w:ascii="Century Gothic" w:hAnsi="Century Gothic"/>
        </w:rPr>
        <w:t xml:space="preserve">            </w:t>
      </w:r>
      <w:r w:rsidR="00AC08B1" w:rsidRPr="00BA4B9F">
        <w:rPr>
          <w:rFonts w:ascii="Century Gothic" w:hAnsi="Century Gothic"/>
        </w:rPr>
        <w:t xml:space="preserve">Wavier Granted </w:t>
      </w:r>
      <w:r w:rsidR="00C75A12" w:rsidRPr="00BA4B9F">
        <w:rPr>
          <w:rFonts w:ascii="Century Gothic" w:hAnsi="Century Gothic"/>
        </w:rPr>
        <w:t xml:space="preserve"> </w:t>
      </w:r>
      <w:r w:rsidR="00AC08B1" w:rsidRPr="00BA4B9F">
        <w:rPr>
          <w:rFonts w:ascii="Century Gothic" w:hAnsi="Century Gothic"/>
        </w:rPr>
        <w:tab/>
      </w:r>
      <w:r w:rsidR="00AC08B1" w:rsidRPr="00BA4B9F">
        <w:rPr>
          <w:rFonts w:ascii="Century Gothic" w:hAnsi="Century Gothic"/>
        </w:rPr>
        <w:tab/>
      </w:r>
      <w:r w:rsidR="00C75A12" w:rsidRPr="00BA4B9F">
        <w:rPr>
          <w:rFonts w:ascii="Century Gothic" w:hAnsi="Century Gothic"/>
        </w:rPr>
        <w:tab/>
      </w:r>
      <w:r w:rsidR="00AC08B1" w:rsidRPr="00BA4B9F">
        <w:rPr>
          <w:rFonts w:ascii="Century Gothic" w:hAnsi="Century Gothic"/>
        </w:rPr>
        <w:t>Waiver Denied</w:t>
      </w:r>
    </w:p>
    <w:p w:rsidR="00AC08B1" w:rsidRPr="00A533E0" w:rsidRDefault="00AC08B1" w:rsidP="00A533E0">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16"/>
        </w:rPr>
      </w:pPr>
    </w:p>
    <w:p w:rsidR="00C75A12" w:rsidRPr="00BA4B9F" w:rsidRDefault="00C75A12" w:rsidP="00A533E0">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u w:val="single"/>
        </w:rPr>
      </w:pP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u w:val="single"/>
        </w:rPr>
        <w:tab/>
      </w:r>
      <w:r w:rsidRPr="00BA4B9F">
        <w:rPr>
          <w:rFonts w:ascii="Century Gothic" w:hAnsi="Century Gothic"/>
        </w:rPr>
        <w:tab/>
      </w:r>
      <w:r w:rsidRPr="00BA4B9F">
        <w:rPr>
          <w:rFonts w:ascii="Century Gothic" w:hAnsi="Century Gothic"/>
          <w:u w:val="single"/>
        </w:rPr>
        <w:tab/>
      </w:r>
      <w:r w:rsidRPr="00BA4B9F">
        <w:rPr>
          <w:rFonts w:ascii="Century Gothic" w:hAnsi="Century Gothic"/>
          <w:u w:val="single"/>
        </w:rPr>
        <w:tab/>
      </w:r>
    </w:p>
    <w:p w:rsidR="00AC08B1" w:rsidRPr="00A533E0" w:rsidRDefault="00AC08B1" w:rsidP="00A533E0">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18"/>
        </w:rPr>
      </w:pPr>
      <w:r w:rsidRPr="00A533E0">
        <w:rPr>
          <w:rFonts w:ascii="Century Gothic" w:hAnsi="Century Gothic"/>
          <w:sz w:val="18"/>
        </w:rPr>
        <w:t xml:space="preserve">SOU – Administrative </w:t>
      </w:r>
      <w:r w:rsidR="00C75A12" w:rsidRPr="00A533E0">
        <w:rPr>
          <w:rFonts w:ascii="Century Gothic" w:hAnsi="Century Gothic"/>
          <w:sz w:val="18"/>
        </w:rPr>
        <w:t>Signature</w:t>
      </w:r>
      <w:r w:rsidR="00C75A12" w:rsidRPr="00A533E0">
        <w:rPr>
          <w:rFonts w:ascii="Century Gothic" w:hAnsi="Century Gothic"/>
          <w:sz w:val="18"/>
        </w:rPr>
        <w:tab/>
      </w:r>
      <w:r w:rsidR="00C75A12" w:rsidRPr="00A533E0">
        <w:rPr>
          <w:rFonts w:ascii="Century Gothic" w:hAnsi="Century Gothic"/>
          <w:sz w:val="18"/>
        </w:rPr>
        <w:tab/>
      </w:r>
      <w:r w:rsidRPr="00A533E0">
        <w:rPr>
          <w:rFonts w:ascii="Century Gothic" w:hAnsi="Century Gothic"/>
          <w:sz w:val="18"/>
        </w:rPr>
        <w:t>Date</w:t>
      </w:r>
      <w:r w:rsidRPr="00A533E0">
        <w:rPr>
          <w:rFonts w:ascii="Century Gothic" w:hAnsi="Century Gothic"/>
          <w:sz w:val="18"/>
        </w:rPr>
        <w:tab/>
      </w:r>
      <w:r w:rsidRPr="00A533E0">
        <w:rPr>
          <w:rFonts w:ascii="Century Gothic" w:hAnsi="Century Gothic"/>
          <w:sz w:val="18"/>
        </w:rPr>
        <w:tab/>
      </w:r>
      <w:r w:rsidR="00C75A12" w:rsidRPr="00A533E0">
        <w:rPr>
          <w:rFonts w:ascii="Century Gothic" w:hAnsi="Century Gothic"/>
          <w:sz w:val="18"/>
        </w:rPr>
        <w:tab/>
      </w:r>
      <w:r w:rsidRPr="00A533E0">
        <w:rPr>
          <w:rFonts w:ascii="Century Gothic" w:hAnsi="Century Gothic"/>
          <w:sz w:val="18"/>
        </w:rPr>
        <w:t>SOU Dining / Catering Signature</w:t>
      </w:r>
      <w:r w:rsidRPr="00A533E0">
        <w:rPr>
          <w:rFonts w:ascii="Century Gothic" w:hAnsi="Century Gothic"/>
          <w:sz w:val="18"/>
        </w:rPr>
        <w:tab/>
      </w:r>
      <w:r w:rsidR="00C75A12" w:rsidRPr="00A533E0">
        <w:rPr>
          <w:rFonts w:ascii="Century Gothic" w:hAnsi="Century Gothic"/>
          <w:sz w:val="18"/>
        </w:rPr>
        <w:tab/>
      </w:r>
      <w:r w:rsidRPr="00A533E0">
        <w:rPr>
          <w:rFonts w:ascii="Century Gothic" w:hAnsi="Century Gothic"/>
          <w:sz w:val="18"/>
        </w:rPr>
        <w:t>Date</w:t>
      </w:r>
    </w:p>
    <w:p w:rsidR="00AC08B1" w:rsidRPr="00BA4B9F" w:rsidRDefault="00AC08B1" w:rsidP="00C32A0C">
      <w:pPr>
        <w:spacing w:after="0" w:line="240" w:lineRule="auto"/>
        <w:rPr>
          <w:rFonts w:ascii="Century Gothic" w:hAnsi="Century Gothic"/>
        </w:rPr>
      </w:pPr>
    </w:p>
    <w:p w:rsidR="00953ECB" w:rsidRPr="00A533E0" w:rsidRDefault="00953ECB" w:rsidP="00C32A0C">
      <w:pPr>
        <w:spacing w:after="0" w:line="240" w:lineRule="auto"/>
        <w:rPr>
          <w:rFonts w:ascii="Century Gothic" w:hAnsi="Century Gothic"/>
          <w:sz w:val="20"/>
        </w:rPr>
      </w:pPr>
      <w:r w:rsidRPr="00A533E0">
        <w:rPr>
          <w:rFonts w:ascii="Century Gothic" w:hAnsi="Century Gothic"/>
          <w:sz w:val="20"/>
        </w:rPr>
        <w:t>Copy to Risk Management Coordinator</w:t>
      </w:r>
      <w:r w:rsidR="00A533E0">
        <w:rPr>
          <w:rFonts w:ascii="Century Gothic" w:hAnsi="Century Gothic"/>
          <w:sz w:val="20"/>
        </w:rPr>
        <w:t xml:space="preserve"> and Service Center</w:t>
      </w:r>
      <w:r w:rsidR="00DF18C3">
        <w:rPr>
          <w:rFonts w:ascii="Century Gothic" w:hAnsi="Century Gothic"/>
          <w:sz w:val="20"/>
        </w:rPr>
        <w:t xml:space="preserve"> (</w:t>
      </w:r>
      <w:r w:rsidR="00DF18C3" w:rsidRPr="00DF18C3">
        <w:rPr>
          <w:rFonts w:ascii="Century Gothic" w:hAnsi="Century Gothic"/>
          <w:sz w:val="20"/>
          <w:u w:val="single"/>
        </w:rPr>
        <w:t>servicecenter@sou.edu</w:t>
      </w:r>
      <w:r w:rsidR="00DF18C3">
        <w:rPr>
          <w:rFonts w:ascii="Century Gothic" w:hAnsi="Century Gothic"/>
          <w:sz w:val="20"/>
        </w:rPr>
        <w:t>)</w:t>
      </w:r>
    </w:p>
    <w:sectPr w:rsidR="00953ECB" w:rsidRPr="00A533E0" w:rsidSect="000934B3">
      <w:headerReference w:type="default" r:id="rId8"/>
      <w:footerReference w:type="default" r:id="rId9"/>
      <w:type w:val="continuous"/>
      <w:pgSz w:w="12240" w:h="15840"/>
      <w:pgMar w:top="720" w:right="720" w:bottom="720"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C6" w:rsidRDefault="007C0CC6" w:rsidP="001F4305">
      <w:pPr>
        <w:spacing w:after="0" w:line="240" w:lineRule="auto"/>
      </w:pPr>
      <w:r>
        <w:separator/>
      </w:r>
    </w:p>
  </w:endnote>
  <w:endnote w:type="continuationSeparator" w:id="0">
    <w:p w:rsidR="007C0CC6" w:rsidRDefault="007C0CC6" w:rsidP="001F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B7" w:rsidRPr="00A533E0" w:rsidRDefault="00412F31" w:rsidP="009521B7">
    <w:pPr>
      <w:widowControl w:val="0"/>
      <w:autoSpaceDE w:val="0"/>
      <w:autoSpaceDN w:val="0"/>
      <w:adjustRightInd w:val="0"/>
      <w:spacing w:before="45" w:after="0" w:line="240" w:lineRule="auto"/>
      <w:jc w:val="center"/>
      <w:rPr>
        <w:rFonts w:ascii="Century Gothic" w:hAnsi="Century Gothic" w:cs="Arial"/>
        <w:b/>
        <w:sz w:val="20"/>
        <w:szCs w:val="20"/>
      </w:rPr>
    </w:pPr>
    <w:r w:rsidRPr="00A533E0">
      <w:rPr>
        <w:rFonts w:ascii="Century Gothic" w:hAnsi="Century Gothic" w:cs="Arial"/>
        <w:b/>
        <w:spacing w:val="-5"/>
        <w:sz w:val="20"/>
        <w:szCs w:val="20"/>
      </w:rPr>
      <w:t>SOU Dining</w:t>
    </w:r>
  </w:p>
  <w:p w:rsidR="009521B7" w:rsidRPr="00A533E0" w:rsidRDefault="009521B7" w:rsidP="009521B7">
    <w:pPr>
      <w:widowControl w:val="0"/>
      <w:autoSpaceDE w:val="0"/>
      <w:autoSpaceDN w:val="0"/>
      <w:adjustRightInd w:val="0"/>
      <w:spacing w:after="0" w:line="240" w:lineRule="auto"/>
      <w:jc w:val="center"/>
      <w:rPr>
        <w:rFonts w:ascii="Century Gothic" w:hAnsi="Century Gothic" w:cs="Arial"/>
        <w:b/>
        <w:spacing w:val="-5"/>
        <w:sz w:val="20"/>
        <w:szCs w:val="20"/>
      </w:rPr>
    </w:pPr>
    <w:r w:rsidRPr="00A533E0">
      <w:rPr>
        <w:rFonts w:ascii="Century Gothic" w:hAnsi="Century Gothic" w:cs="Arial"/>
        <w:b/>
        <w:spacing w:val="-5"/>
        <w:sz w:val="20"/>
        <w:szCs w:val="20"/>
      </w:rPr>
      <w:t>1250 Siskiyou Boulevard</w:t>
    </w:r>
    <w:r w:rsidRPr="00A533E0">
      <w:rPr>
        <w:rFonts w:ascii="Century Gothic" w:hAnsi="Century Gothic" w:cs="Arial"/>
        <w:b/>
        <w:spacing w:val="-12"/>
        <w:sz w:val="20"/>
        <w:szCs w:val="20"/>
      </w:rPr>
      <w:t xml:space="preserve"> </w:t>
    </w:r>
    <w:r w:rsidRPr="00A533E0">
      <w:rPr>
        <w:rFonts w:ascii="Century Gothic" w:hAnsi="Century Gothic" w:cs="Arial"/>
        <w:b/>
        <w:sz w:val="20"/>
        <w:szCs w:val="20"/>
      </w:rPr>
      <w:t>•</w:t>
    </w:r>
    <w:r w:rsidRPr="00A533E0">
      <w:rPr>
        <w:rFonts w:ascii="Century Gothic" w:hAnsi="Century Gothic" w:cs="Arial"/>
        <w:b/>
        <w:spacing w:val="-10"/>
        <w:sz w:val="20"/>
        <w:szCs w:val="20"/>
      </w:rPr>
      <w:t xml:space="preserve"> </w:t>
    </w:r>
    <w:r w:rsidRPr="00A533E0">
      <w:rPr>
        <w:rFonts w:ascii="Century Gothic" w:hAnsi="Century Gothic" w:cs="Arial"/>
        <w:b/>
        <w:spacing w:val="-5"/>
        <w:sz w:val="20"/>
        <w:szCs w:val="20"/>
      </w:rPr>
      <w:t>Ashland</w:t>
    </w:r>
    <w:r w:rsidRPr="00A533E0">
      <w:rPr>
        <w:rFonts w:ascii="Century Gothic" w:hAnsi="Century Gothic" w:cs="Arial"/>
        <w:b/>
        <w:sz w:val="20"/>
        <w:szCs w:val="20"/>
      </w:rPr>
      <w:t>,</w:t>
    </w:r>
    <w:r w:rsidRPr="00A533E0">
      <w:rPr>
        <w:rFonts w:ascii="Century Gothic" w:hAnsi="Century Gothic" w:cs="Arial"/>
        <w:b/>
        <w:spacing w:val="-9"/>
        <w:sz w:val="20"/>
        <w:szCs w:val="20"/>
      </w:rPr>
      <w:t xml:space="preserve"> </w:t>
    </w:r>
    <w:r w:rsidRPr="00A533E0">
      <w:rPr>
        <w:rFonts w:ascii="Century Gothic" w:hAnsi="Century Gothic" w:cs="Arial"/>
        <w:b/>
        <w:spacing w:val="-5"/>
        <w:sz w:val="20"/>
        <w:szCs w:val="20"/>
      </w:rPr>
      <w:t>Oregon</w:t>
    </w:r>
    <w:r w:rsidRPr="00A533E0">
      <w:rPr>
        <w:rFonts w:ascii="Century Gothic" w:hAnsi="Century Gothic" w:cs="Arial"/>
        <w:b/>
        <w:spacing w:val="-12"/>
        <w:sz w:val="20"/>
        <w:szCs w:val="20"/>
      </w:rPr>
      <w:t xml:space="preserve"> </w:t>
    </w:r>
    <w:r w:rsidRPr="00A533E0">
      <w:rPr>
        <w:rFonts w:ascii="Century Gothic" w:hAnsi="Century Gothic" w:cs="Arial"/>
        <w:b/>
        <w:spacing w:val="-5"/>
        <w:sz w:val="20"/>
        <w:szCs w:val="20"/>
      </w:rPr>
      <w:t>97520</w:t>
    </w:r>
  </w:p>
  <w:p w:rsidR="009521B7" w:rsidRPr="00A533E0" w:rsidRDefault="00BA4B9F" w:rsidP="009521B7">
    <w:pPr>
      <w:widowControl w:val="0"/>
      <w:autoSpaceDE w:val="0"/>
      <w:autoSpaceDN w:val="0"/>
      <w:adjustRightInd w:val="0"/>
      <w:spacing w:after="0" w:line="240" w:lineRule="auto"/>
      <w:jc w:val="center"/>
      <w:rPr>
        <w:rFonts w:ascii="Century Gothic" w:hAnsi="Century Gothic" w:cs="Arial"/>
        <w:b/>
        <w:spacing w:val="-5"/>
        <w:sz w:val="20"/>
        <w:szCs w:val="20"/>
      </w:rPr>
    </w:pPr>
    <w:r w:rsidRPr="00A533E0">
      <w:rPr>
        <w:rFonts w:ascii="Century Gothic" w:hAnsi="Century Gothic" w:cs="Arial"/>
        <w:b/>
        <w:sz w:val="20"/>
        <w:szCs w:val="20"/>
      </w:rPr>
      <w:t>Phone</w:t>
    </w:r>
    <w:r w:rsidR="009521B7" w:rsidRPr="00A533E0">
      <w:rPr>
        <w:rFonts w:ascii="Century Gothic" w:hAnsi="Century Gothic" w:cs="Arial"/>
        <w:b/>
        <w:sz w:val="20"/>
        <w:szCs w:val="20"/>
      </w:rPr>
      <w:t xml:space="preserve"> </w:t>
    </w:r>
    <w:r w:rsidR="00034447" w:rsidRPr="00034447">
      <w:rPr>
        <w:rFonts w:ascii="Century Gothic" w:hAnsi="Century Gothic" w:cs="Arial"/>
        <w:b/>
        <w:sz w:val="20"/>
        <w:szCs w:val="20"/>
      </w:rPr>
      <w:t xml:space="preserve">(541) </w:t>
    </w:r>
    <w:r w:rsidR="00715181">
      <w:rPr>
        <w:rFonts w:ascii="Century Gothic" w:hAnsi="Century Gothic" w:cs="Arial"/>
        <w:b/>
        <w:sz w:val="20"/>
        <w:szCs w:val="20"/>
      </w:rPr>
      <w:t>541-8000</w:t>
    </w:r>
    <w:r w:rsidR="009521B7" w:rsidRPr="00A533E0">
      <w:rPr>
        <w:rFonts w:ascii="Century Gothic" w:hAnsi="Century Gothic" w:cs="Arial"/>
        <w:b/>
        <w:spacing w:val="-9"/>
        <w:sz w:val="20"/>
        <w:szCs w:val="20"/>
      </w:rPr>
      <w:t xml:space="preserve"> </w:t>
    </w:r>
    <w:r w:rsidR="009521B7" w:rsidRPr="00A533E0">
      <w:rPr>
        <w:rFonts w:ascii="Century Gothic" w:hAnsi="Century Gothic" w:cs="Arial"/>
        <w:b/>
        <w:sz w:val="20"/>
        <w:szCs w:val="20"/>
      </w:rPr>
      <w:t>•</w:t>
    </w:r>
    <w:r w:rsidR="009521B7" w:rsidRPr="00A533E0">
      <w:rPr>
        <w:rFonts w:ascii="Century Gothic" w:hAnsi="Century Gothic" w:cs="Arial"/>
        <w:b/>
        <w:spacing w:val="-9"/>
        <w:sz w:val="20"/>
        <w:szCs w:val="20"/>
      </w:rPr>
      <w:t xml:space="preserve"> </w:t>
    </w:r>
    <w:r w:rsidR="009B56B6">
      <w:rPr>
        <w:rFonts w:ascii="Century Gothic" w:hAnsi="Century Gothic" w:cs="Arial"/>
        <w:b/>
        <w:spacing w:val="-9"/>
        <w:sz w:val="20"/>
        <w:szCs w:val="20"/>
      </w:rPr>
      <w:t>shawn.kjosa</w:t>
    </w:r>
    <w:r w:rsidR="00034447" w:rsidRPr="00034447">
      <w:rPr>
        <w:rFonts w:ascii="Century Gothic" w:hAnsi="Century Gothic" w:cs="Arial"/>
        <w:b/>
        <w:spacing w:val="-9"/>
        <w:sz w:val="20"/>
        <w:szCs w:val="20"/>
      </w:rPr>
      <w:t>@aviands.com</w:t>
    </w:r>
  </w:p>
  <w:p w:rsidR="009521B7" w:rsidRPr="00A533E0" w:rsidRDefault="00412F31" w:rsidP="009521B7">
    <w:pPr>
      <w:pStyle w:val="Footer"/>
      <w:jc w:val="center"/>
      <w:rPr>
        <w:rFonts w:ascii="Century Gothic" w:hAnsi="Century Gothic"/>
      </w:rPr>
    </w:pPr>
    <w:r w:rsidRPr="00A533E0">
      <w:rPr>
        <w:rFonts w:ascii="Century Gothic" w:hAnsi="Century Gothic" w:cs="Arial"/>
        <w:b/>
        <w:spacing w:val="-5"/>
        <w:sz w:val="20"/>
        <w:szCs w:val="20"/>
      </w:rPr>
      <w:t>www.campus-dining.com/sou</w:t>
    </w:r>
  </w:p>
  <w:p w:rsidR="009521B7" w:rsidRDefault="0095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C6" w:rsidRDefault="007C0CC6" w:rsidP="001F4305">
      <w:pPr>
        <w:spacing w:after="0" w:line="240" w:lineRule="auto"/>
      </w:pPr>
      <w:r>
        <w:separator/>
      </w:r>
    </w:p>
  </w:footnote>
  <w:footnote w:type="continuationSeparator" w:id="0">
    <w:p w:rsidR="007C0CC6" w:rsidRDefault="007C0CC6" w:rsidP="001F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05" w:rsidRPr="009B56B6" w:rsidRDefault="001F4305" w:rsidP="009B56B6">
    <w:pPr>
      <w:widowControl w:val="0"/>
      <w:spacing w:after="0" w:line="220" w:lineRule="auto"/>
      <w:jc w:val="center"/>
      <w:rPr>
        <w:rFonts w:ascii="Myriad Pro" w:eastAsia="Times New Roman" w:hAnsi="Myriad Pro" w:cs="Times New Roman"/>
        <w:bCs/>
        <w:color w:val="C00000"/>
        <w:spacing w:val="5"/>
        <w:sz w:val="12"/>
        <w:szCs w:val="20"/>
      </w:rPr>
    </w:pPr>
    <w:r w:rsidRPr="009B56B6">
      <w:rPr>
        <w:rFonts w:ascii="Calibri" w:eastAsia="Times New Roman" w:hAnsi="Calibri" w:cs="Times New Roman"/>
        <w:noProof/>
      </w:rPr>
      <w:drawing>
        <wp:anchor distT="0" distB="0" distL="114300" distR="114300" simplePos="0" relativeHeight="251657216" behindDoc="0" locked="0" layoutInCell="1" allowOverlap="1" wp14:anchorId="6F625280" wp14:editId="2A03DBDB">
          <wp:simplePos x="0" y="0"/>
          <wp:positionH relativeFrom="column">
            <wp:posOffset>2752725</wp:posOffset>
          </wp:positionH>
          <wp:positionV relativeFrom="paragraph">
            <wp:posOffset>-400050</wp:posOffset>
          </wp:positionV>
          <wp:extent cx="790575" cy="640080"/>
          <wp:effectExtent l="0" t="0" r="9525" b="7620"/>
          <wp:wrapThrough wrapText="bothSides">
            <wp:wrapPolygon edited="0">
              <wp:start x="0" y="0"/>
              <wp:lineTo x="0" y="21214"/>
              <wp:lineTo x="21340" y="21214"/>
              <wp:lineTo x="2134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on\AppData\Local\Microsoft\Windows\Temporary Internet Files\Content.Word\SOU LOGO HZ CMY (1).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0575"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4B9F" w:rsidRPr="009B56B6" w:rsidRDefault="00BA4B9F" w:rsidP="009B56B6">
    <w:pPr>
      <w:pStyle w:val="Header"/>
      <w:rPr>
        <w:color w:val="FF0000"/>
        <w:sz w:val="24"/>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679"/>
    <w:multiLevelType w:val="hybridMultilevel"/>
    <w:tmpl w:val="034A90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E4BD8"/>
    <w:multiLevelType w:val="hybridMultilevel"/>
    <w:tmpl w:val="DD3E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6314D"/>
    <w:multiLevelType w:val="hybridMultilevel"/>
    <w:tmpl w:val="3078F9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5AA4"/>
    <w:multiLevelType w:val="hybridMultilevel"/>
    <w:tmpl w:val="43161CFA"/>
    <w:lvl w:ilvl="0" w:tplc="04090003">
      <w:start w:val="1"/>
      <w:numFmt w:val="bullet"/>
      <w:lvlText w:val="o"/>
      <w:lvlJc w:val="left"/>
      <w:pPr>
        <w:ind w:left="360" w:hanging="360"/>
      </w:pPr>
      <w:rPr>
        <w:rFonts w:ascii="Courier New" w:hAnsi="Courier New" w:cs="Courier New"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087140"/>
    <w:multiLevelType w:val="hybridMultilevel"/>
    <w:tmpl w:val="DEB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573D6"/>
    <w:multiLevelType w:val="hybridMultilevel"/>
    <w:tmpl w:val="35F214BC"/>
    <w:lvl w:ilvl="0" w:tplc="1A661F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B95877"/>
    <w:multiLevelType w:val="hybridMultilevel"/>
    <w:tmpl w:val="6E9604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F77E06"/>
    <w:multiLevelType w:val="hybridMultilevel"/>
    <w:tmpl w:val="7D5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8075E"/>
    <w:multiLevelType w:val="hybridMultilevel"/>
    <w:tmpl w:val="A8E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56799"/>
    <w:multiLevelType w:val="hybridMultilevel"/>
    <w:tmpl w:val="BDEE012E"/>
    <w:lvl w:ilvl="0" w:tplc="1A661F58">
      <w:numFmt w:val="bullet"/>
      <w:lvlText w:val=""/>
      <w:lvlJc w:val="left"/>
      <w:pPr>
        <w:ind w:left="6120" w:hanging="360"/>
      </w:pPr>
      <w:rPr>
        <w:rFonts w:ascii="Symbol" w:eastAsiaTheme="minorHAnsi" w:hAnsi="Symbol"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74204DE1"/>
    <w:multiLevelType w:val="hybridMultilevel"/>
    <w:tmpl w:val="2E083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E3C34"/>
    <w:multiLevelType w:val="hybridMultilevel"/>
    <w:tmpl w:val="C0F4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9"/>
  </w:num>
  <w:num w:numId="6">
    <w:abstractNumId w:val="5"/>
  </w:num>
  <w:num w:numId="7">
    <w:abstractNumId w:val="2"/>
  </w:num>
  <w:num w:numId="8">
    <w:abstractNumId w:val="8"/>
  </w:num>
  <w:num w:numId="9">
    <w:abstractNumId w:val="1"/>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05"/>
    <w:rsid w:val="00011C4B"/>
    <w:rsid w:val="00012124"/>
    <w:rsid w:val="00034447"/>
    <w:rsid w:val="000528B5"/>
    <w:rsid w:val="00065C3A"/>
    <w:rsid w:val="000934B3"/>
    <w:rsid w:val="00123B29"/>
    <w:rsid w:val="001323BB"/>
    <w:rsid w:val="00132778"/>
    <w:rsid w:val="00157BF5"/>
    <w:rsid w:val="0016684B"/>
    <w:rsid w:val="001C527B"/>
    <w:rsid w:val="001F4305"/>
    <w:rsid w:val="002303E9"/>
    <w:rsid w:val="00290CB9"/>
    <w:rsid w:val="002B76E3"/>
    <w:rsid w:val="002C2D8B"/>
    <w:rsid w:val="00351A0B"/>
    <w:rsid w:val="00374C20"/>
    <w:rsid w:val="003F0ED7"/>
    <w:rsid w:val="00412F31"/>
    <w:rsid w:val="00415481"/>
    <w:rsid w:val="0046726A"/>
    <w:rsid w:val="0048599F"/>
    <w:rsid w:val="00495839"/>
    <w:rsid w:val="004B3F9F"/>
    <w:rsid w:val="004B53DC"/>
    <w:rsid w:val="004C0085"/>
    <w:rsid w:val="005264F5"/>
    <w:rsid w:val="005275B4"/>
    <w:rsid w:val="005C5415"/>
    <w:rsid w:val="005C5525"/>
    <w:rsid w:val="00606126"/>
    <w:rsid w:val="00696BBD"/>
    <w:rsid w:val="006C39EB"/>
    <w:rsid w:val="00715181"/>
    <w:rsid w:val="007259A1"/>
    <w:rsid w:val="007C0CC6"/>
    <w:rsid w:val="007E67D1"/>
    <w:rsid w:val="007F498F"/>
    <w:rsid w:val="00800AD7"/>
    <w:rsid w:val="00871314"/>
    <w:rsid w:val="008768A1"/>
    <w:rsid w:val="00883F34"/>
    <w:rsid w:val="008914B1"/>
    <w:rsid w:val="008937FC"/>
    <w:rsid w:val="008E357D"/>
    <w:rsid w:val="00931EDB"/>
    <w:rsid w:val="009521B7"/>
    <w:rsid w:val="00953ECB"/>
    <w:rsid w:val="00994BA0"/>
    <w:rsid w:val="009A1651"/>
    <w:rsid w:val="009B56B6"/>
    <w:rsid w:val="009B6116"/>
    <w:rsid w:val="009F13D2"/>
    <w:rsid w:val="00A11A9C"/>
    <w:rsid w:val="00A2008E"/>
    <w:rsid w:val="00A2614C"/>
    <w:rsid w:val="00A40E16"/>
    <w:rsid w:val="00A47DA4"/>
    <w:rsid w:val="00A533E0"/>
    <w:rsid w:val="00A80F88"/>
    <w:rsid w:val="00A9334B"/>
    <w:rsid w:val="00AC08B1"/>
    <w:rsid w:val="00B00737"/>
    <w:rsid w:val="00B16FB6"/>
    <w:rsid w:val="00B2675E"/>
    <w:rsid w:val="00B30371"/>
    <w:rsid w:val="00B30F4B"/>
    <w:rsid w:val="00B54D0A"/>
    <w:rsid w:val="00BA4B9F"/>
    <w:rsid w:val="00BB7157"/>
    <w:rsid w:val="00C058A8"/>
    <w:rsid w:val="00C14504"/>
    <w:rsid w:val="00C32A0C"/>
    <w:rsid w:val="00C44FB2"/>
    <w:rsid w:val="00C65FDA"/>
    <w:rsid w:val="00C75A12"/>
    <w:rsid w:val="00C777C2"/>
    <w:rsid w:val="00C906D8"/>
    <w:rsid w:val="00C91EDC"/>
    <w:rsid w:val="00CA4D92"/>
    <w:rsid w:val="00CB09EC"/>
    <w:rsid w:val="00D00AB8"/>
    <w:rsid w:val="00D54A88"/>
    <w:rsid w:val="00D721E6"/>
    <w:rsid w:val="00D85489"/>
    <w:rsid w:val="00DB023F"/>
    <w:rsid w:val="00DF18C3"/>
    <w:rsid w:val="00DF2B7D"/>
    <w:rsid w:val="00E8089D"/>
    <w:rsid w:val="00E9616C"/>
    <w:rsid w:val="00EB2118"/>
    <w:rsid w:val="00EC6BF9"/>
    <w:rsid w:val="00ED1E08"/>
    <w:rsid w:val="00EF154F"/>
    <w:rsid w:val="00FD27B6"/>
    <w:rsid w:val="00FE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E75A7F-1B93-4A88-AA5F-FE24C2E3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305"/>
  </w:style>
  <w:style w:type="paragraph" w:styleId="Footer">
    <w:name w:val="footer"/>
    <w:basedOn w:val="Normal"/>
    <w:link w:val="FooterChar"/>
    <w:uiPriority w:val="99"/>
    <w:unhideWhenUsed/>
    <w:rsid w:val="001F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305"/>
  </w:style>
  <w:style w:type="paragraph" w:styleId="ListParagraph">
    <w:name w:val="List Paragraph"/>
    <w:basedOn w:val="Normal"/>
    <w:uiPriority w:val="34"/>
    <w:qFormat/>
    <w:rsid w:val="00C906D8"/>
    <w:pPr>
      <w:ind w:left="720"/>
      <w:contextualSpacing/>
    </w:pPr>
  </w:style>
  <w:style w:type="paragraph" w:styleId="BalloonText">
    <w:name w:val="Balloon Text"/>
    <w:basedOn w:val="Normal"/>
    <w:link w:val="BalloonTextChar"/>
    <w:uiPriority w:val="99"/>
    <w:semiHidden/>
    <w:unhideWhenUsed/>
    <w:rsid w:val="0095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7"/>
    <w:rPr>
      <w:rFonts w:ascii="Tahoma" w:hAnsi="Tahoma" w:cs="Tahoma"/>
      <w:sz w:val="16"/>
      <w:szCs w:val="16"/>
    </w:rPr>
  </w:style>
  <w:style w:type="character" w:styleId="Hyperlink">
    <w:name w:val="Hyperlink"/>
    <w:uiPriority w:val="99"/>
    <w:unhideWhenUsed/>
    <w:rsid w:val="009521B7"/>
    <w:rPr>
      <w:color w:val="0000FF"/>
      <w:u w:val="single"/>
    </w:rPr>
  </w:style>
  <w:style w:type="character" w:styleId="CommentReference">
    <w:name w:val="annotation reference"/>
    <w:basedOn w:val="DefaultParagraphFont"/>
    <w:uiPriority w:val="99"/>
    <w:semiHidden/>
    <w:unhideWhenUsed/>
    <w:rsid w:val="00B54D0A"/>
    <w:rPr>
      <w:sz w:val="16"/>
      <w:szCs w:val="16"/>
    </w:rPr>
  </w:style>
  <w:style w:type="paragraph" w:styleId="CommentText">
    <w:name w:val="annotation text"/>
    <w:basedOn w:val="Normal"/>
    <w:link w:val="CommentTextChar"/>
    <w:uiPriority w:val="99"/>
    <w:semiHidden/>
    <w:unhideWhenUsed/>
    <w:rsid w:val="00B54D0A"/>
    <w:pPr>
      <w:spacing w:line="240" w:lineRule="auto"/>
    </w:pPr>
    <w:rPr>
      <w:sz w:val="20"/>
      <w:szCs w:val="20"/>
    </w:rPr>
  </w:style>
  <w:style w:type="character" w:customStyle="1" w:styleId="CommentTextChar">
    <w:name w:val="Comment Text Char"/>
    <w:basedOn w:val="DefaultParagraphFont"/>
    <w:link w:val="CommentText"/>
    <w:uiPriority w:val="99"/>
    <w:semiHidden/>
    <w:rsid w:val="00B54D0A"/>
    <w:rPr>
      <w:sz w:val="20"/>
      <w:szCs w:val="20"/>
    </w:rPr>
  </w:style>
  <w:style w:type="paragraph" w:styleId="CommentSubject">
    <w:name w:val="annotation subject"/>
    <w:basedOn w:val="CommentText"/>
    <w:next w:val="CommentText"/>
    <w:link w:val="CommentSubjectChar"/>
    <w:uiPriority w:val="99"/>
    <w:semiHidden/>
    <w:unhideWhenUsed/>
    <w:rsid w:val="00B54D0A"/>
    <w:rPr>
      <w:b/>
      <w:bCs/>
    </w:rPr>
  </w:style>
  <w:style w:type="character" w:customStyle="1" w:styleId="CommentSubjectChar">
    <w:name w:val="Comment Subject Char"/>
    <w:basedOn w:val="CommentTextChar"/>
    <w:link w:val="CommentSubject"/>
    <w:uiPriority w:val="99"/>
    <w:semiHidden/>
    <w:rsid w:val="00B54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A9F7-52B0-4CD7-9E51-CFCA2E91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Brian Kinsey</cp:lastModifiedBy>
  <cp:revision>2</cp:revision>
  <cp:lastPrinted>2016-05-16T20:53:00Z</cp:lastPrinted>
  <dcterms:created xsi:type="dcterms:W3CDTF">2018-10-26T00:34:00Z</dcterms:created>
  <dcterms:modified xsi:type="dcterms:W3CDTF">2018-10-26T00:34:00Z</dcterms:modified>
</cp:coreProperties>
</file>