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3B2CBE" w:rsidP="003B2CBE">
      <w:pPr>
        <w:jc w:val="center"/>
      </w:pPr>
      <w:r w:rsidRPr="003B2CBE">
        <w:rPr>
          <w:b/>
        </w:rPr>
        <w:t>CURRICULUM COMMITTEE</w:t>
      </w:r>
    </w:p>
    <w:p w:rsidR="003B2CBE" w:rsidRDefault="003B2CBE" w:rsidP="003B2CBE">
      <w:pPr>
        <w:jc w:val="center"/>
      </w:pPr>
      <w:r>
        <w:t>February 22, 2013</w:t>
      </w:r>
    </w:p>
    <w:p w:rsidR="008A4ED8" w:rsidRDefault="008A4ED8" w:rsidP="008A4ED8"/>
    <w:p w:rsidR="008A4ED8" w:rsidRDefault="008A4ED8" w:rsidP="008A4ED8">
      <w:r>
        <w:t xml:space="preserve">Present:  </w:t>
      </w:r>
      <w:proofErr w:type="spellStart"/>
      <w:r>
        <w:t>Acklin</w:t>
      </w:r>
      <w:proofErr w:type="spellEnd"/>
      <w:r>
        <w:t xml:space="preserve">, Clarke, </w:t>
      </w:r>
      <w:proofErr w:type="spellStart"/>
      <w:r>
        <w:t>McCandless</w:t>
      </w:r>
      <w:proofErr w:type="spellEnd"/>
      <w:r>
        <w:t xml:space="preserve">, Montgomery, </w:t>
      </w:r>
      <w:proofErr w:type="spellStart"/>
      <w:r>
        <w:t>Oline</w:t>
      </w:r>
      <w:proofErr w:type="spellEnd"/>
      <w:r>
        <w:t>, Simpson, Smith</w:t>
      </w:r>
    </w:p>
    <w:p w:rsidR="008A4ED8" w:rsidRDefault="008A4ED8" w:rsidP="008A4ED8">
      <w:r>
        <w:t xml:space="preserve">Guests:  Lore </w:t>
      </w:r>
      <w:proofErr w:type="spellStart"/>
      <w:r>
        <w:t>Rutz-Burri</w:t>
      </w:r>
      <w:proofErr w:type="spellEnd"/>
      <w:r>
        <w:t>, Jody Waters, Erik Sol</w:t>
      </w:r>
    </w:p>
    <w:p w:rsidR="008A4ED8" w:rsidRDefault="008A4ED8" w:rsidP="008A4ED8"/>
    <w:p w:rsidR="008A4ED8" w:rsidRDefault="008A4ED8" w:rsidP="008A4ED8">
      <w:r>
        <w:t xml:space="preserve">The meeting began at 1:33 p.m.  Introductions were exchanged with Lore </w:t>
      </w:r>
      <w:proofErr w:type="spellStart"/>
      <w:r>
        <w:t>Rutz-Burri</w:t>
      </w:r>
      <w:proofErr w:type="spellEnd"/>
      <w:r>
        <w:t xml:space="preserve"> from the Criminology and Criminal Justice department.  The minutes from the February 8 meeting were corrected and accepted as corrected.</w:t>
      </w:r>
    </w:p>
    <w:p w:rsidR="008A4ED8" w:rsidRDefault="008A4ED8" w:rsidP="008A4ED8"/>
    <w:p w:rsidR="008A4ED8" w:rsidRDefault="008A4ED8" w:rsidP="008A4ED8">
      <w:r w:rsidRPr="008A4ED8">
        <w:rPr>
          <w:u w:val="single"/>
        </w:rPr>
        <w:t>Criminology and Criminal Justice</w:t>
      </w:r>
    </w:p>
    <w:p w:rsidR="008A4ED8" w:rsidRDefault="008A4ED8" w:rsidP="008A4ED8">
      <w:r>
        <w:t xml:space="preserve">Two new courses have been proposed as </w:t>
      </w:r>
      <w:proofErr w:type="spellStart"/>
      <w:r>
        <w:t>CCJ</w:t>
      </w:r>
      <w:proofErr w:type="spellEnd"/>
      <w:r>
        <w:t xml:space="preserve"> 382 (The Making of a Criminal) and </w:t>
      </w:r>
      <w:proofErr w:type="spellStart"/>
      <w:r>
        <w:t>CCJ</w:t>
      </w:r>
      <w:proofErr w:type="spellEnd"/>
      <w:r>
        <w:t xml:space="preserve"> 383 (Women and Crime).  Both have been taught as special topics in the past.  Clarke suggested that </w:t>
      </w:r>
      <w:proofErr w:type="spellStart"/>
      <w:r>
        <w:t>CCJ</w:t>
      </w:r>
      <w:proofErr w:type="spellEnd"/>
      <w:r>
        <w:t xml:space="preserve"> 230 and 231 be added as recommended courses to the description fo</w:t>
      </w:r>
      <w:r w:rsidR="006B3917">
        <w:t xml:space="preserve">r </w:t>
      </w:r>
      <w:proofErr w:type="spellStart"/>
      <w:r w:rsidR="006B3917">
        <w:t>CCJ</w:t>
      </w:r>
      <w:proofErr w:type="spellEnd"/>
      <w:r w:rsidR="006B3917">
        <w:t xml:space="preserve"> 382, and this was agreed</w:t>
      </w:r>
      <w:r>
        <w:t xml:space="preserve">. </w:t>
      </w:r>
      <w:r w:rsidR="00665969">
        <w:t xml:space="preserve"> The summary of changes contained some course number errors and these were noted for corrections.</w:t>
      </w:r>
      <w:r>
        <w:t xml:space="preserve"> There was a question of whether </w:t>
      </w:r>
      <w:proofErr w:type="spellStart"/>
      <w:r>
        <w:t>CCJ</w:t>
      </w:r>
      <w:proofErr w:type="spellEnd"/>
      <w:r>
        <w:t xml:space="preserve"> 382 should be cross-listed in psychology or sociology; </w:t>
      </w:r>
      <w:proofErr w:type="spellStart"/>
      <w:r>
        <w:t>Rutz-Burri</w:t>
      </w:r>
      <w:proofErr w:type="spellEnd"/>
      <w:r>
        <w:t xml:space="preserve"> said they might have a capacity problem if it was cross-listed.  The committee had a general discussion about cross-listed courses and the pros and cons of this.  </w:t>
      </w:r>
    </w:p>
    <w:p w:rsidR="008A4ED8" w:rsidRDefault="008A4ED8" w:rsidP="008A4ED8"/>
    <w:p w:rsidR="00665969" w:rsidRDefault="008A4ED8" w:rsidP="008A4ED8">
      <w:r>
        <w:t>Clarke asked about the new requirement of at least a C- in all</w:t>
      </w:r>
      <w:r w:rsidR="00AE7FB2">
        <w:t xml:space="preserve"> </w:t>
      </w:r>
      <w:proofErr w:type="spellStart"/>
      <w:r w:rsidR="00AE7FB2">
        <w:t>CCJ</w:t>
      </w:r>
      <w:proofErr w:type="spellEnd"/>
      <w:r w:rsidR="00AE7FB2">
        <w:t xml:space="preserve"> coursework for</w:t>
      </w:r>
      <w:r>
        <w:t xml:space="preserve"> criminal justice majors.  </w:t>
      </w:r>
      <w:proofErr w:type="spellStart"/>
      <w:r>
        <w:t>Rutz-Burri</w:t>
      </w:r>
      <w:proofErr w:type="spellEnd"/>
      <w:r>
        <w:t xml:space="preserve"> said this will increase the rigor of the program and reduce the incidences of students not being prepared as they move through the major.  The addition of a section on Admission to the Major was added at the requ</w:t>
      </w:r>
      <w:r w:rsidR="00AE7FB2">
        <w:t xml:space="preserve">est of the </w:t>
      </w:r>
      <w:proofErr w:type="spellStart"/>
      <w:r w:rsidR="00AE7FB2">
        <w:t>CAS</w:t>
      </w:r>
      <w:proofErr w:type="spellEnd"/>
      <w:r w:rsidR="00AE7FB2">
        <w:t xml:space="preserve"> D</w:t>
      </w:r>
      <w:r>
        <w:t xml:space="preserve">ean, to help control the number of majors in the department.  </w:t>
      </w:r>
      <w:r w:rsidR="00665969">
        <w:t>The department wants to have higher standards before</w:t>
      </w:r>
      <w:r w:rsidR="00AE7FB2">
        <w:t xml:space="preserve"> allowing students to continue</w:t>
      </w:r>
      <w:r w:rsidR="00665969">
        <w:t>.</w:t>
      </w:r>
    </w:p>
    <w:p w:rsidR="00665969" w:rsidRDefault="00665969" w:rsidP="008A4ED8"/>
    <w:p w:rsidR="008A4ED8" w:rsidRDefault="00665969" w:rsidP="008A4ED8">
      <w:r>
        <w:t>Clarke/</w:t>
      </w:r>
      <w:r w:rsidR="006B3917">
        <w:t>Mon</w:t>
      </w:r>
      <w:r>
        <w:t>t</w:t>
      </w:r>
      <w:r w:rsidR="006B3917">
        <w:t>g</w:t>
      </w:r>
      <w:r>
        <w:t xml:space="preserve">omery moved to approve the catalog changes for Criminology and Criminal Justice, with the minor adjustments that were discussed. The motion passed 5Y/0N/0A.  </w:t>
      </w:r>
      <w:proofErr w:type="spellStart"/>
      <w:r>
        <w:t>Rutz-Burri</w:t>
      </w:r>
      <w:proofErr w:type="spellEnd"/>
      <w:r>
        <w:t xml:space="preserve"> departed the meeting.</w:t>
      </w:r>
    </w:p>
    <w:p w:rsidR="00665969" w:rsidRDefault="00665969" w:rsidP="008A4ED8"/>
    <w:p w:rsidR="00665969" w:rsidRDefault="00665969" w:rsidP="008A4ED8">
      <w:r w:rsidRPr="00665969">
        <w:rPr>
          <w:u w:val="single"/>
        </w:rPr>
        <w:t>Communication</w:t>
      </w:r>
    </w:p>
    <w:p w:rsidR="00D346C6" w:rsidRDefault="00D346C6" w:rsidP="008A4ED8">
      <w:r>
        <w:t xml:space="preserve">Jody Waters </w:t>
      </w:r>
      <w:proofErr w:type="gramStart"/>
      <w:r>
        <w:t>was</w:t>
      </w:r>
      <w:proofErr w:type="gramEnd"/>
      <w:r>
        <w:t xml:space="preserve"> introduced.  She explained the rationale for the</w:t>
      </w:r>
      <w:r w:rsidR="00F6014F">
        <w:t xml:space="preserve"> new minor in Film, Television, and Convergent Media. This is a continuation of the curriculum reorganization that was begun last year.  The new minor will replace the minors in Film Studies, Journalism, and Video Production.  </w:t>
      </w:r>
      <w:proofErr w:type="spellStart"/>
      <w:r w:rsidR="00F6014F">
        <w:t>FLM</w:t>
      </w:r>
      <w:proofErr w:type="spellEnd"/>
      <w:r w:rsidR="00F6014F">
        <w:t xml:space="preserve"> 295 (Masterpieces of Film) will be replaced by </w:t>
      </w:r>
      <w:proofErr w:type="spellStart"/>
      <w:r w:rsidR="00F6014F">
        <w:t>FLM</w:t>
      </w:r>
      <w:proofErr w:type="spellEnd"/>
      <w:r w:rsidR="00F6014F">
        <w:t xml:space="preserve"> 290 (Introduction to Film).  Simpson noted that the changes to </w:t>
      </w:r>
      <w:proofErr w:type="spellStart"/>
      <w:r w:rsidR="00F6014F">
        <w:t>COMM</w:t>
      </w:r>
      <w:proofErr w:type="spellEnd"/>
      <w:r w:rsidR="00F6014F">
        <w:t xml:space="preserve"> 301 and 370 will necessitate finding a new course number for the Communication and Media Theory course that combines the content of 301 and 370.  VP 215 (Introduction to Field Production) will change to Introduction to Video Production and be cross-listed with </w:t>
      </w:r>
      <w:proofErr w:type="spellStart"/>
      <w:r w:rsidR="00F6014F">
        <w:t>EMDA</w:t>
      </w:r>
      <w:proofErr w:type="spellEnd"/>
      <w:r w:rsidR="00F6014F">
        <w:t xml:space="preserve"> 202.  Several questions were raised about the ramifications involving cross-listings and prerequisites for VP 215.  </w:t>
      </w:r>
      <w:r w:rsidR="005C4287">
        <w:t xml:space="preserve">Questions included whether the proposed VP 202 </w:t>
      </w:r>
      <w:r w:rsidR="00AE7FB2">
        <w:t xml:space="preserve">and 202R were still needed, </w:t>
      </w:r>
      <w:bookmarkStart w:id="0" w:name="_GoBack"/>
      <w:bookmarkEnd w:id="0"/>
      <w:r w:rsidR="005C4287">
        <w:t xml:space="preserve">whether a VP 215R should be created, and whether VP 215 and 215R should be 2 credits each, to match their cross-listed </w:t>
      </w:r>
      <w:proofErr w:type="spellStart"/>
      <w:r w:rsidR="005C4287">
        <w:t>EMDA</w:t>
      </w:r>
      <w:proofErr w:type="spellEnd"/>
      <w:r w:rsidR="005C4287">
        <w:t xml:space="preserve"> counterparts.  </w:t>
      </w:r>
      <w:r w:rsidR="00F6014F">
        <w:t>Waters will look into these issu</w:t>
      </w:r>
      <w:r w:rsidR="005C4287">
        <w:t xml:space="preserve">es carefully and report back with details sorted </w:t>
      </w:r>
      <w:r w:rsidR="005C4287">
        <w:lastRenderedPageBreak/>
        <w:t>out.  The committee agreed that it would be best to wait for a new course proposal for VP 272 and other details to be clarified before approving the curriculum changes.  Waters departed.</w:t>
      </w:r>
    </w:p>
    <w:p w:rsidR="005C4287" w:rsidRDefault="005C4287" w:rsidP="008A4ED8"/>
    <w:p w:rsidR="005C4287" w:rsidRDefault="005C4287" w:rsidP="008A4ED8">
      <w:r w:rsidRPr="00B41E31">
        <w:rPr>
          <w:u w:val="single"/>
        </w:rPr>
        <w:t>Health and Physical Education</w:t>
      </w:r>
    </w:p>
    <w:p w:rsidR="00B41E31" w:rsidRDefault="00B41E31" w:rsidP="008A4ED8">
      <w:r>
        <w:t xml:space="preserve">Erik Sol from </w:t>
      </w:r>
      <w:proofErr w:type="spellStart"/>
      <w:r>
        <w:t>HPE</w:t>
      </w:r>
      <w:proofErr w:type="spellEnd"/>
      <w:r>
        <w:t xml:space="preserve"> was introduced to the committee.  There are several new </w:t>
      </w:r>
      <w:proofErr w:type="spellStart"/>
      <w:r>
        <w:t>OAL</w:t>
      </w:r>
      <w:proofErr w:type="spellEnd"/>
      <w:r>
        <w:t xml:space="preserve">/PE courses; all previously offered as open-numbered courses.  Questions included whether there were any restrictions or prerequisites for the courses, and whether certification was included with completion of the courses.  Other specific questions were for PE 479 (Nutrition for Training and Performance) and whether there should be any restrictions, and suggestions that this might be a good course for University Studies. Sol will ask Jenny </w:t>
      </w:r>
      <w:proofErr w:type="spellStart"/>
      <w:r>
        <w:t>Slawta</w:t>
      </w:r>
      <w:proofErr w:type="spellEnd"/>
      <w:r>
        <w:t xml:space="preserve"> these questions. There was a question about HE 309 (Practicum) and why the repeatability language was being removed from the course; Sol will follow-up and provide an answer.  Montgomery/</w:t>
      </w:r>
      <w:proofErr w:type="spellStart"/>
      <w:r>
        <w:t>McCandless</w:t>
      </w:r>
      <w:proofErr w:type="spellEnd"/>
      <w:r>
        <w:t xml:space="preserve"> moved to approve the Health and Physical Education catalog changes pending clarification of the issues raised in the meeting; the motion passed 5Y/0N/0A.</w:t>
      </w:r>
    </w:p>
    <w:p w:rsidR="00B41E31" w:rsidRDefault="00B41E31" w:rsidP="008A4ED8"/>
    <w:p w:rsidR="00B41E31" w:rsidRDefault="00B41E31" w:rsidP="008A4ED8">
      <w:r>
        <w:t xml:space="preserve">Sol reported that all the PE 180 courses will be transferred to the Athletics program and no longer be housed within the </w:t>
      </w:r>
      <w:proofErr w:type="spellStart"/>
      <w:r>
        <w:t>HPE</w:t>
      </w:r>
      <w:proofErr w:type="spellEnd"/>
      <w:r>
        <w:t xml:space="preserve"> department. It was suggested that a new prefix (such as </w:t>
      </w:r>
      <w:proofErr w:type="spellStart"/>
      <w:r>
        <w:t>ATH</w:t>
      </w:r>
      <w:proofErr w:type="spellEnd"/>
      <w:r>
        <w:t xml:space="preserve">) be created for the PE 180 courses.  Sol will work with the </w:t>
      </w:r>
      <w:proofErr w:type="spellStart"/>
      <w:r>
        <w:t>CAS</w:t>
      </w:r>
      <w:proofErr w:type="spellEnd"/>
      <w:r>
        <w:t xml:space="preserve"> Dean’s office to complete this.</w:t>
      </w:r>
    </w:p>
    <w:p w:rsidR="00B41E31" w:rsidRDefault="00B41E31" w:rsidP="008A4ED8"/>
    <w:p w:rsidR="00B41E31" w:rsidRDefault="00B41E31" w:rsidP="008A4ED8">
      <w:r w:rsidRPr="00B41E31">
        <w:rPr>
          <w:u w:val="single"/>
        </w:rPr>
        <w:t>Other business</w:t>
      </w:r>
    </w:p>
    <w:p w:rsidR="00B41E31" w:rsidRPr="00B41E31" w:rsidRDefault="00B41E31" w:rsidP="008A4ED8">
      <w:r>
        <w:t xml:space="preserve">Next week’s agenda will include catalog review for biology, psychology, and chemistry.  Thorpe, Walsh, and Clarke will not be at next week’s meeting; someone will need to take minutes. </w:t>
      </w:r>
    </w:p>
    <w:p w:rsidR="00B41E31" w:rsidRDefault="00B41E31" w:rsidP="008A4ED8"/>
    <w:p w:rsidR="00B41E31" w:rsidRPr="00B41E31" w:rsidRDefault="00B41E31" w:rsidP="008A4ED8">
      <w:r>
        <w:t>The meeting adjourned at 3:00 p.m.</w:t>
      </w:r>
    </w:p>
    <w:sectPr w:rsidR="00B41E31" w:rsidRPr="00B41E31"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2CBE"/>
    <w:rsid w:val="003B2CBE"/>
    <w:rsid w:val="005C4287"/>
    <w:rsid w:val="00665969"/>
    <w:rsid w:val="006B0314"/>
    <w:rsid w:val="006B3917"/>
    <w:rsid w:val="008029BF"/>
    <w:rsid w:val="008A4ED8"/>
    <w:rsid w:val="00AE7FB2"/>
    <w:rsid w:val="00B41E31"/>
    <w:rsid w:val="00C67A07"/>
    <w:rsid w:val="00D346C6"/>
    <w:rsid w:val="00DB41E7"/>
    <w:rsid w:val="00F6014F"/>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2013-02-22T23:39:00Z</dcterms:created>
  <dcterms:modified xsi:type="dcterms:W3CDTF">2013-02-23T01:04:00Z</dcterms:modified>
</cp:coreProperties>
</file>