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DB7" w:rsidRPr="00E32D26" w:rsidRDefault="00302DB7" w:rsidP="00302DB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E32D26">
        <w:rPr>
          <w:rFonts w:cs="Arial"/>
          <w:color w:val="000000"/>
          <w:szCs w:val="20"/>
        </w:rPr>
        <w:t>Faculty Senate Draft Minutes</w:t>
      </w:r>
    </w:p>
    <w:p w:rsidR="00302DB7" w:rsidRPr="00E32D26" w:rsidRDefault="00302DB7" w:rsidP="00302DB7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March 19</w:t>
      </w:r>
      <w:r w:rsidRPr="00E32D26">
        <w:rPr>
          <w:rFonts w:cs="Arial"/>
          <w:color w:val="000000"/>
          <w:szCs w:val="20"/>
        </w:rPr>
        <w:t>, 2012</w:t>
      </w:r>
    </w:p>
    <w:p w:rsidR="00302DB7" w:rsidRPr="00E32D26" w:rsidRDefault="00302DB7" w:rsidP="00302DB7">
      <w:pPr>
        <w:autoSpaceDE w:val="0"/>
        <w:autoSpaceDN w:val="0"/>
        <w:adjustRightInd w:val="0"/>
        <w:rPr>
          <w:color w:val="000000"/>
        </w:rPr>
      </w:pPr>
    </w:p>
    <w:p w:rsidR="00302DB7" w:rsidRPr="00E32D26" w:rsidRDefault="00302DB7" w:rsidP="00302DB7">
      <w:pPr>
        <w:autoSpaceDE w:val="0"/>
        <w:autoSpaceDN w:val="0"/>
        <w:adjustRightInd w:val="0"/>
        <w:rPr>
          <w:bCs/>
          <w:color w:val="000000"/>
        </w:rPr>
      </w:pPr>
      <w:r w:rsidRPr="00E32D26">
        <w:rPr>
          <w:b/>
          <w:bCs/>
          <w:color w:val="000000"/>
        </w:rPr>
        <w:t>Present:</w:t>
      </w:r>
      <w:r w:rsidRPr="00E32D26">
        <w:rPr>
          <w:bCs/>
          <w:color w:val="000000"/>
        </w:rPr>
        <w:t xml:space="preserve"> Deborah Brow</w:t>
      </w:r>
      <w:r w:rsidR="007A5C00">
        <w:rPr>
          <w:bCs/>
          <w:color w:val="000000"/>
        </w:rPr>
        <w:t xml:space="preserve">n, Mary </w:t>
      </w:r>
      <w:proofErr w:type="spellStart"/>
      <w:r w:rsidR="007A5C00">
        <w:rPr>
          <w:bCs/>
          <w:color w:val="000000"/>
        </w:rPr>
        <w:t>Carrabba</w:t>
      </w:r>
      <w:proofErr w:type="spellEnd"/>
      <w:r w:rsidR="007A5C00">
        <w:rPr>
          <w:bCs/>
          <w:color w:val="000000"/>
        </w:rPr>
        <w:t>, David Carter</w:t>
      </w:r>
      <w:r w:rsidRPr="00E32D26">
        <w:rPr>
          <w:bCs/>
          <w:color w:val="000000"/>
        </w:rPr>
        <w:t>, Kate Cleland-</w:t>
      </w:r>
      <w:proofErr w:type="spellStart"/>
      <w:r w:rsidRPr="00E32D26">
        <w:rPr>
          <w:bCs/>
          <w:color w:val="000000"/>
        </w:rPr>
        <w:t>Sipfle</w:t>
      </w:r>
      <w:proofErr w:type="spellEnd"/>
      <w:r w:rsidRPr="00E32D26">
        <w:rPr>
          <w:bCs/>
          <w:color w:val="000000"/>
        </w:rPr>
        <w:t xml:space="preserve">, Sherry </w:t>
      </w:r>
      <w:proofErr w:type="spellStart"/>
      <w:r w:rsidRPr="00E32D26">
        <w:rPr>
          <w:bCs/>
          <w:color w:val="000000"/>
        </w:rPr>
        <w:t>Ettlich</w:t>
      </w:r>
      <w:proofErr w:type="spellEnd"/>
      <w:r w:rsidRPr="00E32D26">
        <w:rPr>
          <w:bCs/>
          <w:color w:val="000000"/>
        </w:rPr>
        <w:t xml:space="preserve">, </w:t>
      </w:r>
      <w:r w:rsidR="007A5C00" w:rsidRPr="00E32D26">
        <w:rPr>
          <w:bCs/>
          <w:color w:val="000000"/>
        </w:rPr>
        <w:t>Steven Jessup</w:t>
      </w:r>
      <w:r w:rsidRPr="00E32D26">
        <w:rPr>
          <w:bCs/>
          <w:color w:val="000000"/>
        </w:rPr>
        <w:t xml:space="preserve">, Rich May, Michael </w:t>
      </w:r>
      <w:proofErr w:type="spellStart"/>
      <w:r w:rsidRPr="00E32D26">
        <w:rPr>
          <w:bCs/>
          <w:color w:val="000000"/>
        </w:rPr>
        <w:t>Naumes</w:t>
      </w:r>
      <w:proofErr w:type="spellEnd"/>
      <w:r w:rsidRPr="00E32D26">
        <w:rPr>
          <w:bCs/>
          <w:color w:val="000000"/>
        </w:rPr>
        <w:t xml:space="preserve">, Garth Pittman, Ellen </w:t>
      </w:r>
      <w:proofErr w:type="spellStart"/>
      <w:r w:rsidRPr="00E32D26">
        <w:rPr>
          <w:bCs/>
          <w:color w:val="000000"/>
        </w:rPr>
        <w:t>Siem</w:t>
      </w:r>
      <w:proofErr w:type="spellEnd"/>
      <w:r w:rsidRPr="00E32D26">
        <w:rPr>
          <w:bCs/>
          <w:color w:val="000000"/>
        </w:rPr>
        <w:t xml:space="preserve">, Dennis Slattery, Robin </w:t>
      </w:r>
      <w:proofErr w:type="spellStart"/>
      <w:r w:rsidRPr="00E32D26">
        <w:rPr>
          <w:bCs/>
          <w:color w:val="000000"/>
        </w:rPr>
        <w:t>Strangfeld</w:t>
      </w:r>
      <w:proofErr w:type="spellEnd"/>
      <w:r w:rsidRPr="00E32D26">
        <w:rPr>
          <w:bCs/>
          <w:color w:val="000000"/>
        </w:rPr>
        <w:t>, Jody Waters, Cynthia White, Elizabeth Whitman, Wilkins-</w:t>
      </w:r>
      <w:proofErr w:type="spellStart"/>
      <w:r w:rsidRPr="00E32D26">
        <w:rPr>
          <w:bCs/>
          <w:color w:val="000000"/>
        </w:rPr>
        <w:t>O’Riley</w:t>
      </w:r>
      <w:proofErr w:type="spellEnd"/>
      <w:r w:rsidRPr="00E32D26">
        <w:rPr>
          <w:bCs/>
          <w:color w:val="000000"/>
        </w:rPr>
        <w:t xml:space="preserve"> </w:t>
      </w:r>
      <w:proofErr w:type="spellStart"/>
      <w:r w:rsidRPr="00E32D26">
        <w:rPr>
          <w:bCs/>
          <w:color w:val="000000"/>
        </w:rPr>
        <w:t>Zinn</w:t>
      </w:r>
      <w:proofErr w:type="spellEnd"/>
      <w:r w:rsidRPr="00E32D26">
        <w:rPr>
          <w:bCs/>
          <w:color w:val="000000"/>
        </w:rPr>
        <w:t>, Dan Wilson.</w:t>
      </w:r>
    </w:p>
    <w:p w:rsidR="00302DB7" w:rsidRPr="00E32D26" w:rsidRDefault="00302DB7" w:rsidP="00302DB7">
      <w:pPr>
        <w:autoSpaceDE w:val="0"/>
        <w:autoSpaceDN w:val="0"/>
        <w:adjustRightInd w:val="0"/>
        <w:rPr>
          <w:b/>
          <w:bCs/>
          <w:color w:val="000000"/>
        </w:rPr>
      </w:pPr>
    </w:p>
    <w:p w:rsidR="00302DB7" w:rsidRPr="00E32D26" w:rsidRDefault="00302DB7" w:rsidP="00302DB7">
      <w:pPr>
        <w:autoSpaceDE w:val="0"/>
        <w:autoSpaceDN w:val="0"/>
        <w:adjustRightInd w:val="0"/>
        <w:rPr>
          <w:bCs/>
          <w:color w:val="000000"/>
        </w:rPr>
      </w:pPr>
      <w:r w:rsidRPr="00E32D26">
        <w:rPr>
          <w:b/>
          <w:bCs/>
          <w:color w:val="000000"/>
        </w:rPr>
        <w:t xml:space="preserve">Absent: </w:t>
      </w:r>
      <w:r w:rsidRPr="00E32D2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Todd Carney, </w:t>
      </w:r>
      <w:proofErr w:type="spellStart"/>
      <w:r w:rsidR="007A5C00">
        <w:rPr>
          <w:bCs/>
          <w:color w:val="000000"/>
        </w:rPr>
        <w:t>Prakash</w:t>
      </w:r>
      <w:proofErr w:type="spellEnd"/>
      <w:r w:rsidR="007A5C00">
        <w:rPr>
          <w:bCs/>
          <w:color w:val="000000"/>
        </w:rPr>
        <w:t xml:space="preserve"> </w:t>
      </w:r>
      <w:proofErr w:type="spellStart"/>
      <w:r w:rsidR="007A5C00">
        <w:rPr>
          <w:bCs/>
          <w:color w:val="000000"/>
        </w:rPr>
        <w:t>Chenjeri</w:t>
      </w:r>
      <w:proofErr w:type="spellEnd"/>
      <w:r w:rsidR="007A5C00">
        <w:rPr>
          <w:bCs/>
          <w:color w:val="000000"/>
        </w:rPr>
        <w:t xml:space="preserve">, </w:t>
      </w:r>
      <w:r w:rsidRPr="00E32D26">
        <w:rPr>
          <w:bCs/>
          <w:color w:val="000000"/>
        </w:rPr>
        <w:t xml:space="preserve">Anne Connor, </w:t>
      </w:r>
      <w:proofErr w:type="spellStart"/>
      <w:r w:rsidR="007A5C00" w:rsidRPr="00E32D26">
        <w:rPr>
          <w:bCs/>
          <w:color w:val="000000"/>
        </w:rPr>
        <w:t>Fredna</w:t>
      </w:r>
      <w:proofErr w:type="spellEnd"/>
      <w:r w:rsidR="007A5C00" w:rsidRPr="00E32D26">
        <w:rPr>
          <w:bCs/>
          <w:color w:val="000000"/>
        </w:rPr>
        <w:t xml:space="preserve"> </w:t>
      </w:r>
      <w:proofErr w:type="spellStart"/>
      <w:r w:rsidR="007A5C00" w:rsidRPr="00E32D26">
        <w:rPr>
          <w:bCs/>
          <w:color w:val="000000"/>
        </w:rPr>
        <w:t>Grimland</w:t>
      </w:r>
      <w:proofErr w:type="spellEnd"/>
      <w:r w:rsidRPr="00E32D26">
        <w:rPr>
          <w:bCs/>
          <w:color w:val="000000"/>
        </w:rPr>
        <w:t>, Donna Mills</w:t>
      </w:r>
      <w:r w:rsidR="00C338FB">
        <w:rPr>
          <w:bCs/>
          <w:color w:val="000000"/>
        </w:rPr>
        <w:t xml:space="preserve"> </w:t>
      </w:r>
      <w:r>
        <w:rPr>
          <w:bCs/>
          <w:color w:val="000000"/>
        </w:rPr>
        <w:t>(on sabbatical)</w:t>
      </w:r>
      <w:r w:rsidRPr="00E32D26">
        <w:rPr>
          <w:bCs/>
          <w:color w:val="000000"/>
        </w:rPr>
        <w:t xml:space="preserve">, </w:t>
      </w:r>
      <w:r w:rsidR="007A5C00" w:rsidRPr="00E32D26">
        <w:rPr>
          <w:bCs/>
          <w:color w:val="000000"/>
        </w:rPr>
        <w:t xml:space="preserve">Jamie </w:t>
      </w:r>
      <w:proofErr w:type="spellStart"/>
      <w:r w:rsidR="007A5C00" w:rsidRPr="00E32D26">
        <w:rPr>
          <w:bCs/>
          <w:color w:val="000000"/>
        </w:rPr>
        <w:t>Vener</w:t>
      </w:r>
      <w:proofErr w:type="spellEnd"/>
      <w:r w:rsidR="007A5C00">
        <w:rPr>
          <w:bCs/>
          <w:color w:val="000000"/>
        </w:rPr>
        <w:t xml:space="preserve">, </w:t>
      </w:r>
      <w:r>
        <w:rPr>
          <w:bCs/>
          <w:color w:val="000000"/>
        </w:rPr>
        <w:t xml:space="preserve">Kay </w:t>
      </w:r>
      <w:proofErr w:type="spellStart"/>
      <w:r>
        <w:rPr>
          <w:bCs/>
          <w:color w:val="000000"/>
        </w:rPr>
        <w:t>Sagmiller</w:t>
      </w:r>
      <w:proofErr w:type="spellEnd"/>
      <w:r w:rsidRPr="00E32D26">
        <w:rPr>
          <w:bCs/>
          <w:color w:val="000000"/>
        </w:rPr>
        <w:t>.</w:t>
      </w:r>
      <w:r w:rsidR="007A5C00">
        <w:rPr>
          <w:bCs/>
          <w:color w:val="000000"/>
        </w:rPr>
        <w:t xml:space="preserve"> </w:t>
      </w:r>
    </w:p>
    <w:p w:rsidR="00302DB7" w:rsidRPr="00E32D26" w:rsidRDefault="00302DB7" w:rsidP="00302DB7">
      <w:pPr>
        <w:autoSpaceDE w:val="0"/>
        <w:autoSpaceDN w:val="0"/>
        <w:adjustRightInd w:val="0"/>
        <w:rPr>
          <w:bCs/>
          <w:color w:val="000000"/>
        </w:rPr>
      </w:pPr>
    </w:p>
    <w:p w:rsidR="00302DB7" w:rsidRPr="00E32D26" w:rsidRDefault="00302DB7" w:rsidP="00302DB7">
      <w:pPr>
        <w:autoSpaceDE w:val="0"/>
        <w:autoSpaceDN w:val="0"/>
        <w:adjustRightInd w:val="0"/>
        <w:rPr>
          <w:bCs/>
          <w:color w:val="000000"/>
        </w:rPr>
      </w:pPr>
      <w:r w:rsidRPr="00E32D26">
        <w:rPr>
          <w:b/>
          <w:bCs/>
          <w:color w:val="000000"/>
        </w:rPr>
        <w:t>Visitors:</w:t>
      </w:r>
      <w:r w:rsidRPr="00E32D26">
        <w:rPr>
          <w:bCs/>
          <w:color w:val="000000"/>
        </w:rPr>
        <w:t xml:space="preserve"> President </w:t>
      </w:r>
      <w:proofErr w:type="spellStart"/>
      <w:r w:rsidRPr="00E32D26">
        <w:rPr>
          <w:bCs/>
          <w:color w:val="000000"/>
        </w:rPr>
        <w:t>Cull</w:t>
      </w:r>
      <w:r w:rsidR="007A5C00">
        <w:rPr>
          <w:bCs/>
          <w:color w:val="000000"/>
        </w:rPr>
        <w:t>inan</w:t>
      </w:r>
      <w:proofErr w:type="spellEnd"/>
      <w:r w:rsidRPr="00E32D26">
        <w:rPr>
          <w:bCs/>
          <w:color w:val="000000"/>
        </w:rPr>
        <w:t xml:space="preserve">, Lee Ayers, Jonathan Eldridge, William Greene, Sue Walsh, </w:t>
      </w:r>
      <w:r w:rsidR="007A5C00">
        <w:rPr>
          <w:bCs/>
          <w:color w:val="000000"/>
        </w:rPr>
        <w:t>Cody Bustama</w:t>
      </w:r>
      <w:r w:rsidRPr="00E32D26">
        <w:rPr>
          <w:bCs/>
          <w:color w:val="000000"/>
        </w:rPr>
        <w:t xml:space="preserve">nte, Curtis </w:t>
      </w:r>
      <w:proofErr w:type="spellStart"/>
      <w:r w:rsidRPr="00E32D26">
        <w:rPr>
          <w:bCs/>
          <w:color w:val="000000"/>
        </w:rPr>
        <w:t>Feist</w:t>
      </w:r>
      <w:proofErr w:type="spellEnd"/>
      <w:r w:rsidR="007A5C00">
        <w:rPr>
          <w:bCs/>
          <w:color w:val="000000"/>
        </w:rPr>
        <w:t>, John King</w:t>
      </w:r>
      <w:r w:rsidRPr="00E32D26">
        <w:rPr>
          <w:bCs/>
          <w:color w:val="000000"/>
        </w:rPr>
        <w:t>.</w:t>
      </w:r>
    </w:p>
    <w:p w:rsidR="00302DB7" w:rsidRPr="00E32D26" w:rsidRDefault="00302DB7" w:rsidP="00302DB7">
      <w:pPr>
        <w:autoSpaceDE w:val="0"/>
        <w:autoSpaceDN w:val="0"/>
        <w:adjustRightInd w:val="0"/>
        <w:rPr>
          <w:b/>
          <w:bCs/>
          <w:color w:val="000000"/>
        </w:rPr>
      </w:pPr>
    </w:p>
    <w:p w:rsidR="00302DB7" w:rsidRPr="00E32D26" w:rsidRDefault="00302DB7" w:rsidP="00302DB7">
      <w:pPr>
        <w:autoSpaceDE w:val="0"/>
        <w:autoSpaceDN w:val="0"/>
        <w:adjustRightInd w:val="0"/>
        <w:rPr>
          <w:b/>
          <w:bCs/>
          <w:color w:val="000000"/>
        </w:rPr>
      </w:pPr>
      <w:r w:rsidRPr="00E32D26">
        <w:rPr>
          <w:b/>
          <w:bCs/>
          <w:color w:val="000000"/>
        </w:rPr>
        <w:t>Agenda</w:t>
      </w:r>
      <w:r>
        <w:rPr>
          <w:b/>
          <w:bCs/>
          <w:color w:val="000000"/>
        </w:rPr>
        <w:t>:</w:t>
      </w:r>
    </w:p>
    <w:p w:rsidR="00302DB7" w:rsidRPr="00E32D26" w:rsidRDefault="00302DB7" w:rsidP="00302DB7">
      <w:pPr>
        <w:autoSpaceDE w:val="0"/>
        <w:autoSpaceDN w:val="0"/>
        <w:adjustRightInd w:val="0"/>
        <w:rPr>
          <w:bCs/>
          <w:color w:val="000000"/>
        </w:rPr>
      </w:pPr>
      <w:r w:rsidRPr="00E32D26">
        <w:rPr>
          <w:bCs/>
          <w:color w:val="000000"/>
        </w:rPr>
        <w:t>The mee</w:t>
      </w:r>
      <w:r w:rsidR="007A5C00">
        <w:rPr>
          <w:bCs/>
          <w:color w:val="000000"/>
        </w:rPr>
        <w:t>ting was called to order at 4:02</w:t>
      </w:r>
      <w:r>
        <w:rPr>
          <w:bCs/>
          <w:color w:val="000000"/>
        </w:rPr>
        <w:t xml:space="preserve"> </w:t>
      </w:r>
      <w:r w:rsidRPr="00E32D26">
        <w:rPr>
          <w:bCs/>
          <w:color w:val="000000"/>
        </w:rPr>
        <w:t>p.m.</w:t>
      </w:r>
    </w:p>
    <w:p w:rsidR="00302DB7" w:rsidRPr="00E32D26" w:rsidRDefault="00302DB7" w:rsidP="00302DB7">
      <w:pPr>
        <w:autoSpaceDE w:val="0"/>
        <w:autoSpaceDN w:val="0"/>
        <w:adjustRightInd w:val="0"/>
        <w:rPr>
          <w:b/>
          <w:bCs/>
          <w:color w:val="000000"/>
        </w:rPr>
      </w:pPr>
    </w:p>
    <w:p w:rsidR="00302DB7" w:rsidRPr="00E32D26" w:rsidRDefault="00302DB7" w:rsidP="00302DB7">
      <w:pPr>
        <w:autoSpaceDE w:val="0"/>
        <w:autoSpaceDN w:val="0"/>
        <w:adjustRightInd w:val="0"/>
        <w:rPr>
          <w:color w:val="000000"/>
        </w:rPr>
      </w:pPr>
      <w:r w:rsidRPr="00E32D26">
        <w:rPr>
          <w:b/>
          <w:color w:val="000000"/>
        </w:rPr>
        <w:t xml:space="preserve">Approval of minutes from </w:t>
      </w:r>
      <w:r w:rsidR="007A5C00">
        <w:rPr>
          <w:b/>
          <w:color w:val="000000"/>
        </w:rPr>
        <w:t>March 5,</w:t>
      </w:r>
      <w:r w:rsidRPr="00E32D26">
        <w:rPr>
          <w:b/>
          <w:color w:val="000000"/>
        </w:rPr>
        <w:t xml:space="preserve"> 2012</w:t>
      </w:r>
      <w:r>
        <w:rPr>
          <w:b/>
          <w:color w:val="000000"/>
        </w:rPr>
        <w:t>:</w:t>
      </w:r>
    </w:p>
    <w:p w:rsidR="00BA5860" w:rsidRDefault="00BA5860">
      <w:proofErr w:type="spellStart"/>
      <w:r>
        <w:t>Siem</w:t>
      </w:r>
      <w:proofErr w:type="spellEnd"/>
      <w:r>
        <w:t xml:space="preserve"> </w:t>
      </w:r>
      <w:r w:rsidR="00C338FB">
        <w:t xml:space="preserve">moved </w:t>
      </w:r>
      <w:r>
        <w:t>to table the approval</w:t>
      </w:r>
      <w:r w:rsidR="007A5C00">
        <w:t xml:space="preserve"> of the March 5</w:t>
      </w:r>
      <w:r w:rsidR="00C338FB">
        <w:t>, 2012,</w:t>
      </w:r>
      <w:r w:rsidR="007A5C00">
        <w:t xml:space="preserve"> minutes pending slight revisions.   The motion was seconded by </w:t>
      </w:r>
      <w:proofErr w:type="spellStart"/>
      <w:r w:rsidR="007A5C00">
        <w:t>O’Riley-</w:t>
      </w:r>
      <w:r>
        <w:t>Zinn</w:t>
      </w:r>
      <w:proofErr w:type="spellEnd"/>
      <w:r>
        <w:t xml:space="preserve">.  </w:t>
      </w:r>
      <w:r w:rsidR="007A5C00">
        <w:t xml:space="preserve">The motion passed with all in favor and none opposed.  There were no abstentions.  </w:t>
      </w:r>
    </w:p>
    <w:p w:rsidR="00BA5860" w:rsidRDefault="00BA5860"/>
    <w:p w:rsidR="00BA5860" w:rsidRPr="00BE0C3C" w:rsidRDefault="00BA5860">
      <w:pPr>
        <w:rPr>
          <w:b/>
        </w:rPr>
      </w:pPr>
      <w:r w:rsidRPr="00BE0C3C">
        <w:rPr>
          <w:b/>
        </w:rPr>
        <w:t>Announcements:</w:t>
      </w:r>
    </w:p>
    <w:p w:rsidR="00E3242A" w:rsidRDefault="00E3242A">
      <w:r>
        <w:t xml:space="preserve">Carter, on behalf of the Faculty Elections Committee, needs to populate a position on the Faculty Personnel Committee.  He has emailed two </w:t>
      </w:r>
      <w:r w:rsidR="00B36AE8">
        <w:t>request</w:t>
      </w:r>
      <w:r>
        <w:t>s</w:t>
      </w:r>
      <w:r w:rsidR="00B36AE8">
        <w:t xml:space="preserve"> </w:t>
      </w:r>
      <w:r>
        <w:t>for nominations to faculty in the former</w:t>
      </w:r>
      <w:r w:rsidR="00BA5860">
        <w:t xml:space="preserve"> </w:t>
      </w:r>
      <w:r w:rsidR="0095418F">
        <w:t>School of Arts and Letters</w:t>
      </w:r>
      <w:r w:rsidR="00BA5860">
        <w:t xml:space="preserve"> </w:t>
      </w:r>
      <w:r>
        <w:t xml:space="preserve">departments.  Please forward nomination to him, but make sure the nominee is willing to serve if elected.  </w:t>
      </w:r>
    </w:p>
    <w:p w:rsidR="00BA5860" w:rsidRDefault="00BA5860"/>
    <w:p w:rsidR="00E3242A" w:rsidRPr="00E3242A" w:rsidRDefault="00E3242A">
      <w:pPr>
        <w:rPr>
          <w:b/>
        </w:rPr>
      </w:pPr>
      <w:r w:rsidRPr="00E3242A">
        <w:rPr>
          <w:b/>
        </w:rPr>
        <w:t xml:space="preserve">Comments from </w:t>
      </w:r>
      <w:r w:rsidR="00BA5860" w:rsidRPr="00E3242A">
        <w:rPr>
          <w:b/>
        </w:rPr>
        <w:t xml:space="preserve">President </w:t>
      </w:r>
      <w:proofErr w:type="spellStart"/>
      <w:r w:rsidR="00BA5860" w:rsidRPr="00E3242A">
        <w:rPr>
          <w:b/>
        </w:rPr>
        <w:t>Cullinan</w:t>
      </w:r>
      <w:proofErr w:type="spellEnd"/>
      <w:r w:rsidRPr="00E3242A">
        <w:rPr>
          <w:b/>
        </w:rPr>
        <w:t xml:space="preserve">: </w:t>
      </w:r>
    </w:p>
    <w:p w:rsidR="00BA5860" w:rsidRDefault="00C338FB" w:rsidP="00C338FB">
      <w:pPr>
        <w:pStyle w:val="ListParagraph"/>
        <w:numPr>
          <w:ilvl w:val="0"/>
          <w:numId w:val="4"/>
        </w:numPr>
      </w:pPr>
      <w:r>
        <w:t>A f</w:t>
      </w:r>
      <w:r w:rsidR="00E3242A">
        <w:t>aculty question and answer forum was h</w:t>
      </w:r>
      <w:r w:rsidR="00BA5860">
        <w:t>eld right before the CAS party</w:t>
      </w:r>
      <w:r w:rsidR="00E3242A">
        <w:t xml:space="preserve"> on Friday, March 16.  As a result, the meeting ended promptly.  The meeting provided a g</w:t>
      </w:r>
      <w:r w:rsidR="00BA5860">
        <w:t xml:space="preserve">ood </w:t>
      </w:r>
      <w:r w:rsidR="00E3242A">
        <w:t>venue for the discussion of important issues</w:t>
      </w:r>
      <w:r w:rsidR="00BA5860">
        <w:t>.</w:t>
      </w:r>
    </w:p>
    <w:p w:rsidR="00BA5860" w:rsidRDefault="00E3242A" w:rsidP="00C338FB">
      <w:pPr>
        <w:pStyle w:val="ListParagraph"/>
        <w:numPr>
          <w:ilvl w:val="0"/>
          <w:numId w:val="4"/>
        </w:numPr>
      </w:pPr>
      <w:r>
        <w:t>The Vision G</w:t>
      </w:r>
      <w:r w:rsidR="00BA5860">
        <w:t>roup looking at long-term vision of SOU held the</w:t>
      </w:r>
      <w:r>
        <w:t xml:space="preserve">ir first meeting today, and </w:t>
      </w:r>
      <w:proofErr w:type="spellStart"/>
      <w:r>
        <w:t>Cullinan</w:t>
      </w:r>
      <w:proofErr w:type="spellEnd"/>
      <w:r>
        <w:t xml:space="preserve"> reports that the group l</w:t>
      </w:r>
      <w:r w:rsidR="00BA5860">
        <w:t>ooks promising.</w:t>
      </w:r>
    </w:p>
    <w:p w:rsidR="00BA5860" w:rsidRDefault="00B36AE8" w:rsidP="00C338FB">
      <w:pPr>
        <w:pStyle w:val="ListParagraph"/>
        <w:numPr>
          <w:ilvl w:val="0"/>
          <w:numId w:val="4"/>
        </w:numPr>
      </w:pPr>
      <w:proofErr w:type="spellStart"/>
      <w:r>
        <w:t>Cullinan</w:t>
      </w:r>
      <w:proofErr w:type="spellEnd"/>
      <w:r>
        <w:t xml:space="preserve"> leaves on Saturday, March 24, </w:t>
      </w:r>
      <w:r w:rsidR="00C64A6A">
        <w:t xml:space="preserve">for </w:t>
      </w:r>
      <w:r w:rsidR="00C338FB">
        <w:t>SUNY P</w:t>
      </w:r>
      <w:r w:rsidR="00BA5860">
        <w:t>lattsburg</w:t>
      </w:r>
      <w:r w:rsidR="00C338FB">
        <w:t>h</w:t>
      </w:r>
      <w:r w:rsidR="00347918">
        <w:t>,</w:t>
      </w:r>
      <w:r w:rsidR="00E3242A">
        <w:t xml:space="preserve"> where she will attend an accreditation</w:t>
      </w:r>
      <w:r w:rsidR="00BA5860">
        <w:t xml:space="preserve"> seminar.</w:t>
      </w:r>
    </w:p>
    <w:p w:rsidR="00BA5860" w:rsidRDefault="00BA5860"/>
    <w:p w:rsidR="00E3242A" w:rsidRPr="00E3242A" w:rsidRDefault="00E3242A">
      <w:pPr>
        <w:rPr>
          <w:b/>
        </w:rPr>
      </w:pPr>
      <w:r w:rsidRPr="00E3242A">
        <w:rPr>
          <w:b/>
        </w:rPr>
        <w:t xml:space="preserve">Comments from Provost Klein: </w:t>
      </w:r>
    </w:p>
    <w:p w:rsidR="00E3242A" w:rsidRDefault="00E3242A"/>
    <w:p w:rsidR="00BA5860" w:rsidRDefault="00E3242A">
      <w:r>
        <w:t xml:space="preserve">Provost Klein was not in attendance.   </w:t>
      </w:r>
    </w:p>
    <w:p w:rsidR="00E3242A" w:rsidRDefault="00E3242A"/>
    <w:p w:rsidR="00E3242A" w:rsidRPr="00E3242A" w:rsidRDefault="00E3242A">
      <w:pPr>
        <w:rPr>
          <w:b/>
        </w:rPr>
      </w:pPr>
      <w:r w:rsidRPr="00E3242A">
        <w:rPr>
          <w:b/>
        </w:rPr>
        <w:t>ASSOU Report:</w:t>
      </w:r>
    </w:p>
    <w:p w:rsidR="00E3242A" w:rsidRDefault="00E3242A"/>
    <w:p w:rsidR="00E3242A" w:rsidRDefault="00E3242A">
      <w:r>
        <w:t xml:space="preserve">Kearns was not in attendance. </w:t>
      </w:r>
    </w:p>
    <w:p w:rsidR="00E3242A" w:rsidRDefault="00E3242A">
      <w:r>
        <w:t xml:space="preserve">  </w:t>
      </w:r>
    </w:p>
    <w:p w:rsidR="00E3242A" w:rsidRPr="00E3242A" w:rsidRDefault="00E3242A">
      <w:pPr>
        <w:rPr>
          <w:b/>
        </w:rPr>
      </w:pPr>
      <w:r w:rsidRPr="00E3242A">
        <w:rPr>
          <w:b/>
        </w:rPr>
        <w:lastRenderedPageBreak/>
        <w:t xml:space="preserve">Advisory Council Report: </w:t>
      </w:r>
    </w:p>
    <w:p w:rsidR="00BA5860" w:rsidRDefault="00BA5860"/>
    <w:p w:rsidR="00E3242A" w:rsidRDefault="00E3242A">
      <w:r>
        <w:t>Water reports that AC’s discussion last week focused on a</w:t>
      </w:r>
      <w:r w:rsidR="00BA5860">
        <w:t xml:space="preserve">genda items and vetted Academic Policies materials.  </w:t>
      </w:r>
    </w:p>
    <w:p w:rsidR="00BA5860" w:rsidRDefault="00BA5860"/>
    <w:p w:rsidR="00BA5860" w:rsidRPr="00BE0C3C" w:rsidRDefault="00BA5860">
      <w:pPr>
        <w:rPr>
          <w:b/>
        </w:rPr>
      </w:pPr>
      <w:r w:rsidRPr="00BE0C3C">
        <w:rPr>
          <w:b/>
        </w:rPr>
        <w:t>Discussion Items:</w:t>
      </w:r>
    </w:p>
    <w:p w:rsidR="00BA5860" w:rsidRPr="00E3242A" w:rsidRDefault="00BA5860">
      <w:pPr>
        <w:rPr>
          <w:b/>
        </w:rPr>
      </w:pPr>
      <w:r w:rsidRPr="00E3242A">
        <w:rPr>
          <w:b/>
        </w:rPr>
        <w:t>Graduate Council Repor</w:t>
      </w:r>
      <w:r w:rsidR="00C338FB">
        <w:rPr>
          <w:b/>
        </w:rPr>
        <w:t>t—John King:</w:t>
      </w:r>
    </w:p>
    <w:p w:rsidR="00BA5860" w:rsidRDefault="00BA5860"/>
    <w:p w:rsidR="00BA5860" w:rsidRDefault="00832BF5" w:rsidP="00AF50CE">
      <w:pPr>
        <w:pStyle w:val="ListParagraph"/>
        <w:numPr>
          <w:ilvl w:val="0"/>
          <w:numId w:val="1"/>
        </w:numPr>
      </w:pPr>
      <w:r>
        <w:t>King reported that a</w:t>
      </w:r>
      <w:r w:rsidR="00E3242A">
        <w:t xml:space="preserve"> number of new courses, </w:t>
      </w:r>
      <w:r w:rsidR="00BA5860">
        <w:t>many in Special Education, have been approved</w:t>
      </w:r>
      <w:r>
        <w:t xml:space="preserve"> in Graduate Council.  King explained that there is a n</w:t>
      </w:r>
      <w:r w:rsidR="00BA5860">
        <w:t>ew certificat</w:t>
      </w:r>
      <w:r>
        <w:t xml:space="preserve">e with a concentration in Autism at the state level, </w:t>
      </w:r>
      <w:r w:rsidR="00BA5860">
        <w:t xml:space="preserve">so </w:t>
      </w:r>
      <w:r>
        <w:t>many of the new courses reflect the</w:t>
      </w:r>
      <w:r w:rsidR="00BA5860">
        <w:t xml:space="preserve"> need</w:t>
      </w:r>
      <w:r>
        <w:t xml:space="preserve"> for courses in that area</w:t>
      </w:r>
      <w:r w:rsidR="00BA5860">
        <w:t xml:space="preserve">.   </w:t>
      </w:r>
      <w:r w:rsidR="00C64A6A">
        <w:t>A consortium of institutions offers the READ Oregon Program</w:t>
      </w:r>
      <w:r w:rsidR="00BA5860">
        <w:t>.  We are expanding offerings at SOU to meet the needs of this online program.  Students</w:t>
      </w:r>
      <w:r>
        <w:t xml:space="preserve"> from all over the state will take</w:t>
      </w:r>
      <w:r w:rsidR="00BA5860">
        <w:t xml:space="preserve"> this course.</w:t>
      </w:r>
    </w:p>
    <w:p w:rsidR="00BA5860" w:rsidRDefault="00BA5860" w:rsidP="00832BF5">
      <w:pPr>
        <w:pStyle w:val="ListParagraph"/>
        <w:numPr>
          <w:ilvl w:val="0"/>
          <w:numId w:val="1"/>
        </w:numPr>
      </w:pPr>
      <w:r>
        <w:t>Waters asked for clarificat</w:t>
      </w:r>
      <w:r w:rsidR="00832BF5">
        <w:t xml:space="preserve">ion of the Autism Certificate, and </w:t>
      </w:r>
      <w:r>
        <w:t xml:space="preserve">King explained that this is a Certificate, not an Endorsement, which is </w:t>
      </w:r>
      <w:r w:rsidR="00C338FB">
        <w:t xml:space="preserve">a more involved process.  The certificate </w:t>
      </w:r>
      <w:r>
        <w:t xml:space="preserve">offers more formalized, recognized training in response to local needs by districts.  </w:t>
      </w:r>
    </w:p>
    <w:p w:rsidR="00BA5860" w:rsidRDefault="00C338FB" w:rsidP="00832BF5">
      <w:pPr>
        <w:pStyle w:val="ListParagraph"/>
        <w:numPr>
          <w:ilvl w:val="0"/>
          <w:numId w:val="2"/>
        </w:numPr>
      </w:pPr>
      <w:r>
        <w:t xml:space="preserve">The </w:t>
      </w:r>
      <w:r w:rsidR="00BA5860">
        <w:t xml:space="preserve">Master in Mental Health Counseling </w:t>
      </w:r>
      <w:r>
        <w:t xml:space="preserve">program </w:t>
      </w:r>
      <w:r w:rsidR="00BA5860">
        <w:t xml:space="preserve">has a number of revisions.  </w:t>
      </w:r>
      <w:r>
        <w:t xml:space="preserve">It </w:t>
      </w:r>
      <w:r w:rsidR="00BA5860">
        <w:t>now aligns with the nati</w:t>
      </w:r>
      <w:r>
        <w:t>onal accreditation standards and r</w:t>
      </w:r>
      <w:r w:rsidR="00BA5860">
        <w:t xml:space="preserve">educes </w:t>
      </w:r>
      <w:r>
        <w:t xml:space="preserve">the required </w:t>
      </w:r>
      <w:r w:rsidR="00BA5860">
        <w:t xml:space="preserve">number of </w:t>
      </w:r>
      <w:r>
        <w:t>practicum hours from 900 to</w:t>
      </w:r>
      <w:r w:rsidR="00BA5860">
        <w:t xml:space="preserve"> 700.  </w:t>
      </w:r>
    </w:p>
    <w:p w:rsidR="00BA5860" w:rsidRDefault="00832BF5" w:rsidP="00832BF5">
      <w:pPr>
        <w:pStyle w:val="ListParagraph"/>
        <w:numPr>
          <w:ilvl w:val="0"/>
          <w:numId w:val="2"/>
        </w:numPr>
      </w:pPr>
      <w:r>
        <w:t xml:space="preserve">The </w:t>
      </w:r>
      <w:r w:rsidR="00BA5860">
        <w:t>Master in Management (MIM) is</w:t>
      </w:r>
      <w:r>
        <w:t xml:space="preserve"> </w:t>
      </w:r>
      <w:r w:rsidR="00347918">
        <w:t xml:space="preserve">proposing </w:t>
      </w:r>
      <w:r>
        <w:t xml:space="preserve">shifting its course offerings to </w:t>
      </w:r>
      <w:proofErr w:type="spellStart"/>
      <w:r>
        <w:t>Chemeketa</w:t>
      </w:r>
      <w:proofErr w:type="spellEnd"/>
      <w:r>
        <w:t xml:space="preserve"> Community College in Salem. </w:t>
      </w:r>
    </w:p>
    <w:p w:rsidR="00BA5860" w:rsidRDefault="00BA5860" w:rsidP="00C338FB">
      <w:pPr>
        <w:pStyle w:val="ListParagraph"/>
        <w:numPr>
          <w:ilvl w:val="1"/>
          <w:numId w:val="2"/>
        </w:numPr>
      </w:pPr>
      <w:r>
        <w:t>Slattery indicates that School of Business is in favor of this move.</w:t>
      </w:r>
    </w:p>
    <w:p w:rsidR="00BA5860" w:rsidRDefault="00832BF5" w:rsidP="00832BF5">
      <w:pPr>
        <w:pStyle w:val="ListParagraph"/>
        <w:numPr>
          <w:ilvl w:val="0"/>
          <w:numId w:val="2"/>
        </w:numPr>
      </w:pPr>
      <w:r>
        <w:t>King briefly reviewed the status of the Doctor of Education program through the University of Oregon.   While courses are offered through</w:t>
      </w:r>
      <w:r w:rsidR="00BA5860">
        <w:t xml:space="preserve"> SOU and include some </w:t>
      </w:r>
      <w:r>
        <w:t>local</w:t>
      </w:r>
      <w:r w:rsidR="00BA5860">
        <w:t xml:space="preserve"> students</w:t>
      </w:r>
      <w:r>
        <w:t>, it is the U of O’s program.  It is a first step towards the possibility of a doctoral program at SOU</w:t>
      </w:r>
      <w:r w:rsidR="00BA5860">
        <w:t xml:space="preserve">.  Four </w:t>
      </w:r>
      <w:r>
        <w:t>applications</w:t>
      </w:r>
      <w:r w:rsidR="00BA5860">
        <w:t xml:space="preserve"> have </w:t>
      </w:r>
      <w:r>
        <w:t>been submitted</w:t>
      </w:r>
      <w:r w:rsidR="00BA5860">
        <w:t xml:space="preserve"> for the first cohort.  </w:t>
      </w:r>
    </w:p>
    <w:p w:rsidR="00BA5860" w:rsidRDefault="00BA5860" w:rsidP="00832BF5">
      <w:pPr>
        <w:pStyle w:val="ListParagraph"/>
        <w:numPr>
          <w:ilvl w:val="0"/>
          <w:numId w:val="2"/>
        </w:numPr>
      </w:pPr>
      <w:r>
        <w:t>$48,0</w:t>
      </w:r>
      <w:r w:rsidR="00C338FB">
        <w:t xml:space="preserve">00 in graduate scholarships </w:t>
      </w:r>
      <w:r w:rsidR="00347918">
        <w:t>has</w:t>
      </w:r>
      <w:r>
        <w:t xml:space="preserve"> been awarded through the Oregon Lottery scholarship programs.  </w:t>
      </w:r>
    </w:p>
    <w:p w:rsidR="00B826D1" w:rsidRDefault="00B826D1" w:rsidP="00832BF5">
      <w:pPr>
        <w:pStyle w:val="ListParagraph"/>
        <w:numPr>
          <w:ilvl w:val="0"/>
          <w:numId w:val="2"/>
        </w:numPr>
      </w:pPr>
      <w:r>
        <w:t>Graduate applications are time and labor-intensive, so Graduate Council is renegotiating with Admissions to have the fees shared.</w:t>
      </w:r>
    </w:p>
    <w:p w:rsidR="00B826D1" w:rsidRDefault="00B826D1"/>
    <w:p w:rsidR="00B826D1" w:rsidRPr="00832BF5" w:rsidRDefault="00B826D1">
      <w:pPr>
        <w:rPr>
          <w:b/>
        </w:rPr>
      </w:pPr>
      <w:r w:rsidRPr="00832BF5">
        <w:rPr>
          <w:b/>
        </w:rPr>
        <w:t xml:space="preserve">Academic Policies Committee—Curtis </w:t>
      </w:r>
      <w:proofErr w:type="spellStart"/>
      <w:r w:rsidRPr="00832BF5">
        <w:rPr>
          <w:b/>
        </w:rPr>
        <w:t>Feist</w:t>
      </w:r>
      <w:proofErr w:type="spellEnd"/>
      <w:r w:rsidRPr="00832BF5">
        <w:rPr>
          <w:b/>
        </w:rPr>
        <w:t>:</w:t>
      </w:r>
    </w:p>
    <w:p w:rsidR="00AE6270" w:rsidRDefault="00AE6270" w:rsidP="00AE6270">
      <w:pPr>
        <w:pStyle w:val="ListParagraph"/>
        <w:numPr>
          <w:ilvl w:val="0"/>
          <w:numId w:val="9"/>
        </w:numPr>
      </w:pPr>
      <w:proofErr w:type="spellStart"/>
      <w:r>
        <w:t>Feist</w:t>
      </w:r>
      <w:proofErr w:type="spellEnd"/>
      <w:r>
        <w:t xml:space="preserve"> explained that the APC recommends that the credit </w:t>
      </w:r>
      <w:r w:rsidR="00E111BA">
        <w:t>requirements</w:t>
      </w:r>
      <w:r>
        <w:t xml:space="preserve"> for minors be reduced from 15 credits to 9 credits, and the last term in residences requirement has been dropped.  </w:t>
      </w:r>
    </w:p>
    <w:p w:rsidR="00267841" w:rsidRDefault="00267841" w:rsidP="00267841">
      <w:pPr>
        <w:pStyle w:val="ListParagraph"/>
        <w:numPr>
          <w:ilvl w:val="0"/>
          <w:numId w:val="9"/>
        </w:numPr>
      </w:pPr>
      <w:r>
        <w:t xml:space="preserve">The last 45 credits in residence </w:t>
      </w:r>
      <w:r w:rsidR="00AE6270">
        <w:t xml:space="preserve">requirement </w:t>
      </w:r>
      <w:proofErr w:type="gramStart"/>
      <w:r w:rsidR="00AE6270">
        <w:t>has</w:t>
      </w:r>
      <w:proofErr w:type="gramEnd"/>
      <w:r w:rsidR="00AE6270">
        <w:t xml:space="preserve"> been retained.</w:t>
      </w:r>
    </w:p>
    <w:p w:rsidR="00267841" w:rsidRDefault="00267841" w:rsidP="00267841">
      <w:pPr>
        <w:pStyle w:val="ListParagraph"/>
        <w:numPr>
          <w:ilvl w:val="0"/>
          <w:numId w:val="9"/>
        </w:numPr>
      </w:pPr>
      <w:r>
        <w:t xml:space="preserve">Scott </w:t>
      </w:r>
      <w:proofErr w:type="spellStart"/>
      <w:r>
        <w:t>Morell</w:t>
      </w:r>
      <w:proofErr w:type="spellEnd"/>
      <w:r>
        <w:t xml:space="preserve"> has been working with Jessica Stone to keep our policies in line with national trends.  </w:t>
      </w:r>
    </w:p>
    <w:p w:rsidR="00267841" w:rsidRDefault="00267841" w:rsidP="00267841">
      <w:pPr>
        <w:pStyle w:val="ListParagraph"/>
        <w:numPr>
          <w:ilvl w:val="0"/>
          <w:numId w:val="9"/>
        </w:numPr>
      </w:pPr>
      <w:r>
        <w:t>Cleland-</w:t>
      </w:r>
      <w:proofErr w:type="spellStart"/>
      <w:r>
        <w:t>Sipfle</w:t>
      </w:r>
      <w:proofErr w:type="spellEnd"/>
      <w:r>
        <w:t xml:space="preserve"> motioned to accept the residency in requirements from Academic Policies Committee, and </w:t>
      </w:r>
      <w:proofErr w:type="spellStart"/>
      <w:r>
        <w:t>Naumes</w:t>
      </w:r>
      <w:proofErr w:type="spellEnd"/>
      <w:r>
        <w:t xml:space="preserve"> seconded</w:t>
      </w:r>
      <w:r w:rsidR="00C64A6A">
        <w:t xml:space="preserve"> the motion</w:t>
      </w:r>
      <w:r>
        <w:t>.  The motion passed with all in favor and none opposed.</w:t>
      </w:r>
    </w:p>
    <w:p w:rsidR="00B826D1" w:rsidRPr="002C3107" w:rsidRDefault="00B826D1">
      <w:r w:rsidRPr="00832BF5">
        <w:rPr>
          <w:b/>
        </w:rPr>
        <w:t>Action Items:</w:t>
      </w:r>
    </w:p>
    <w:p w:rsidR="00B826D1" w:rsidRPr="00832BF5" w:rsidRDefault="00B826D1">
      <w:pPr>
        <w:rPr>
          <w:b/>
        </w:rPr>
      </w:pPr>
    </w:p>
    <w:p w:rsidR="00B826D1" w:rsidRPr="00832BF5" w:rsidRDefault="00B826D1">
      <w:pPr>
        <w:rPr>
          <w:b/>
        </w:rPr>
      </w:pPr>
      <w:r w:rsidRPr="00832BF5">
        <w:rPr>
          <w:b/>
        </w:rPr>
        <w:t xml:space="preserve">Academic Policies Committee:  </w:t>
      </w:r>
    </w:p>
    <w:p w:rsidR="00B826D1" w:rsidRDefault="00B826D1"/>
    <w:p w:rsidR="00B826D1" w:rsidRDefault="00AE6270" w:rsidP="00AE6270">
      <w:pPr>
        <w:pStyle w:val="ListParagraph"/>
        <w:numPr>
          <w:ilvl w:val="0"/>
          <w:numId w:val="8"/>
        </w:numPr>
      </w:pPr>
      <w:r>
        <w:t>Concerning the auditing of art courses policies</w:t>
      </w:r>
      <w:r w:rsidR="00B826D1">
        <w:t xml:space="preserve">, art would like stronger wording with </w:t>
      </w:r>
      <w:r w:rsidR="00AF50CE">
        <w:t>regard</w:t>
      </w:r>
      <w:r w:rsidR="00B826D1">
        <w:t xml:space="preserve"> to </w:t>
      </w:r>
      <w:r>
        <w:t xml:space="preserve">requiring </w:t>
      </w:r>
      <w:r w:rsidR="00B826D1">
        <w:t xml:space="preserve">instructor approval </w:t>
      </w:r>
      <w:r>
        <w:t>for studio art courses</w:t>
      </w:r>
      <w:r w:rsidR="00B826D1">
        <w:t>.</w:t>
      </w:r>
    </w:p>
    <w:p w:rsidR="002C3107" w:rsidRDefault="002C3107" w:rsidP="002C3107">
      <w:pPr>
        <w:pStyle w:val="ListParagraph"/>
        <w:numPr>
          <w:ilvl w:val="0"/>
          <w:numId w:val="8"/>
        </w:numPr>
      </w:pPr>
      <w:r>
        <w:t>Pittman move</w:t>
      </w:r>
      <w:r w:rsidR="00C64A6A">
        <w:t>d</w:t>
      </w:r>
      <w:r>
        <w:t xml:space="preserve"> to suspend the two-week requirement, and </w:t>
      </w:r>
      <w:proofErr w:type="spellStart"/>
      <w:r>
        <w:t>Ettlich</w:t>
      </w:r>
      <w:proofErr w:type="spellEnd"/>
      <w:r>
        <w:t xml:space="preserve"> seconded</w:t>
      </w:r>
      <w:r w:rsidR="00C64A6A">
        <w:t xml:space="preserve"> the motion</w:t>
      </w:r>
      <w:r>
        <w:t>.  The motion passed with all in favor, none opposed.</w:t>
      </w:r>
    </w:p>
    <w:p w:rsidR="00B826D1" w:rsidRDefault="00B826D1" w:rsidP="002C3107">
      <w:pPr>
        <w:pStyle w:val="ListParagraph"/>
        <w:numPr>
          <w:ilvl w:val="0"/>
          <w:numId w:val="8"/>
        </w:numPr>
      </w:pPr>
      <w:r>
        <w:t xml:space="preserve">Pittman moved that we accept the proposal. </w:t>
      </w:r>
      <w:proofErr w:type="spellStart"/>
      <w:r>
        <w:t>Ettlich</w:t>
      </w:r>
      <w:proofErr w:type="spellEnd"/>
      <w:r>
        <w:t xml:space="preserve"> seconded, </w:t>
      </w:r>
      <w:r w:rsidR="00AE6270">
        <w:t xml:space="preserve">and the motion passed with all in favor, none opposed.  There were no abstentions.  </w:t>
      </w:r>
    </w:p>
    <w:p w:rsidR="00B826D1" w:rsidRDefault="00B826D1"/>
    <w:p w:rsidR="00B826D1" w:rsidRPr="00AE6270" w:rsidRDefault="00B826D1">
      <w:pPr>
        <w:rPr>
          <w:b/>
        </w:rPr>
      </w:pPr>
      <w:r w:rsidRPr="00AE6270">
        <w:rPr>
          <w:b/>
        </w:rPr>
        <w:t>Curriculum Committee</w:t>
      </w:r>
    </w:p>
    <w:p w:rsidR="00B826D1" w:rsidRDefault="00B826D1"/>
    <w:p w:rsidR="00B826D1" w:rsidRDefault="002C3107" w:rsidP="002C3107">
      <w:pPr>
        <w:pStyle w:val="ListParagraph"/>
        <w:numPr>
          <w:ilvl w:val="0"/>
          <w:numId w:val="12"/>
        </w:numPr>
      </w:pPr>
      <w:r>
        <w:t>Changes discussed included the new course,</w:t>
      </w:r>
      <w:r w:rsidR="00B826D1">
        <w:t xml:space="preserve"> </w:t>
      </w:r>
      <w:r w:rsidR="005915B0">
        <w:t xml:space="preserve">CH </w:t>
      </w:r>
      <w:bookmarkStart w:id="0" w:name="_GoBack"/>
      <w:bookmarkEnd w:id="0"/>
      <w:r w:rsidR="00347918">
        <w:t xml:space="preserve">320, </w:t>
      </w:r>
      <w:r w:rsidR="00B826D1">
        <w:t>El</w:t>
      </w:r>
      <w:r>
        <w:t>ements of Disaster as well as c</w:t>
      </w:r>
      <w:r w:rsidR="00B826D1">
        <w:t>lean up from various departments</w:t>
      </w:r>
      <w:r>
        <w:t>.</w:t>
      </w:r>
    </w:p>
    <w:p w:rsidR="002C3107" w:rsidRDefault="00B826D1" w:rsidP="002C3107">
      <w:pPr>
        <w:pStyle w:val="ListParagraph"/>
        <w:numPr>
          <w:ilvl w:val="1"/>
          <w:numId w:val="12"/>
        </w:numPr>
      </w:pPr>
      <w:proofErr w:type="spellStart"/>
      <w:r>
        <w:t>Ettlich</w:t>
      </w:r>
      <w:proofErr w:type="spellEnd"/>
      <w:r>
        <w:t xml:space="preserve"> wonders about the Music concentration double major—Elementary Education Degree</w:t>
      </w:r>
      <w:r w:rsidR="002C3107">
        <w:t>.</w:t>
      </w:r>
    </w:p>
    <w:p w:rsidR="00D8256E" w:rsidRDefault="00D8256E" w:rsidP="002C3107">
      <w:pPr>
        <w:pStyle w:val="ListParagraph"/>
        <w:numPr>
          <w:ilvl w:val="1"/>
          <w:numId w:val="12"/>
        </w:numPr>
      </w:pPr>
      <w:r>
        <w:t xml:space="preserve">King clarified that students can go through the program and earn a degree but not earn the professional license.  Then, some return to take the Master’s program (one or two year options).  </w:t>
      </w:r>
    </w:p>
    <w:p w:rsidR="00D8256E" w:rsidRDefault="00D8256E" w:rsidP="002C3107">
      <w:pPr>
        <w:pStyle w:val="ListParagraph"/>
        <w:numPr>
          <w:ilvl w:val="1"/>
          <w:numId w:val="12"/>
        </w:numPr>
      </w:pPr>
      <w:r>
        <w:t xml:space="preserve">Pittman explained that some students are having trouble finding positions as music teachers, so this may offer another option.  </w:t>
      </w:r>
    </w:p>
    <w:p w:rsidR="00D8256E" w:rsidRDefault="00D8256E" w:rsidP="002C3107">
      <w:pPr>
        <w:pStyle w:val="ListParagraph"/>
        <w:numPr>
          <w:ilvl w:val="1"/>
          <w:numId w:val="12"/>
        </w:numPr>
      </w:pPr>
      <w:proofErr w:type="spellStart"/>
      <w:r>
        <w:t>Ettlich</w:t>
      </w:r>
      <w:proofErr w:type="spellEnd"/>
      <w:r>
        <w:t xml:space="preserve"> wanted clarification about the wording “students may” or “students will” continue on to the Master’s Program.  </w:t>
      </w:r>
    </w:p>
    <w:p w:rsidR="002C3107" w:rsidRDefault="00D8256E" w:rsidP="002C3107">
      <w:pPr>
        <w:pStyle w:val="ListParagraph"/>
        <w:numPr>
          <w:ilvl w:val="1"/>
          <w:numId w:val="12"/>
        </w:numPr>
      </w:pPr>
      <w:r>
        <w:t>Waters suggested getting more clarification and return to this issue next time.</w:t>
      </w:r>
    </w:p>
    <w:p w:rsidR="00D8256E" w:rsidRDefault="002C3107" w:rsidP="002C3107">
      <w:pPr>
        <w:pStyle w:val="ListParagraph"/>
        <w:numPr>
          <w:ilvl w:val="1"/>
          <w:numId w:val="12"/>
        </w:numPr>
      </w:pPr>
      <w:r>
        <w:t>Pittman agreed</w:t>
      </w:r>
      <w:r w:rsidR="00D8256E">
        <w:t xml:space="preserve">, and Walsh suggested emailing Penny and Pat </w:t>
      </w:r>
      <w:proofErr w:type="spellStart"/>
      <w:r w:rsidR="00D8256E">
        <w:t>Acklin</w:t>
      </w:r>
      <w:proofErr w:type="spellEnd"/>
      <w:r w:rsidR="00D8256E">
        <w:t xml:space="preserve"> for clarification.</w:t>
      </w:r>
    </w:p>
    <w:p w:rsidR="00D8256E" w:rsidRDefault="00D8256E" w:rsidP="002C3107">
      <w:pPr>
        <w:pStyle w:val="ListParagraph"/>
        <w:numPr>
          <w:ilvl w:val="0"/>
          <w:numId w:val="10"/>
        </w:numPr>
      </w:pPr>
      <w:r>
        <w:t>Vote on Communication (zipped file from last time).</w:t>
      </w:r>
    </w:p>
    <w:p w:rsidR="00D8256E" w:rsidRDefault="002C3107" w:rsidP="002C3107">
      <w:pPr>
        <w:pStyle w:val="ListParagraph"/>
        <w:numPr>
          <w:ilvl w:val="0"/>
          <w:numId w:val="10"/>
        </w:numPr>
      </w:pPr>
      <w:r>
        <w:t>Carter m</w:t>
      </w:r>
      <w:r w:rsidR="00D8256E">
        <w:t>otion</w:t>
      </w:r>
      <w:r>
        <w:t>ed</w:t>
      </w:r>
      <w:r w:rsidR="00D8256E">
        <w:t xml:space="preserve"> to approve curriculum changes from March 5, </w:t>
      </w:r>
      <w:r>
        <w:t xml:space="preserve">and </w:t>
      </w:r>
      <w:proofErr w:type="spellStart"/>
      <w:r>
        <w:t>Ettlich</w:t>
      </w:r>
      <w:proofErr w:type="spellEnd"/>
      <w:r>
        <w:t xml:space="preserve"> s</w:t>
      </w:r>
      <w:r w:rsidR="00D8256E">
        <w:t xml:space="preserve">econded </w:t>
      </w:r>
      <w:r>
        <w:t>vote passed with all in favor, none opposed.</w:t>
      </w:r>
      <w:r w:rsidR="00D8256E">
        <w:t xml:space="preserve">  </w:t>
      </w:r>
    </w:p>
    <w:p w:rsidR="00D8256E" w:rsidRDefault="002C3107">
      <w:r>
        <w:t xml:space="preserve"> </w:t>
      </w:r>
    </w:p>
    <w:p w:rsidR="00D8256E" w:rsidRPr="00AE6270" w:rsidRDefault="00D8256E">
      <w:pPr>
        <w:rPr>
          <w:b/>
        </w:rPr>
      </w:pPr>
      <w:r w:rsidRPr="00AE6270">
        <w:rPr>
          <w:b/>
        </w:rPr>
        <w:t xml:space="preserve">Bylaws Changes:  </w:t>
      </w:r>
    </w:p>
    <w:p w:rsidR="00347918" w:rsidRDefault="00D8256E" w:rsidP="002C3107">
      <w:pPr>
        <w:pStyle w:val="ListParagraph"/>
        <w:numPr>
          <w:ilvl w:val="0"/>
          <w:numId w:val="10"/>
        </w:numPr>
      </w:pPr>
      <w:proofErr w:type="spellStart"/>
      <w:r>
        <w:t>Ettlich</w:t>
      </w:r>
      <w:proofErr w:type="spellEnd"/>
      <w:r>
        <w:t xml:space="preserve"> recommends </w:t>
      </w:r>
      <w:r w:rsidR="00347918">
        <w:t>that we not make further</w:t>
      </w:r>
      <w:r w:rsidR="00347918" w:rsidRPr="00347918">
        <w:t xml:space="preserve"> changes to the student evaluation sections at this time</w:t>
      </w:r>
      <w:r>
        <w:t xml:space="preserve">.  Math has determined that response needs to be mandatory in order to be effective.  </w:t>
      </w:r>
      <w:r w:rsidR="00347918" w:rsidRPr="00347918">
        <w:t>The online taskforce will work on this issue in the spring</w:t>
      </w:r>
      <w:r w:rsidR="00347918">
        <w:t>,</w:t>
      </w:r>
      <w:r w:rsidR="00347918" w:rsidRPr="00347918">
        <w:t xml:space="preserve"> and we can look at possible bylaws implications after that work is concluded</w:t>
      </w:r>
    </w:p>
    <w:p w:rsidR="002C3107" w:rsidRDefault="00D8256E" w:rsidP="002C3107">
      <w:pPr>
        <w:pStyle w:val="ListParagraph"/>
        <w:numPr>
          <w:ilvl w:val="0"/>
          <w:numId w:val="10"/>
        </w:numPr>
      </w:pPr>
      <w:r>
        <w:t>Wording changes are going</w:t>
      </w:r>
      <w:r w:rsidR="002C3107">
        <w:t xml:space="preserve"> through </w:t>
      </w:r>
      <w:r>
        <w:t>Waters agree</w:t>
      </w:r>
      <w:r w:rsidR="00AF50CE">
        <w:t>s that the revised bylaws allow</w:t>
      </w:r>
      <w:r>
        <w:t xml:space="preserve"> us to go forward and make adjustments as we go along.  5.250 and 5.260 are the sections on procedures for evaluations and determining the ratings.  </w:t>
      </w:r>
    </w:p>
    <w:p w:rsidR="00D8256E" w:rsidRDefault="00D8256E" w:rsidP="002C3107">
      <w:pPr>
        <w:pStyle w:val="ListParagraph"/>
        <w:numPr>
          <w:ilvl w:val="0"/>
          <w:numId w:val="10"/>
        </w:numPr>
      </w:pPr>
      <w:r>
        <w:t xml:space="preserve">White wants to know who is on the </w:t>
      </w:r>
      <w:r w:rsidR="002C3107">
        <w:t xml:space="preserve">Online Task Force </w:t>
      </w:r>
      <w:r>
        <w:t xml:space="preserve">committee.  Waters explained that the committee consists of Mike </w:t>
      </w:r>
      <w:proofErr w:type="spellStart"/>
      <w:r>
        <w:t>Naumes</w:t>
      </w:r>
      <w:proofErr w:type="spellEnd"/>
      <w:r>
        <w:t>, Deborah Rosenb</w:t>
      </w:r>
      <w:r w:rsidR="00347918">
        <w:t>e</w:t>
      </w:r>
      <w:r>
        <w:t xml:space="preserve">rg, </w:t>
      </w:r>
    </w:p>
    <w:p w:rsidR="0056210C" w:rsidRDefault="00D8256E" w:rsidP="002C3107">
      <w:pPr>
        <w:ind w:firstLine="720"/>
      </w:pPr>
      <w:r>
        <w:t>Greg Miller, Daniel Kim, and John Taylor.</w:t>
      </w:r>
    </w:p>
    <w:p w:rsidR="0056210C" w:rsidRDefault="0056210C" w:rsidP="00AE6270">
      <w:pPr>
        <w:pStyle w:val="ListParagraph"/>
        <w:numPr>
          <w:ilvl w:val="0"/>
          <w:numId w:val="7"/>
        </w:numPr>
      </w:pPr>
      <w:r>
        <w:t>White reports that SSPC is re</w:t>
      </w:r>
      <w:r w:rsidR="00AE6270">
        <w:t>ady to move forward with a vote</w:t>
      </w:r>
      <w:r>
        <w:t xml:space="preserve"> but wants to express concern for resources for additional required research.  Will time and resources be allocated for these new </w:t>
      </w:r>
      <w:r w:rsidR="00805245">
        <w:t>requirements?</w:t>
      </w:r>
      <w:r>
        <w:t xml:space="preserve">  </w:t>
      </w:r>
    </w:p>
    <w:p w:rsidR="00AE6270" w:rsidRDefault="0056210C" w:rsidP="00AE6270">
      <w:pPr>
        <w:pStyle w:val="ListParagraph"/>
        <w:numPr>
          <w:ilvl w:val="0"/>
          <w:numId w:val="6"/>
        </w:numPr>
      </w:pPr>
      <w:r>
        <w:t>Cleland-</w:t>
      </w:r>
      <w:proofErr w:type="spellStart"/>
      <w:r>
        <w:t>Sipfle</w:t>
      </w:r>
      <w:proofErr w:type="spellEnd"/>
      <w:r>
        <w:t xml:space="preserve"> wonders if other departments who w</w:t>
      </w:r>
      <w:r w:rsidR="002C3107">
        <w:t>ere hesitant to vote are ready.</w:t>
      </w:r>
      <w:r>
        <w:t xml:space="preserve"> </w:t>
      </w:r>
    </w:p>
    <w:p w:rsidR="0056210C" w:rsidRDefault="0056210C" w:rsidP="00AE6270">
      <w:pPr>
        <w:pStyle w:val="ListParagraph"/>
        <w:numPr>
          <w:ilvl w:val="0"/>
          <w:numId w:val="6"/>
        </w:numPr>
      </w:pPr>
      <w:r>
        <w:t xml:space="preserve">May reports that Biology still feels that </w:t>
      </w:r>
      <w:r w:rsidR="00AE6270">
        <w:t>this vote has been rushed.</w:t>
      </w:r>
    </w:p>
    <w:p w:rsidR="00C64A6A" w:rsidRDefault="0056210C" w:rsidP="00AE6270">
      <w:pPr>
        <w:pStyle w:val="ListParagraph"/>
        <w:numPr>
          <w:ilvl w:val="0"/>
          <w:numId w:val="5"/>
        </w:numPr>
      </w:pPr>
      <w:proofErr w:type="spellStart"/>
      <w:r>
        <w:t>Carrabba</w:t>
      </w:r>
      <w:proofErr w:type="spellEnd"/>
      <w:r>
        <w:t xml:space="preserve"> reports the same from Chemistry.  </w:t>
      </w:r>
    </w:p>
    <w:p w:rsidR="0056210C" w:rsidRDefault="00347918" w:rsidP="00AE6270">
      <w:pPr>
        <w:pStyle w:val="ListParagraph"/>
        <w:numPr>
          <w:ilvl w:val="0"/>
          <w:numId w:val="5"/>
        </w:numPr>
      </w:pPr>
      <w:r>
        <w:t xml:space="preserve">In </w:t>
      </w:r>
      <w:r w:rsidR="0056210C">
        <w:t xml:space="preserve">Chairs’ </w:t>
      </w:r>
      <w:r>
        <w:t xml:space="preserve">discussions, the </w:t>
      </w:r>
      <w:r w:rsidR="0056210C">
        <w:t>same concerns</w:t>
      </w:r>
      <w:r>
        <w:t xml:space="preserve"> have not been raised</w:t>
      </w:r>
      <w:r w:rsidR="0056210C">
        <w:t>.</w:t>
      </w:r>
    </w:p>
    <w:p w:rsidR="00AE6270" w:rsidRDefault="004B249B" w:rsidP="004B249B">
      <w:pPr>
        <w:pStyle w:val="ListParagraph"/>
        <w:numPr>
          <w:ilvl w:val="0"/>
          <w:numId w:val="3"/>
        </w:numPr>
      </w:pPr>
      <w:r>
        <w:t xml:space="preserve">Pittman asked what issues were still objectionable to some departments, and </w:t>
      </w:r>
      <w:proofErr w:type="spellStart"/>
      <w:r>
        <w:t>Carrabba</w:t>
      </w:r>
      <w:proofErr w:type="spellEnd"/>
      <w:r>
        <w:t xml:space="preserve"> explained that an email from a </w:t>
      </w:r>
      <w:r w:rsidR="00AF50CE">
        <w:t>colleague</w:t>
      </w:r>
      <w:r>
        <w:t xml:space="preserve"> </w:t>
      </w:r>
      <w:r w:rsidR="00AE6270">
        <w:t>inquiring about what evaluative terms meant went unanswered.</w:t>
      </w:r>
    </w:p>
    <w:p w:rsidR="0056210C" w:rsidRDefault="004B249B" w:rsidP="00AE6270">
      <w:pPr>
        <w:pStyle w:val="ListParagraph"/>
        <w:numPr>
          <w:ilvl w:val="1"/>
          <w:numId w:val="3"/>
        </w:numPr>
      </w:pPr>
      <w:r>
        <w:t xml:space="preserve">  </w:t>
      </w:r>
      <w:proofErr w:type="spellStart"/>
      <w:r>
        <w:t>Ettlich</w:t>
      </w:r>
      <w:proofErr w:type="spellEnd"/>
      <w:r>
        <w:t xml:space="preserve"> does not recall an email asking about this, but </w:t>
      </w:r>
      <w:r w:rsidR="00AE6270">
        <w:t xml:space="preserve">the objectionable language was removed.  </w:t>
      </w:r>
    </w:p>
    <w:p w:rsidR="0056210C" w:rsidRDefault="004B249B" w:rsidP="004B249B">
      <w:pPr>
        <w:pStyle w:val="ListParagraph"/>
        <w:numPr>
          <w:ilvl w:val="0"/>
          <w:numId w:val="3"/>
        </w:numPr>
      </w:pPr>
      <w:r>
        <w:t>Carter moved</w:t>
      </w:r>
      <w:r w:rsidR="0056210C">
        <w:t xml:space="preserve"> to approve the bylaws </w:t>
      </w:r>
      <w:r>
        <w:t>revisions</w:t>
      </w:r>
      <w:r w:rsidR="0056210C">
        <w:t xml:space="preserve"> with </w:t>
      </w:r>
      <w:r>
        <w:t>the earlier discussed amendments</w:t>
      </w:r>
      <w:r w:rsidR="0056210C">
        <w:t>.</w:t>
      </w:r>
      <w:r>
        <w:t xml:space="preserve">  </w:t>
      </w:r>
      <w:r w:rsidR="0056210C">
        <w:t>Pittman seconded</w:t>
      </w:r>
      <w:r>
        <w:t xml:space="preserve"> the motion, and the vote passed with 15 in favor and 2 opposed.  Cleland-</w:t>
      </w:r>
      <w:proofErr w:type="spellStart"/>
      <w:r>
        <w:t>Sipfle</w:t>
      </w:r>
      <w:proofErr w:type="spellEnd"/>
      <w:r>
        <w:t xml:space="preserve"> and Jessup abstained.</w:t>
      </w:r>
    </w:p>
    <w:p w:rsidR="0056210C" w:rsidRDefault="0056210C">
      <w:r>
        <w:t xml:space="preserve"> </w:t>
      </w:r>
    </w:p>
    <w:p w:rsidR="00832BF5" w:rsidRPr="00832BF5" w:rsidRDefault="00832BF5">
      <w:pPr>
        <w:rPr>
          <w:b/>
        </w:rPr>
      </w:pPr>
      <w:r w:rsidRPr="00832BF5">
        <w:rPr>
          <w:b/>
        </w:rPr>
        <w:t xml:space="preserve">Adjournment:  </w:t>
      </w:r>
    </w:p>
    <w:p w:rsidR="004B249B" w:rsidRDefault="00832BF5" w:rsidP="004B249B">
      <w:r>
        <w:t>The m</w:t>
      </w:r>
      <w:r w:rsidR="0056210C">
        <w:t>eeting was adjourned at 4:47 p.m.</w:t>
      </w:r>
      <w:r w:rsidR="00805245">
        <w:t xml:space="preserve"> </w:t>
      </w:r>
      <w:r w:rsidR="004B249B">
        <w:t>Senate meets again in two weeks on April 2, 2012.</w:t>
      </w:r>
    </w:p>
    <w:p w:rsidR="0056210C" w:rsidRDefault="0056210C"/>
    <w:p w:rsidR="0056210C" w:rsidRDefault="0056210C"/>
    <w:p w:rsidR="00832BF5" w:rsidRDefault="00832BF5"/>
    <w:sectPr w:rsidR="00832BF5" w:rsidSect="00BA58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7B7"/>
    <w:multiLevelType w:val="hybridMultilevel"/>
    <w:tmpl w:val="F954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C7B74"/>
    <w:multiLevelType w:val="hybridMultilevel"/>
    <w:tmpl w:val="D3D88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3FE"/>
    <w:multiLevelType w:val="hybridMultilevel"/>
    <w:tmpl w:val="871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F135E"/>
    <w:multiLevelType w:val="hybridMultilevel"/>
    <w:tmpl w:val="8304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F73F9"/>
    <w:multiLevelType w:val="hybridMultilevel"/>
    <w:tmpl w:val="003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104C0"/>
    <w:multiLevelType w:val="hybridMultilevel"/>
    <w:tmpl w:val="F478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F734A"/>
    <w:multiLevelType w:val="hybridMultilevel"/>
    <w:tmpl w:val="5CAC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217D1"/>
    <w:multiLevelType w:val="hybridMultilevel"/>
    <w:tmpl w:val="5922B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1B04"/>
    <w:multiLevelType w:val="hybridMultilevel"/>
    <w:tmpl w:val="23E2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1316C"/>
    <w:multiLevelType w:val="hybridMultilevel"/>
    <w:tmpl w:val="8ECED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D47CA"/>
    <w:multiLevelType w:val="hybridMultilevel"/>
    <w:tmpl w:val="C4BAC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85047"/>
    <w:multiLevelType w:val="hybridMultilevel"/>
    <w:tmpl w:val="74D8E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1048"/>
    <w:multiLevelType w:val="hybridMultilevel"/>
    <w:tmpl w:val="64BCE57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7584490"/>
    <w:multiLevelType w:val="hybridMultilevel"/>
    <w:tmpl w:val="22CEB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60"/>
    <w:rsid w:val="00267841"/>
    <w:rsid w:val="002C3107"/>
    <w:rsid w:val="00302DB7"/>
    <w:rsid w:val="00347918"/>
    <w:rsid w:val="004B249B"/>
    <w:rsid w:val="0056210C"/>
    <w:rsid w:val="005915B0"/>
    <w:rsid w:val="006C2292"/>
    <w:rsid w:val="007A5C00"/>
    <w:rsid w:val="00805245"/>
    <w:rsid w:val="00832BF5"/>
    <w:rsid w:val="0095418F"/>
    <w:rsid w:val="00AE6270"/>
    <w:rsid w:val="00AF50CE"/>
    <w:rsid w:val="00B36AE8"/>
    <w:rsid w:val="00B826D1"/>
    <w:rsid w:val="00BA5860"/>
    <w:rsid w:val="00BE0C3C"/>
    <w:rsid w:val="00C338FB"/>
    <w:rsid w:val="00C53F99"/>
    <w:rsid w:val="00C64A6A"/>
    <w:rsid w:val="00D8256E"/>
    <w:rsid w:val="00E111BA"/>
    <w:rsid w:val="00E158ED"/>
    <w:rsid w:val="00E32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3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83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1138</Words>
  <Characters>6488</Characters>
  <Application>Microsoft Macintosh Word</Application>
  <DocSecurity>0</DocSecurity>
  <Lines>54</Lines>
  <Paragraphs>15</Paragraphs>
  <ScaleCrop>false</ScaleCrop>
  <Company>RM Brown Trucking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Brown</dc:creator>
  <cp:keywords/>
  <cp:lastModifiedBy>SOU Campus License Program</cp:lastModifiedBy>
  <cp:revision>2</cp:revision>
  <dcterms:created xsi:type="dcterms:W3CDTF">2012-04-17T21:51:00Z</dcterms:created>
  <dcterms:modified xsi:type="dcterms:W3CDTF">2012-04-17T21:51:00Z</dcterms:modified>
</cp:coreProperties>
</file>