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AE46F" w14:textId="1F44C3EA" w:rsidR="007C1C7B" w:rsidRPr="008631AA" w:rsidRDefault="007C1C7B" w:rsidP="007C1C7B">
      <w:pPr>
        <w:jc w:val="center"/>
        <w:rPr>
          <w:b/>
          <w:sz w:val="28"/>
          <w:szCs w:val="28"/>
        </w:rPr>
      </w:pPr>
      <w:r w:rsidRPr="008631AA">
        <w:rPr>
          <w:b/>
          <w:sz w:val="28"/>
          <w:szCs w:val="28"/>
        </w:rPr>
        <w:t xml:space="preserve">Faculty Senate </w:t>
      </w:r>
      <w:bookmarkStart w:id="0" w:name="_GoBack"/>
      <w:bookmarkEnd w:id="0"/>
      <w:r w:rsidRPr="008631AA">
        <w:rPr>
          <w:b/>
          <w:sz w:val="28"/>
          <w:szCs w:val="28"/>
        </w:rPr>
        <w:t>Minutes</w:t>
      </w:r>
    </w:p>
    <w:p w14:paraId="4A7A52A3" w14:textId="77777777" w:rsidR="007C1C7B" w:rsidRPr="008631AA" w:rsidRDefault="007C1C7B" w:rsidP="007C1C7B">
      <w:pPr>
        <w:jc w:val="center"/>
        <w:rPr>
          <w:b/>
          <w:sz w:val="28"/>
          <w:szCs w:val="28"/>
        </w:rPr>
      </w:pPr>
      <w:r>
        <w:rPr>
          <w:b/>
          <w:sz w:val="28"/>
          <w:szCs w:val="28"/>
        </w:rPr>
        <w:t>October 21</w:t>
      </w:r>
      <w:r w:rsidRPr="008631AA">
        <w:rPr>
          <w:b/>
          <w:sz w:val="28"/>
          <w:szCs w:val="28"/>
        </w:rPr>
        <w:t>, 2013</w:t>
      </w:r>
    </w:p>
    <w:p w14:paraId="51C108A9" w14:textId="77777777" w:rsidR="007C1C7B" w:rsidRPr="008631AA" w:rsidRDefault="007C1C7B" w:rsidP="007C1C7B">
      <w:pPr>
        <w:jc w:val="center"/>
        <w:rPr>
          <w:b/>
          <w:sz w:val="28"/>
          <w:szCs w:val="28"/>
        </w:rPr>
      </w:pPr>
      <w:proofErr w:type="gramStart"/>
      <w:r>
        <w:rPr>
          <w:b/>
          <w:sz w:val="28"/>
          <w:szCs w:val="28"/>
        </w:rPr>
        <w:t>SU 313 4:03 - 5:55</w:t>
      </w:r>
      <w:r w:rsidRPr="008631AA">
        <w:rPr>
          <w:b/>
          <w:sz w:val="28"/>
          <w:szCs w:val="28"/>
        </w:rPr>
        <w:t xml:space="preserve"> p.m.</w:t>
      </w:r>
      <w:proofErr w:type="gramEnd"/>
    </w:p>
    <w:p w14:paraId="7576263D" w14:textId="77777777" w:rsidR="007C1C7B" w:rsidRDefault="007C1C7B" w:rsidP="007C1C7B">
      <w:pPr>
        <w:rPr>
          <w:b/>
          <w:sz w:val="28"/>
          <w:szCs w:val="28"/>
        </w:rPr>
      </w:pPr>
    </w:p>
    <w:p w14:paraId="50A5F31C" w14:textId="748983BC" w:rsidR="007C1C7B" w:rsidRPr="00F07A00" w:rsidRDefault="007C1C7B" w:rsidP="007C1C7B">
      <w:r w:rsidRPr="00F07A00">
        <w:rPr>
          <w:b/>
        </w:rPr>
        <w:t>Present:</w:t>
      </w:r>
      <w:r w:rsidRPr="00F07A00">
        <w:t xml:space="preserve">  Jackie Apodaca, Amy Belcastro, </w:t>
      </w:r>
      <w:r w:rsidR="008360D6" w:rsidRPr="00F07A00">
        <w:t xml:space="preserve">Deborah Brown, </w:t>
      </w:r>
      <w:r w:rsidRPr="00F07A00">
        <w:t>Dave Carter, Kate Cleland-</w:t>
      </w:r>
      <w:proofErr w:type="spellStart"/>
      <w:r w:rsidRPr="00F07A00">
        <w:t>Sipfle</w:t>
      </w:r>
      <w:proofErr w:type="spellEnd"/>
      <w:r w:rsidRPr="00F07A00">
        <w:t xml:space="preserve">, Sherry Ettlich, Carol Ferguson, Byron Marlowe, Richard May, </w:t>
      </w:r>
      <w:r w:rsidR="008360D6" w:rsidRPr="00F07A00">
        <w:t xml:space="preserve">Kasey Mohammad, </w:t>
      </w:r>
      <w:r w:rsidRPr="00F07A00">
        <w:t xml:space="preserve">Pete Nordquist, Garth Pittman, Vicki Purslow, John Richards, Mary Russell-Miller, Larry Shrewsbury, </w:t>
      </w:r>
      <w:r w:rsidR="00934EEA" w:rsidRPr="00934EEA">
        <w:t>Marlene Alt (as a substitute for Robin Strangfeld)</w:t>
      </w:r>
      <w:r w:rsidRPr="00F07A00">
        <w:t xml:space="preserve">, Erin Wilder, and </w:t>
      </w:r>
      <w:proofErr w:type="spellStart"/>
      <w:r w:rsidR="008360D6" w:rsidRPr="00F07A00">
        <w:t>Roni</w:t>
      </w:r>
      <w:proofErr w:type="spellEnd"/>
      <w:r w:rsidR="008360D6" w:rsidRPr="00F07A00">
        <w:t xml:space="preserve"> Adams</w:t>
      </w:r>
      <w:r w:rsidRPr="00F07A00">
        <w:t xml:space="preserve"> (as a substitute for </w:t>
      </w:r>
      <w:r w:rsidR="008360D6" w:rsidRPr="00F07A00">
        <w:t>John King</w:t>
      </w:r>
      <w:r w:rsidRPr="00F07A00">
        <w:t>).</w:t>
      </w:r>
    </w:p>
    <w:p w14:paraId="096C6A3E" w14:textId="77777777" w:rsidR="007C1C7B" w:rsidRPr="00F07A00" w:rsidRDefault="007C1C7B" w:rsidP="007C1C7B"/>
    <w:p w14:paraId="1F3483AC" w14:textId="1B9EAA43" w:rsidR="007C1C7B" w:rsidRPr="00F07A00" w:rsidRDefault="007C1C7B" w:rsidP="007C1C7B">
      <w:r w:rsidRPr="00F07A00">
        <w:rPr>
          <w:b/>
        </w:rPr>
        <w:t>Absent</w:t>
      </w:r>
      <w:proofErr w:type="gramStart"/>
      <w:r w:rsidRPr="00F07A00">
        <w:rPr>
          <w:b/>
        </w:rPr>
        <w:t>:</w:t>
      </w:r>
      <w:r w:rsidRPr="00F07A00">
        <w:t>,</w:t>
      </w:r>
      <w:proofErr w:type="gramEnd"/>
      <w:r w:rsidRPr="00F07A00">
        <w:t xml:space="preserve"> </w:t>
      </w:r>
      <w:r w:rsidR="008360D6" w:rsidRPr="00F07A00">
        <w:t xml:space="preserve">Todd Carney, Steve Jessup, </w:t>
      </w:r>
      <w:r w:rsidRPr="00F07A00">
        <w:t xml:space="preserve">John King, </w:t>
      </w:r>
      <w:r w:rsidR="003F0F79" w:rsidRPr="00F07A00">
        <w:t>Kevin Sahr, Jamie Vener,</w:t>
      </w:r>
      <w:r w:rsidR="00C126B2" w:rsidRPr="00F07A00">
        <w:t xml:space="preserve"> </w:t>
      </w:r>
    </w:p>
    <w:p w14:paraId="3CAC2B56" w14:textId="77777777" w:rsidR="007C1C7B" w:rsidRPr="00F07A00" w:rsidRDefault="007C1C7B" w:rsidP="007C1C7B"/>
    <w:p w14:paraId="65CB78CF" w14:textId="1C33AA53" w:rsidR="00883E22" w:rsidRPr="00F07A00" w:rsidRDefault="007C1C7B" w:rsidP="007C1C7B">
      <w:r w:rsidRPr="00F07A00">
        <w:t xml:space="preserve">Visitors:  </w:t>
      </w:r>
      <w:r w:rsidR="00735851" w:rsidRPr="00F07A00">
        <w:t xml:space="preserve">Karen Stone, Mark Tveskov, </w:t>
      </w:r>
      <w:r w:rsidR="00062C44" w:rsidRPr="00F07A00">
        <w:t xml:space="preserve">Dan DeNeui, Craig Morris, Dennis Jablonski, </w:t>
      </w:r>
      <w:r w:rsidR="00883E22" w:rsidRPr="00F07A00">
        <w:t xml:space="preserve">Steve Thorpe, Jim </w:t>
      </w:r>
      <w:proofErr w:type="spellStart"/>
      <w:r w:rsidR="00883E22" w:rsidRPr="00F07A00">
        <w:t>Rible</w:t>
      </w:r>
      <w:proofErr w:type="spellEnd"/>
      <w:r w:rsidR="00883E22" w:rsidRPr="00F07A00">
        <w:t xml:space="preserve">, Hannah Miller, </w:t>
      </w:r>
      <w:r w:rsidR="00504D90" w:rsidRPr="00F07A00">
        <w:t xml:space="preserve">Danielle Mancuso, Hannah Howell, Max Goldman, Lee Ayers, Dustin </w:t>
      </w:r>
      <w:proofErr w:type="spellStart"/>
      <w:r w:rsidR="00504D90" w:rsidRPr="00F07A00">
        <w:t>W</w:t>
      </w:r>
      <w:r w:rsidR="00A13302">
        <w:t>a</w:t>
      </w:r>
      <w:r w:rsidR="00504D90" w:rsidRPr="00F07A00">
        <w:t>lcher</w:t>
      </w:r>
      <w:proofErr w:type="spellEnd"/>
      <w:r w:rsidR="00C126B2" w:rsidRPr="00F07A00">
        <w:t>, Jim Klein.</w:t>
      </w:r>
    </w:p>
    <w:p w14:paraId="17CF158A" w14:textId="77777777" w:rsidR="007C1C7B" w:rsidRPr="00F07A00" w:rsidRDefault="007C1C7B" w:rsidP="007C1C7B"/>
    <w:p w14:paraId="7E7A07C6" w14:textId="77777777" w:rsidR="007C1C7B" w:rsidRPr="00F07A00" w:rsidRDefault="007C1C7B" w:rsidP="007C1C7B">
      <w:pPr>
        <w:rPr>
          <w:b/>
        </w:rPr>
      </w:pPr>
      <w:r w:rsidRPr="00F07A00">
        <w:rPr>
          <w:b/>
        </w:rPr>
        <w:t>Agenda</w:t>
      </w:r>
    </w:p>
    <w:p w14:paraId="2A89436C" w14:textId="7DBD45D8" w:rsidR="007C1C7B" w:rsidRPr="00F07A00" w:rsidRDefault="007C1C7B" w:rsidP="007C1C7B">
      <w:r w:rsidRPr="00F07A00">
        <w:t>The meeting was called to order at 4:0</w:t>
      </w:r>
      <w:r w:rsidR="009A6FEA" w:rsidRPr="00F07A00">
        <w:t>3</w:t>
      </w:r>
      <w:r w:rsidRPr="00F07A00">
        <w:t xml:space="preserve"> p.m.</w:t>
      </w:r>
    </w:p>
    <w:p w14:paraId="6EEC4FE3" w14:textId="77777777" w:rsidR="007C1C7B" w:rsidRPr="00F07A00" w:rsidRDefault="007C1C7B" w:rsidP="007C1C7B"/>
    <w:p w14:paraId="0D8BEC14" w14:textId="77777777" w:rsidR="009A6FEA" w:rsidRPr="00F07A00" w:rsidRDefault="009A6FEA" w:rsidP="009A6FEA">
      <w:pPr>
        <w:rPr>
          <w:b/>
        </w:rPr>
      </w:pPr>
      <w:r w:rsidRPr="00F07A00">
        <w:rPr>
          <w:b/>
        </w:rPr>
        <w:t>Announcements:</w:t>
      </w:r>
    </w:p>
    <w:p w14:paraId="4BEC6526" w14:textId="77777777" w:rsidR="009A6FEA" w:rsidRPr="00F07A00" w:rsidRDefault="009A6FEA" w:rsidP="009A6FEA">
      <w:r w:rsidRPr="00F07A00">
        <w:t xml:space="preserve">Carter:  </w:t>
      </w:r>
    </w:p>
    <w:p w14:paraId="721DAA8E" w14:textId="5B54A793" w:rsidR="003C0D1E" w:rsidRPr="00F07A00" w:rsidRDefault="009A6FEA" w:rsidP="00F07A00">
      <w:pPr>
        <w:pStyle w:val="ListParagraph"/>
        <w:numPr>
          <w:ilvl w:val="0"/>
          <w:numId w:val="1"/>
        </w:numPr>
      </w:pPr>
      <w:r w:rsidRPr="00F07A00">
        <w:t>We still need to get a faculty appointee for the Budget Committee.  They don’t need to be a Senator but they do need to be a faculty member.  We need to get this as soon as possible.  The next meeting is at 3:30 pm on Wednesday.</w:t>
      </w:r>
    </w:p>
    <w:p w14:paraId="59AD9B00" w14:textId="74203EB7" w:rsidR="009A6FEA" w:rsidRPr="00F07A00" w:rsidRDefault="009A6FEA" w:rsidP="00F07A00">
      <w:pPr>
        <w:pStyle w:val="ListParagraph"/>
        <w:numPr>
          <w:ilvl w:val="0"/>
          <w:numId w:val="1"/>
        </w:numPr>
      </w:pPr>
      <w:r w:rsidRPr="00F07A00">
        <w:t>We would also like to have some senators come forward for a rotation on the ASSOU senate meetings.  I sat with them last Tuesday.  They do weekly meetings.</w:t>
      </w:r>
    </w:p>
    <w:p w14:paraId="717E9922" w14:textId="26A9EC37" w:rsidR="00FB7965" w:rsidRPr="00F07A00" w:rsidRDefault="00FB7965" w:rsidP="00F07A00">
      <w:pPr>
        <w:pStyle w:val="ListParagraph"/>
        <w:numPr>
          <w:ilvl w:val="0"/>
          <w:numId w:val="1"/>
        </w:numPr>
      </w:pPr>
      <w:r w:rsidRPr="00F07A00">
        <w:t>The promotion and tenure reminder, to get with Bill Hughes, who is chair of the faculty personnel committee, to ensure that your tenure requirements have been put into process.</w:t>
      </w:r>
    </w:p>
    <w:p w14:paraId="2965C5EE" w14:textId="77777777" w:rsidR="00F07A00" w:rsidRDefault="00F07A00" w:rsidP="009A6FEA">
      <w:pPr>
        <w:rPr>
          <w:sz w:val="28"/>
          <w:szCs w:val="28"/>
        </w:rPr>
      </w:pPr>
    </w:p>
    <w:p w14:paraId="499E2B34" w14:textId="77777777" w:rsidR="00F07A00" w:rsidRDefault="00F07A00" w:rsidP="00F07A00">
      <w:pPr>
        <w:autoSpaceDE w:val="0"/>
        <w:autoSpaceDN w:val="0"/>
        <w:adjustRightInd w:val="0"/>
        <w:rPr>
          <w:rFonts w:ascii="Times New Roman" w:hAnsi="Times New Roman"/>
          <w:b/>
          <w:color w:val="000000"/>
        </w:rPr>
      </w:pPr>
      <w:r>
        <w:rPr>
          <w:rFonts w:ascii="Times New Roman" w:hAnsi="Times New Roman"/>
          <w:b/>
          <w:color w:val="000000"/>
        </w:rPr>
        <w:t>Comments from Provost Klein:</w:t>
      </w:r>
    </w:p>
    <w:p w14:paraId="4066FA53" w14:textId="719BE5C8" w:rsidR="00F07A00" w:rsidRPr="007E0392" w:rsidRDefault="004415C3" w:rsidP="007E0392">
      <w:pPr>
        <w:pStyle w:val="ListParagraph"/>
        <w:numPr>
          <w:ilvl w:val="0"/>
          <w:numId w:val="2"/>
        </w:numPr>
        <w:rPr>
          <w:rFonts w:ascii="Times New Roman" w:hAnsi="Times New Roman"/>
          <w:color w:val="000000"/>
        </w:rPr>
      </w:pPr>
      <w:r>
        <w:rPr>
          <w:rFonts w:ascii="Times New Roman" w:hAnsi="Times New Roman"/>
          <w:color w:val="000000"/>
        </w:rPr>
        <w:t>We’re at</w:t>
      </w:r>
      <w:r w:rsidR="00A934F4" w:rsidRPr="007E0392">
        <w:rPr>
          <w:rFonts w:ascii="Times New Roman" w:hAnsi="Times New Roman"/>
          <w:color w:val="000000"/>
        </w:rPr>
        <w:t xml:space="preserve"> the end of the third week and our enrollment is down 3.5%.  If </w:t>
      </w:r>
      <w:r w:rsidR="00D91BA0">
        <w:rPr>
          <w:rFonts w:ascii="Times New Roman" w:hAnsi="Times New Roman"/>
          <w:color w:val="000000"/>
        </w:rPr>
        <w:t xml:space="preserve">we </w:t>
      </w:r>
      <w:r w:rsidR="00A934F4" w:rsidRPr="007E0392">
        <w:rPr>
          <w:rFonts w:ascii="Times New Roman" w:hAnsi="Times New Roman"/>
          <w:color w:val="000000"/>
        </w:rPr>
        <w:t>look at that in amount of dollars it’s about a $1 million loss in revenue if that 3.5% holds throughout the whole year.</w:t>
      </w:r>
    </w:p>
    <w:p w14:paraId="654C4DDB" w14:textId="49F81701" w:rsidR="009A5014" w:rsidRPr="007E0392" w:rsidRDefault="00A934F4" w:rsidP="007E0392">
      <w:pPr>
        <w:pStyle w:val="ListParagraph"/>
        <w:numPr>
          <w:ilvl w:val="0"/>
          <w:numId w:val="2"/>
        </w:numPr>
        <w:rPr>
          <w:rFonts w:ascii="Times New Roman" w:hAnsi="Times New Roman"/>
          <w:color w:val="000000"/>
        </w:rPr>
      </w:pPr>
      <w:r w:rsidRPr="007E0392">
        <w:rPr>
          <w:rFonts w:ascii="Times New Roman" w:hAnsi="Times New Roman"/>
          <w:color w:val="000000"/>
        </w:rPr>
        <w:t>For academic reorganization, we had an open forum on Wednesday, and that will be repeated today and will be video taped.  There is a website that’s available that was sent out in an all-campus email</w:t>
      </w:r>
      <w:r w:rsidR="000727A7" w:rsidRPr="007E0392">
        <w:rPr>
          <w:rFonts w:ascii="Times New Roman" w:hAnsi="Times New Roman"/>
          <w:color w:val="000000"/>
        </w:rPr>
        <w:t>.  This way all of the inputs will be put into one place where you can see what all of the thoughts are</w:t>
      </w:r>
      <w:r w:rsidR="009A5014" w:rsidRPr="007E0392">
        <w:rPr>
          <w:rFonts w:ascii="Times New Roman" w:hAnsi="Times New Roman"/>
          <w:color w:val="000000"/>
        </w:rPr>
        <w:t>.  I will meet with the chairs a week from this Wednesday.</w:t>
      </w:r>
    </w:p>
    <w:p w14:paraId="07971472" w14:textId="15063F24" w:rsidR="009A5014" w:rsidRPr="007E0392" w:rsidRDefault="009A5014" w:rsidP="007E0392">
      <w:pPr>
        <w:pStyle w:val="ListParagraph"/>
        <w:numPr>
          <w:ilvl w:val="0"/>
          <w:numId w:val="2"/>
        </w:numPr>
        <w:rPr>
          <w:rFonts w:ascii="Times New Roman" w:hAnsi="Times New Roman"/>
          <w:color w:val="000000"/>
        </w:rPr>
      </w:pPr>
      <w:r w:rsidRPr="007E0392">
        <w:rPr>
          <w:rFonts w:ascii="Times New Roman" w:hAnsi="Times New Roman"/>
          <w:color w:val="000000"/>
        </w:rPr>
        <w:t xml:space="preserve">The Chancellor was on campus; did many of you get to see her open forum?  I can answer any questions on that.  I wasn’t at the open forum but I had a </w:t>
      </w:r>
      <w:r w:rsidR="00D91BA0" w:rsidRPr="007E0392">
        <w:rPr>
          <w:rFonts w:ascii="Times New Roman" w:hAnsi="Times New Roman"/>
          <w:color w:val="000000"/>
        </w:rPr>
        <w:t>2-hour</w:t>
      </w:r>
      <w:r w:rsidRPr="007E0392">
        <w:rPr>
          <w:rFonts w:ascii="Times New Roman" w:hAnsi="Times New Roman"/>
          <w:color w:val="000000"/>
        </w:rPr>
        <w:t xml:space="preserve"> meeting with her earlier.</w:t>
      </w:r>
    </w:p>
    <w:p w14:paraId="3E5823A7" w14:textId="6661B700" w:rsidR="009A5014" w:rsidRPr="0039306A" w:rsidRDefault="00CA75E9" w:rsidP="0039306A">
      <w:pPr>
        <w:pStyle w:val="ListParagraph"/>
        <w:numPr>
          <w:ilvl w:val="0"/>
          <w:numId w:val="2"/>
        </w:numPr>
        <w:rPr>
          <w:rFonts w:ascii="Times New Roman" w:hAnsi="Times New Roman"/>
          <w:color w:val="000000"/>
        </w:rPr>
      </w:pPr>
      <w:r w:rsidRPr="0039306A">
        <w:rPr>
          <w:rFonts w:ascii="Times New Roman" w:hAnsi="Times New Roman"/>
          <w:color w:val="000000"/>
        </w:rPr>
        <w:t>Purslow</w:t>
      </w:r>
      <w:r w:rsidR="009A5014" w:rsidRPr="0039306A">
        <w:rPr>
          <w:rFonts w:ascii="Times New Roman" w:hAnsi="Times New Roman"/>
          <w:color w:val="000000"/>
        </w:rPr>
        <w:t xml:space="preserve">:  </w:t>
      </w:r>
      <w:r w:rsidR="00977710" w:rsidRPr="0039306A">
        <w:rPr>
          <w:rFonts w:ascii="Times New Roman" w:hAnsi="Times New Roman"/>
          <w:color w:val="000000"/>
        </w:rPr>
        <w:t xml:space="preserve">I was on a campus that had a similar downturn in enrollment and we had to boost our end of term numbers.  So we added a bunch of classes in week 5 </w:t>
      </w:r>
      <w:r w:rsidR="00977710" w:rsidRPr="0039306A">
        <w:rPr>
          <w:rFonts w:ascii="Times New Roman" w:hAnsi="Times New Roman"/>
          <w:color w:val="000000"/>
        </w:rPr>
        <w:lastRenderedPageBreak/>
        <w:t>that were Gen Ed classes to try and pick up students who dropped courses.  Is that the sort of strategy that we could use here?</w:t>
      </w:r>
    </w:p>
    <w:p w14:paraId="634D7681" w14:textId="6FA7C01E" w:rsidR="00977710" w:rsidRPr="0039306A" w:rsidRDefault="00977710" w:rsidP="0039306A">
      <w:pPr>
        <w:pStyle w:val="ListParagraph"/>
        <w:numPr>
          <w:ilvl w:val="0"/>
          <w:numId w:val="2"/>
        </w:numPr>
        <w:rPr>
          <w:rFonts w:ascii="Times New Roman" w:hAnsi="Times New Roman"/>
          <w:color w:val="000000"/>
        </w:rPr>
      </w:pPr>
      <w:r w:rsidRPr="0039306A">
        <w:rPr>
          <w:rFonts w:ascii="Times New Roman" w:hAnsi="Times New Roman"/>
          <w:color w:val="000000"/>
        </w:rPr>
        <w:t>Klein:  It certainly is.  That’s a great idea.</w:t>
      </w:r>
    </w:p>
    <w:p w14:paraId="0F131FA6" w14:textId="56715DA3" w:rsidR="00977710" w:rsidRPr="0039306A" w:rsidRDefault="00CA75E9" w:rsidP="0039306A">
      <w:pPr>
        <w:pStyle w:val="ListParagraph"/>
        <w:numPr>
          <w:ilvl w:val="0"/>
          <w:numId w:val="2"/>
        </w:numPr>
        <w:rPr>
          <w:rFonts w:ascii="Times New Roman" w:hAnsi="Times New Roman"/>
          <w:color w:val="000000"/>
        </w:rPr>
      </w:pPr>
      <w:proofErr w:type="spellStart"/>
      <w:r>
        <w:t>Purlsow</w:t>
      </w:r>
      <w:proofErr w:type="spellEnd"/>
      <w:r w:rsidR="00977710" w:rsidRPr="0039306A">
        <w:rPr>
          <w:rFonts w:ascii="Times New Roman" w:hAnsi="Times New Roman"/>
          <w:color w:val="000000"/>
        </w:rPr>
        <w:t>:  If we could just identify the courses that would be the most likely to fill, and if we’ve got the adjuncts, I think it’s well worth trying.</w:t>
      </w:r>
    </w:p>
    <w:p w14:paraId="17B14DCD" w14:textId="1F4E2BB7" w:rsidR="00B632AF" w:rsidRPr="0039306A" w:rsidRDefault="00B632AF" w:rsidP="0039306A">
      <w:pPr>
        <w:ind w:left="720"/>
        <w:rPr>
          <w:rFonts w:ascii="Times New Roman" w:hAnsi="Times New Roman"/>
          <w:color w:val="000000"/>
        </w:rPr>
      </w:pPr>
      <w:r w:rsidRPr="0039306A">
        <w:rPr>
          <w:rFonts w:ascii="Times New Roman" w:hAnsi="Times New Roman"/>
          <w:color w:val="000000"/>
        </w:rPr>
        <w:t xml:space="preserve">It would be a compressed </w:t>
      </w:r>
      <w:r w:rsidR="007E0392" w:rsidRPr="0039306A">
        <w:rPr>
          <w:rFonts w:ascii="Times New Roman" w:hAnsi="Times New Roman"/>
          <w:color w:val="000000"/>
        </w:rPr>
        <w:t>5-week</w:t>
      </w:r>
      <w:r w:rsidRPr="0039306A">
        <w:rPr>
          <w:rFonts w:ascii="Times New Roman" w:hAnsi="Times New Roman"/>
          <w:color w:val="000000"/>
        </w:rPr>
        <w:t xml:space="preserve"> session (</w:t>
      </w:r>
      <w:r w:rsidR="007E0392" w:rsidRPr="0039306A">
        <w:rPr>
          <w:rFonts w:ascii="Times New Roman" w:hAnsi="Times New Roman"/>
          <w:color w:val="000000"/>
        </w:rPr>
        <w:t>similar to</w:t>
      </w:r>
      <w:r w:rsidRPr="0039306A">
        <w:rPr>
          <w:rFonts w:ascii="Times New Roman" w:hAnsi="Times New Roman"/>
          <w:color w:val="000000"/>
        </w:rPr>
        <w:t xml:space="preserve"> a summer session).</w:t>
      </w:r>
    </w:p>
    <w:p w14:paraId="08026062" w14:textId="2C30EFFB" w:rsidR="00B632AF" w:rsidRPr="0039306A" w:rsidRDefault="00B632AF" w:rsidP="0039306A">
      <w:pPr>
        <w:ind w:left="720"/>
        <w:rPr>
          <w:rFonts w:ascii="Times New Roman" w:hAnsi="Times New Roman"/>
          <w:color w:val="000000"/>
        </w:rPr>
      </w:pPr>
      <w:r w:rsidRPr="0039306A">
        <w:rPr>
          <w:rFonts w:ascii="Times New Roman" w:hAnsi="Times New Roman"/>
          <w:color w:val="000000"/>
        </w:rPr>
        <w:t>It worked really well.  It bailed us out big time.</w:t>
      </w:r>
    </w:p>
    <w:p w14:paraId="2DC2FB56" w14:textId="4E5C604E" w:rsidR="00B632AF" w:rsidRPr="0039306A" w:rsidRDefault="00B632AF" w:rsidP="0039306A">
      <w:pPr>
        <w:pStyle w:val="ListParagraph"/>
        <w:numPr>
          <w:ilvl w:val="0"/>
          <w:numId w:val="2"/>
        </w:numPr>
        <w:rPr>
          <w:rFonts w:ascii="Times New Roman" w:hAnsi="Times New Roman"/>
          <w:color w:val="000000"/>
        </w:rPr>
      </w:pPr>
      <w:r w:rsidRPr="0039306A">
        <w:rPr>
          <w:rFonts w:ascii="Times New Roman" w:hAnsi="Times New Roman"/>
          <w:color w:val="000000"/>
        </w:rPr>
        <w:t xml:space="preserve">Klein: We’re </w:t>
      </w:r>
      <w:r w:rsidR="00A02928" w:rsidRPr="0039306A">
        <w:rPr>
          <w:rFonts w:ascii="Times New Roman" w:hAnsi="Times New Roman"/>
          <w:color w:val="000000"/>
        </w:rPr>
        <w:t>down about 120 - 130 FTE.  I</w:t>
      </w:r>
      <w:r w:rsidRPr="0039306A">
        <w:rPr>
          <w:rFonts w:ascii="Times New Roman" w:hAnsi="Times New Roman"/>
          <w:color w:val="000000"/>
        </w:rPr>
        <w:t xml:space="preserve">f we figure out what we’re going to do in </w:t>
      </w:r>
      <w:r w:rsidR="0092738E" w:rsidRPr="0039306A">
        <w:rPr>
          <w:rFonts w:ascii="Times New Roman" w:hAnsi="Times New Roman"/>
          <w:color w:val="000000"/>
        </w:rPr>
        <w:t>the Winter and Spring term</w:t>
      </w:r>
      <w:r w:rsidR="00A02928" w:rsidRPr="0039306A">
        <w:rPr>
          <w:rFonts w:ascii="Times New Roman" w:hAnsi="Times New Roman"/>
          <w:color w:val="000000"/>
        </w:rPr>
        <w:t>s, similarly; i</w:t>
      </w:r>
      <w:r w:rsidR="0092738E" w:rsidRPr="0039306A">
        <w:rPr>
          <w:rFonts w:ascii="Times New Roman" w:hAnsi="Times New Roman"/>
          <w:color w:val="000000"/>
        </w:rPr>
        <w:t>f there’s some way to catch students with the compressed formats.</w:t>
      </w:r>
    </w:p>
    <w:p w14:paraId="48E7641B" w14:textId="77777777" w:rsidR="00A02928" w:rsidRDefault="00A02928" w:rsidP="0063537C">
      <w:pPr>
        <w:rPr>
          <w:rFonts w:ascii="Times New Roman" w:hAnsi="Times New Roman"/>
          <w:color w:val="000000"/>
        </w:rPr>
      </w:pPr>
    </w:p>
    <w:p w14:paraId="08470892" w14:textId="77777777" w:rsidR="0063537C" w:rsidRPr="0063537C" w:rsidRDefault="0063537C" w:rsidP="0063537C">
      <w:pPr>
        <w:rPr>
          <w:b/>
        </w:rPr>
      </w:pPr>
      <w:r w:rsidRPr="0063537C">
        <w:rPr>
          <w:b/>
        </w:rPr>
        <w:t>ASSOU report:</w:t>
      </w:r>
    </w:p>
    <w:p w14:paraId="498A359E" w14:textId="039788C9" w:rsidR="0092738E" w:rsidRDefault="0063537C" w:rsidP="0039306A">
      <w:pPr>
        <w:pStyle w:val="ListParagraph"/>
        <w:numPr>
          <w:ilvl w:val="0"/>
          <w:numId w:val="2"/>
        </w:numPr>
      </w:pPr>
      <w:r w:rsidRPr="0063537C">
        <w:t xml:space="preserve">Goldman:  </w:t>
      </w:r>
      <w:r w:rsidR="001403B8">
        <w:t>In terms of governance ASSOU is making an outreach with other regional and technical university student governments</w:t>
      </w:r>
      <w:r w:rsidR="000E03F6">
        <w:t xml:space="preserve">.  We’re going to be having conversations with them and about what they are feeling about the governance structure.  Our student body president, Tommy, made a call out to Western and Eastern Oregon Universities and spoke with their student body presidents yesterday.  And from what it sounded like, there are 3 options on the table.  One of those options is becoming a satellite campus of Oregon State University.  Out of all of the options presented so far all of the regional universities, well, we really haven’t spoken with OIT yet, but Eastern and Western are very vehemently opposed to the idea.  </w:t>
      </w:r>
      <w:r w:rsidR="00226061">
        <w:t xml:space="preserve">The three student body presidents of those schools will be writing a letter this week that they will be sending out to the state board as well as the OUS chancellor, and I believe other entities as well, saying that we are opposed to the third option on the table.  </w:t>
      </w:r>
      <w:r w:rsidR="003D495B">
        <w:t>The other two options we are still objective about and there’s been no consensus on either of those.  So we’re going to be doing an outreach, and we’ll keep you updated</w:t>
      </w:r>
      <w:r w:rsidR="00FF259F">
        <w:t xml:space="preserve"> on what the student government’s are going through with governance.  We’ve been encouraging Dave (Carter) to keep us updated on what the faculty at these universities are feeling about governance as well.</w:t>
      </w:r>
    </w:p>
    <w:p w14:paraId="41B36430" w14:textId="1A4B777F" w:rsidR="00985DA6" w:rsidRDefault="00985DA6" w:rsidP="0039306A">
      <w:pPr>
        <w:pStyle w:val="ListParagraph"/>
        <w:numPr>
          <w:ilvl w:val="0"/>
          <w:numId w:val="2"/>
        </w:numPr>
      </w:pPr>
      <w:r>
        <w:t>The student body at SOU was recognized as the Green Business of the Year by the Chamber of Commerce in Ashland, and we got an award (applause from the audience).</w:t>
      </w:r>
    </w:p>
    <w:p w14:paraId="0D97F981" w14:textId="0C4B3225" w:rsidR="00985DA6" w:rsidRDefault="000670C1" w:rsidP="0039306A">
      <w:pPr>
        <w:pStyle w:val="ListParagraph"/>
        <w:numPr>
          <w:ilvl w:val="0"/>
          <w:numId w:val="2"/>
        </w:numPr>
      </w:pPr>
      <w:r>
        <w:t xml:space="preserve">We’re having our Kick-Off Party this Thursday from 5:00 - 7:00 pm in the Sours Leadership Center.  It would be really great if </w:t>
      </w:r>
      <w:r w:rsidR="00885B87">
        <w:t xml:space="preserve">a few </w:t>
      </w:r>
      <w:r>
        <w:t xml:space="preserve">faculty members could attend, so if any of </w:t>
      </w:r>
      <w:r w:rsidR="0039306A">
        <w:t xml:space="preserve">you </w:t>
      </w:r>
      <w:r>
        <w:t>would like to step up and coalesce and network with some of our students</w:t>
      </w:r>
      <w:r w:rsidR="00885B87">
        <w:t xml:space="preserve"> here, it’s a great opportunity to do that, as well as meet all of the people involved in leadership here on campus.</w:t>
      </w:r>
    </w:p>
    <w:p w14:paraId="4A6B54D0" w14:textId="77777777" w:rsidR="00F43AAA" w:rsidRDefault="00AB0DAF" w:rsidP="0039306A">
      <w:pPr>
        <w:pStyle w:val="ListParagraph"/>
        <w:numPr>
          <w:ilvl w:val="0"/>
          <w:numId w:val="2"/>
        </w:numPr>
      </w:pPr>
      <w:r>
        <w:t>We are finishing up with our campaign of Class Raps, so that will end Wednesday.  We all appreciate you letting us take the time to let us come in and register people to vote and take the Oregon Student’s Survey.</w:t>
      </w:r>
    </w:p>
    <w:p w14:paraId="12240D76" w14:textId="1F783272" w:rsidR="00F43AAA" w:rsidRDefault="00F43AAA" w:rsidP="0039306A">
      <w:pPr>
        <w:pStyle w:val="ListParagraph"/>
        <w:numPr>
          <w:ilvl w:val="0"/>
          <w:numId w:val="2"/>
        </w:numPr>
      </w:pPr>
      <w:r>
        <w:t>Any questions?</w:t>
      </w:r>
    </w:p>
    <w:p w14:paraId="25939482" w14:textId="5D3D4244" w:rsidR="00AB0DAF" w:rsidRDefault="00F43AAA" w:rsidP="0039306A">
      <w:pPr>
        <w:pStyle w:val="ListParagraph"/>
        <w:numPr>
          <w:ilvl w:val="0"/>
          <w:numId w:val="2"/>
        </w:numPr>
      </w:pPr>
      <w:r>
        <w:t>Nordquist:  Can you give us an idea why the students are so opposed to joining OSU?</w:t>
      </w:r>
      <w:r w:rsidR="00AB0DAF">
        <w:t xml:space="preserve"> </w:t>
      </w:r>
    </w:p>
    <w:p w14:paraId="65A6E5F7" w14:textId="7C311FA2" w:rsidR="009E2741" w:rsidRPr="0039306A" w:rsidRDefault="007F785A" w:rsidP="0039306A">
      <w:pPr>
        <w:pStyle w:val="ListParagraph"/>
        <w:numPr>
          <w:ilvl w:val="0"/>
          <w:numId w:val="2"/>
        </w:numPr>
        <w:rPr>
          <w:rFonts w:ascii="Times New Roman" w:hAnsi="Times New Roman"/>
          <w:color w:val="000000"/>
        </w:rPr>
      </w:pPr>
      <w:r w:rsidRPr="0039306A">
        <w:rPr>
          <w:rFonts w:ascii="Times New Roman" w:hAnsi="Times New Roman"/>
          <w:color w:val="000000"/>
        </w:rPr>
        <w:lastRenderedPageBreak/>
        <w:t>Goldman</w:t>
      </w:r>
      <w:r w:rsidR="00F43AAA" w:rsidRPr="0039306A">
        <w:rPr>
          <w:rFonts w:ascii="Times New Roman" w:hAnsi="Times New Roman"/>
          <w:color w:val="000000"/>
        </w:rPr>
        <w:t>:  I haven’t heard one faculty or student member who has even said “Yes, we would like to become a satellite for Oregon State University.”  We would like to keep a balance of regional schools along with the larger universities.  We would like to maintain our name.  That would be my argument for it.</w:t>
      </w:r>
    </w:p>
    <w:p w14:paraId="6542FA4A" w14:textId="77777777" w:rsidR="0039306A" w:rsidRDefault="0039306A" w:rsidP="0063537C">
      <w:pPr>
        <w:rPr>
          <w:rFonts w:ascii="Times New Roman" w:hAnsi="Times New Roman"/>
          <w:color w:val="000000"/>
        </w:rPr>
      </w:pPr>
    </w:p>
    <w:p w14:paraId="5588C737" w14:textId="635F9B96" w:rsidR="0039306A" w:rsidRPr="00CE1A81" w:rsidRDefault="00C6736F" w:rsidP="0063537C">
      <w:pPr>
        <w:rPr>
          <w:rFonts w:ascii="Times New Roman" w:hAnsi="Times New Roman"/>
          <w:b/>
          <w:color w:val="000000"/>
        </w:rPr>
      </w:pPr>
      <w:r>
        <w:rPr>
          <w:rFonts w:ascii="Times New Roman" w:hAnsi="Times New Roman"/>
          <w:b/>
          <w:color w:val="000000"/>
        </w:rPr>
        <w:t>Discussions</w:t>
      </w:r>
      <w:r w:rsidR="00CE1A81" w:rsidRPr="00CE1A81">
        <w:rPr>
          <w:rFonts w:ascii="Times New Roman" w:hAnsi="Times New Roman"/>
          <w:b/>
          <w:color w:val="000000"/>
        </w:rPr>
        <w:t>:</w:t>
      </w:r>
    </w:p>
    <w:p w14:paraId="78E5A6A0" w14:textId="77777777" w:rsidR="00C10B69" w:rsidRPr="000D1F5B" w:rsidRDefault="009E2741" w:rsidP="000D1F5B">
      <w:pPr>
        <w:pStyle w:val="ListParagraph"/>
        <w:numPr>
          <w:ilvl w:val="0"/>
          <w:numId w:val="3"/>
        </w:numPr>
        <w:rPr>
          <w:rFonts w:ascii="Times New Roman" w:hAnsi="Times New Roman"/>
          <w:color w:val="000000"/>
        </w:rPr>
      </w:pPr>
      <w:r w:rsidRPr="000D1F5B">
        <w:rPr>
          <w:rFonts w:ascii="Times New Roman" w:hAnsi="Times New Roman"/>
          <w:color w:val="000000"/>
        </w:rPr>
        <w:t>Carter:  UPB has brought forward a nomination and an alternate for Kurt Knudsen and Curt Bacon for certification by the Senate.  In our bylaws it reads that we will certify individuals of the UPB, however, I can’</w:t>
      </w:r>
      <w:r w:rsidR="00A45FCE" w:rsidRPr="000D1F5B">
        <w:rPr>
          <w:rFonts w:ascii="Times New Roman" w:hAnsi="Times New Roman"/>
          <w:color w:val="000000"/>
        </w:rPr>
        <w:t xml:space="preserve">t </w:t>
      </w:r>
      <w:r w:rsidRPr="000D1F5B">
        <w:rPr>
          <w:rFonts w:ascii="Times New Roman" w:hAnsi="Times New Roman"/>
          <w:color w:val="000000"/>
        </w:rPr>
        <w:t>recall</w:t>
      </w:r>
      <w:r w:rsidR="00A45FCE" w:rsidRPr="000D1F5B">
        <w:rPr>
          <w:rFonts w:ascii="Times New Roman" w:hAnsi="Times New Roman"/>
          <w:color w:val="000000"/>
        </w:rPr>
        <w:t xml:space="preserve"> ever</w:t>
      </w:r>
      <w:r w:rsidRPr="000D1F5B">
        <w:rPr>
          <w:rFonts w:ascii="Times New Roman" w:hAnsi="Times New Roman"/>
          <w:color w:val="000000"/>
        </w:rPr>
        <w:t xml:space="preserve"> doing this before</w:t>
      </w:r>
      <w:r w:rsidR="00A45FCE" w:rsidRPr="000D1F5B">
        <w:rPr>
          <w:rFonts w:ascii="Times New Roman" w:hAnsi="Times New Roman"/>
          <w:color w:val="000000"/>
        </w:rPr>
        <w:t xml:space="preserve">.  So part of this is kind of </w:t>
      </w:r>
      <w:r w:rsidR="00C45995" w:rsidRPr="000D1F5B">
        <w:rPr>
          <w:rFonts w:ascii="Times New Roman" w:hAnsi="Times New Roman"/>
          <w:color w:val="000000"/>
        </w:rPr>
        <w:t>“process-</w:t>
      </w:r>
      <w:r w:rsidR="00A45FCE" w:rsidRPr="000D1F5B">
        <w:rPr>
          <w:rFonts w:ascii="Times New Roman" w:hAnsi="Times New Roman"/>
          <w:color w:val="000000"/>
        </w:rPr>
        <w:t>less</w:t>
      </w:r>
      <w:r w:rsidR="00C45995" w:rsidRPr="000D1F5B">
        <w:rPr>
          <w:rFonts w:ascii="Times New Roman" w:hAnsi="Times New Roman"/>
          <w:color w:val="000000"/>
        </w:rPr>
        <w:t>”</w:t>
      </w:r>
      <w:r w:rsidR="00A45FCE" w:rsidRPr="000D1F5B">
        <w:rPr>
          <w:rFonts w:ascii="Times New Roman" w:hAnsi="Times New Roman"/>
          <w:color w:val="000000"/>
        </w:rPr>
        <w:t xml:space="preserve"> in the sense that it’s not been done, and part of it is </w:t>
      </w:r>
      <w:r w:rsidR="00C45995" w:rsidRPr="000D1F5B">
        <w:rPr>
          <w:rFonts w:ascii="Times New Roman" w:hAnsi="Times New Roman"/>
          <w:color w:val="000000"/>
        </w:rPr>
        <w:t>a formality.</w:t>
      </w:r>
      <w:r w:rsidRPr="000D1F5B">
        <w:rPr>
          <w:rFonts w:ascii="Times New Roman" w:hAnsi="Times New Roman"/>
          <w:color w:val="000000"/>
        </w:rPr>
        <w:t xml:space="preserve"> </w:t>
      </w:r>
      <w:r w:rsidR="00C45995" w:rsidRPr="000D1F5B">
        <w:rPr>
          <w:rFonts w:ascii="Times New Roman" w:hAnsi="Times New Roman"/>
          <w:color w:val="000000"/>
        </w:rPr>
        <w:t xml:space="preserve"> We might want to consider adding something to our bylaws that kind of lays out this process more formally</w:t>
      </w:r>
      <w:r w:rsidR="00D53061" w:rsidRPr="000D1F5B">
        <w:rPr>
          <w:rFonts w:ascii="Times New Roman" w:hAnsi="Times New Roman"/>
          <w:color w:val="000000"/>
        </w:rPr>
        <w:t>.  So there’s two things at hand: I’m certainly willing to hear a motion to certify those two individuals for UPB representing School of Business, and also discuss later, an amendment on the constitution, if someone wanted to bring that forward.</w:t>
      </w:r>
    </w:p>
    <w:p w14:paraId="0E43168C" w14:textId="77777777" w:rsidR="00C10B69" w:rsidRPr="000D1F5B" w:rsidRDefault="00C10B69" w:rsidP="000D1F5B">
      <w:pPr>
        <w:pStyle w:val="ListParagraph"/>
        <w:numPr>
          <w:ilvl w:val="0"/>
          <w:numId w:val="3"/>
        </w:numPr>
        <w:rPr>
          <w:rFonts w:ascii="Times New Roman" w:hAnsi="Times New Roman"/>
          <w:color w:val="000000"/>
        </w:rPr>
      </w:pPr>
      <w:r w:rsidRPr="000D1F5B">
        <w:rPr>
          <w:rFonts w:ascii="Times New Roman" w:hAnsi="Times New Roman"/>
          <w:color w:val="000000"/>
        </w:rPr>
        <w:t>Ferguson:  For clarification, what do we mean by “certify”?</w:t>
      </w:r>
    </w:p>
    <w:p w14:paraId="1724EBED" w14:textId="77777777" w:rsidR="00C10B69" w:rsidRPr="000D1F5B" w:rsidRDefault="00C10B69" w:rsidP="000D1F5B">
      <w:pPr>
        <w:pStyle w:val="ListParagraph"/>
        <w:numPr>
          <w:ilvl w:val="0"/>
          <w:numId w:val="3"/>
        </w:numPr>
        <w:rPr>
          <w:rFonts w:ascii="Times New Roman" w:hAnsi="Times New Roman"/>
          <w:color w:val="000000"/>
        </w:rPr>
      </w:pPr>
      <w:r w:rsidRPr="000D1F5B">
        <w:rPr>
          <w:rFonts w:ascii="Times New Roman" w:hAnsi="Times New Roman"/>
          <w:color w:val="000000"/>
        </w:rPr>
        <w:t>Carter:  The UPB has their individual and has their alternate, but according to our bylaws, it says we will certify the nominations for the individuals on their board.  So all we’re saying is that we ratify their selection.</w:t>
      </w:r>
    </w:p>
    <w:p w14:paraId="250278A9" w14:textId="77777777" w:rsidR="00C96340" w:rsidRDefault="00C96340" w:rsidP="0063537C">
      <w:pPr>
        <w:rPr>
          <w:rFonts w:ascii="Times New Roman" w:hAnsi="Times New Roman"/>
          <w:color w:val="000000"/>
        </w:rPr>
      </w:pPr>
    </w:p>
    <w:p w14:paraId="7F03DA45" w14:textId="0A3E8871" w:rsidR="00665CFF" w:rsidRPr="000D1F5B" w:rsidRDefault="00BC519B" w:rsidP="000D1F5B">
      <w:pPr>
        <w:pStyle w:val="ListParagraph"/>
        <w:numPr>
          <w:ilvl w:val="0"/>
          <w:numId w:val="3"/>
        </w:numPr>
        <w:rPr>
          <w:rFonts w:ascii="Times New Roman" w:hAnsi="Times New Roman"/>
          <w:color w:val="000000"/>
        </w:rPr>
      </w:pPr>
      <w:r w:rsidRPr="000D1F5B">
        <w:rPr>
          <w:rFonts w:ascii="Times New Roman" w:hAnsi="Times New Roman"/>
          <w:color w:val="000000"/>
        </w:rPr>
        <w:t xml:space="preserve">There was some debate </w:t>
      </w:r>
      <w:r w:rsidR="00C96340" w:rsidRPr="000D1F5B">
        <w:rPr>
          <w:rFonts w:ascii="Times New Roman" w:hAnsi="Times New Roman"/>
          <w:color w:val="000000"/>
        </w:rPr>
        <w:t>about how there really is no procedure for how this occurs.  It was brought up that there’s some history here i</w:t>
      </w:r>
      <w:r w:rsidR="00C60FAE" w:rsidRPr="000D1F5B">
        <w:rPr>
          <w:rFonts w:ascii="Times New Roman" w:hAnsi="Times New Roman"/>
          <w:color w:val="000000"/>
        </w:rPr>
        <w:t>nvolving checks and balances, a</w:t>
      </w:r>
      <w:r w:rsidR="00C96340" w:rsidRPr="000D1F5B">
        <w:rPr>
          <w:rFonts w:ascii="Times New Roman" w:hAnsi="Times New Roman"/>
          <w:color w:val="000000"/>
        </w:rPr>
        <w:t>nd that this probably isn’t the best time to be making amendments to the constitution since so much is in flux right now.</w:t>
      </w:r>
    </w:p>
    <w:p w14:paraId="41A2FE4C" w14:textId="77777777" w:rsidR="00C96340" w:rsidRDefault="00C96340" w:rsidP="0063537C">
      <w:pPr>
        <w:rPr>
          <w:rFonts w:ascii="Times New Roman" w:hAnsi="Times New Roman"/>
          <w:color w:val="000000"/>
        </w:rPr>
      </w:pPr>
    </w:p>
    <w:p w14:paraId="084961EB" w14:textId="59C310B0" w:rsidR="00740841" w:rsidRPr="000D1F5B" w:rsidRDefault="00023641" w:rsidP="000D1F5B">
      <w:pPr>
        <w:pStyle w:val="ListParagraph"/>
        <w:numPr>
          <w:ilvl w:val="0"/>
          <w:numId w:val="3"/>
        </w:numPr>
        <w:rPr>
          <w:rFonts w:ascii="Times New Roman" w:hAnsi="Times New Roman"/>
          <w:color w:val="000000"/>
        </w:rPr>
      </w:pPr>
      <w:r w:rsidRPr="000D1F5B">
        <w:rPr>
          <w:rFonts w:ascii="Times New Roman" w:hAnsi="Times New Roman"/>
          <w:color w:val="000000"/>
        </w:rPr>
        <w:t>Ettlich</w:t>
      </w:r>
      <w:r w:rsidR="00C10B69" w:rsidRPr="000D1F5B">
        <w:rPr>
          <w:rFonts w:ascii="Times New Roman" w:hAnsi="Times New Roman"/>
          <w:color w:val="000000"/>
        </w:rPr>
        <w:t>:  This is from the same paragraph as “election committee”.  It says “The Election Committee will hold elections of department chairs, member of faculty personnel committee</w:t>
      </w:r>
      <w:r w:rsidR="00740841" w:rsidRPr="000D1F5B">
        <w:rPr>
          <w:rFonts w:ascii="Times New Roman" w:hAnsi="Times New Roman"/>
          <w:color w:val="000000"/>
        </w:rPr>
        <w:t>, and faculty senators, and all votes of the general faculty.  The committee will also certify faculty nominations from the university planning board.”</w:t>
      </w:r>
    </w:p>
    <w:p w14:paraId="62CD5464" w14:textId="77777777" w:rsidR="0087647F" w:rsidRDefault="0087647F" w:rsidP="0063537C">
      <w:pPr>
        <w:rPr>
          <w:rFonts w:ascii="Times New Roman" w:hAnsi="Times New Roman"/>
          <w:color w:val="000000"/>
        </w:rPr>
      </w:pPr>
    </w:p>
    <w:p w14:paraId="7A2B658E" w14:textId="6DE3E1A2" w:rsidR="0087647F" w:rsidRPr="0087647F" w:rsidRDefault="0087647F" w:rsidP="0063537C">
      <w:pPr>
        <w:rPr>
          <w:rFonts w:ascii="Times New Roman" w:hAnsi="Times New Roman"/>
          <w:b/>
          <w:color w:val="000000"/>
        </w:rPr>
      </w:pPr>
      <w:r w:rsidRPr="0087647F">
        <w:rPr>
          <w:rFonts w:ascii="Times New Roman" w:hAnsi="Times New Roman"/>
          <w:b/>
          <w:color w:val="000000"/>
        </w:rPr>
        <w:t>Action Item:</w:t>
      </w:r>
    </w:p>
    <w:p w14:paraId="5FDEE277" w14:textId="5150448E" w:rsidR="00740841" w:rsidRPr="0015332E" w:rsidRDefault="00023641" w:rsidP="0015332E">
      <w:pPr>
        <w:pStyle w:val="ListParagraph"/>
        <w:numPr>
          <w:ilvl w:val="0"/>
          <w:numId w:val="4"/>
        </w:numPr>
        <w:rPr>
          <w:rFonts w:ascii="Times New Roman" w:hAnsi="Times New Roman"/>
          <w:color w:val="000000"/>
        </w:rPr>
      </w:pPr>
      <w:r w:rsidRPr="0015332E">
        <w:rPr>
          <w:rFonts w:ascii="Times New Roman" w:hAnsi="Times New Roman"/>
          <w:color w:val="000000"/>
        </w:rPr>
        <w:t>Ettlich</w:t>
      </w:r>
      <w:r w:rsidR="0087647F" w:rsidRPr="0015332E">
        <w:rPr>
          <w:rFonts w:ascii="Times New Roman" w:hAnsi="Times New Roman"/>
          <w:color w:val="000000"/>
        </w:rPr>
        <w:t xml:space="preserve">:  </w:t>
      </w:r>
      <w:r w:rsidR="00740841" w:rsidRPr="0015332E">
        <w:rPr>
          <w:rFonts w:ascii="Times New Roman" w:hAnsi="Times New Roman"/>
          <w:color w:val="000000"/>
        </w:rPr>
        <w:t>As long as the election committee is happy with this</w:t>
      </w:r>
      <w:r w:rsidR="008431EF">
        <w:rPr>
          <w:rFonts w:ascii="Times New Roman" w:hAnsi="Times New Roman"/>
          <w:color w:val="000000"/>
        </w:rPr>
        <w:t>,</w:t>
      </w:r>
      <w:r w:rsidR="00740841" w:rsidRPr="0015332E">
        <w:rPr>
          <w:rFonts w:ascii="Times New Roman" w:hAnsi="Times New Roman"/>
          <w:color w:val="000000"/>
        </w:rPr>
        <w:t xml:space="preserve"> I move that we take it.</w:t>
      </w:r>
    </w:p>
    <w:p w14:paraId="1521A5B4" w14:textId="01835253" w:rsidR="00740841" w:rsidRPr="0015332E" w:rsidRDefault="0087647F" w:rsidP="0015332E">
      <w:pPr>
        <w:pStyle w:val="ListParagraph"/>
        <w:numPr>
          <w:ilvl w:val="0"/>
          <w:numId w:val="4"/>
        </w:numPr>
        <w:rPr>
          <w:rFonts w:ascii="Times New Roman" w:hAnsi="Times New Roman"/>
          <w:color w:val="000000"/>
        </w:rPr>
      </w:pPr>
      <w:r w:rsidRPr="00F07A00">
        <w:t>Nordquist</w:t>
      </w:r>
      <w:r w:rsidR="00740841" w:rsidRPr="0015332E">
        <w:rPr>
          <w:rFonts w:ascii="Times New Roman" w:hAnsi="Times New Roman"/>
          <w:color w:val="000000"/>
        </w:rPr>
        <w:t>:  Second</w:t>
      </w:r>
      <w:r w:rsidR="0015332E">
        <w:rPr>
          <w:rFonts w:ascii="Times New Roman" w:hAnsi="Times New Roman"/>
          <w:color w:val="000000"/>
        </w:rPr>
        <w:t>.</w:t>
      </w:r>
    </w:p>
    <w:p w14:paraId="06DD7D57" w14:textId="06B24EBD" w:rsidR="00666F53" w:rsidRPr="0015332E" w:rsidRDefault="007B6231" w:rsidP="0015332E">
      <w:pPr>
        <w:pStyle w:val="ListParagraph"/>
        <w:numPr>
          <w:ilvl w:val="0"/>
          <w:numId w:val="4"/>
        </w:numPr>
        <w:rPr>
          <w:rFonts w:ascii="Times New Roman" w:hAnsi="Times New Roman"/>
          <w:color w:val="000000"/>
        </w:rPr>
      </w:pPr>
      <w:r w:rsidRPr="0015332E">
        <w:rPr>
          <w:rFonts w:ascii="Times New Roman" w:hAnsi="Times New Roman"/>
          <w:color w:val="000000"/>
        </w:rPr>
        <w:t>The vote carried with no</w:t>
      </w:r>
      <w:r w:rsidR="0087647F" w:rsidRPr="0015332E">
        <w:rPr>
          <w:rFonts w:ascii="Times New Roman" w:hAnsi="Times New Roman"/>
          <w:color w:val="000000"/>
        </w:rPr>
        <w:t xml:space="preserve"> one opposed and four abstentions:  Adams, </w:t>
      </w:r>
      <w:proofErr w:type="spellStart"/>
      <w:r w:rsidR="0087647F" w:rsidRPr="0015332E">
        <w:rPr>
          <w:rFonts w:ascii="Times New Roman" w:hAnsi="Times New Roman"/>
          <w:color w:val="000000"/>
        </w:rPr>
        <w:t>Apadaca</w:t>
      </w:r>
      <w:proofErr w:type="spellEnd"/>
      <w:r w:rsidR="0087647F" w:rsidRPr="0015332E">
        <w:rPr>
          <w:rFonts w:ascii="Times New Roman" w:hAnsi="Times New Roman"/>
          <w:color w:val="000000"/>
        </w:rPr>
        <w:t>, Belcastro, and Wilder</w:t>
      </w:r>
      <w:r w:rsidR="0015332E">
        <w:rPr>
          <w:rFonts w:ascii="Times New Roman" w:hAnsi="Times New Roman"/>
          <w:color w:val="000000"/>
        </w:rPr>
        <w:t>.</w:t>
      </w:r>
    </w:p>
    <w:p w14:paraId="31BD9080" w14:textId="77777777" w:rsidR="0087647F" w:rsidRDefault="0087647F" w:rsidP="0063537C">
      <w:pPr>
        <w:rPr>
          <w:rFonts w:ascii="Times New Roman" w:hAnsi="Times New Roman"/>
          <w:color w:val="000000"/>
        </w:rPr>
      </w:pPr>
    </w:p>
    <w:p w14:paraId="34F42E8D" w14:textId="16AAB5C9" w:rsidR="005614A8" w:rsidRPr="005614A8" w:rsidRDefault="005614A8" w:rsidP="0063537C">
      <w:pPr>
        <w:rPr>
          <w:rFonts w:ascii="Times New Roman" w:hAnsi="Times New Roman"/>
          <w:b/>
          <w:color w:val="000000"/>
        </w:rPr>
      </w:pPr>
      <w:r w:rsidRPr="005614A8">
        <w:rPr>
          <w:rFonts w:ascii="Times New Roman" w:hAnsi="Times New Roman"/>
          <w:b/>
          <w:color w:val="000000"/>
        </w:rPr>
        <w:t>Information Items:</w:t>
      </w:r>
    </w:p>
    <w:p w14:paraId="58F6AB1E" w14:textId="662CA27A" w:rsidR="00F43AAA" w:rsidRDefault="00666F53" w:rsidP="0063537C">
      <w:pPr>
        <w:rPr>
          <w:rFonts w:ascii="Times New Roman" w:hAnsi="Times New Roman"/>
          <w:color w:val="000000"/>
        </w:rPr>
      </w:pPr>
      <w:r w:rsidRPr="005614A8">
        <w:rPr>
          <w:rFonts w:ascii="Times New Roman" w:hAnsi="Times New Roman"/>
          <w:color w:val="000000"/>
        </w:rPr>
        <w:t>Model presentations</w:t>
      </w:r>
      <w:r w:rsidR="005C241E">
        <w:rPr>
          <w:rFonts w:ascii="Times New Roman" w:hAnsi="Times New Roman"/>
          <w:color w:val="000000"/>
        </w:rPr>
        <w:t xml:space="preserve"> (which was recorded)</w:t>
      </w:r>
    </w:p>
    <w:p w14:paraId="2BD4B982" w14:textId="77777777" w:rsidR="00CA75E9" w:rsidRDefault="00CA75E9" w:rsidP="0063537C">
      <w:pPr>
        <w:rPr>
          <w:rFonts w:ascii="Times New Roman" w:hAnsi="Times New Roman"/>
          <w:color w:val="000000"/>
        </w:rPr>
      </w:pPr>
    </w:p>
    <w:p w14:paraId="1ADD8D11" w14:textId="40797AAD" w:rsidR="00CA75E9" w:rsidRPr="00CA75E9" w:rsidRDefault="00CA75E9" w:rsidP="0063537C">
      <w:pPr>
        <w:rPr>
          <w:rFonts w:ascii="Times New Roman" w:hAnsi="Times New Roman"/>
          <w:b/>
          <w:color w:val="000000"/>
        </w:rPr>
      </w:pPr>
      <w:r w:rsidRPr="00CA75E9">
        <w:rPr>
          <w:rFonts w:ascii="Times New Roman" w:hAnsi="Times New Roman"/>
          <w:b/>
          <w:color w:val="000000"/>
        </w:rPr>
        <w:t>Adjournment</w:t>
      </w:r>
    </w:p>
    <w:p w14:paraId="0F640CDA" w14:textId="0C4DBE0C" w:rsidR="00CA75E9" w:rsidRPr="0063537C" w:rsidRDefault="00CA75E9" w:rsidP="0063537C">
      <w:pPr>
        <w:rPr>
          <w:rFonts w:ascii="Times New Roman" w:hAnsi="Times New Roman"/>
          <w:color w:val="000000"/>
        </w:rPr>
      </w:pPr>
      <w:r>
        <w:rPr>
          <w:rFonts w:ascii="Times New Roman" w:hAnsi="Times New Roman"/>
          <w:color w:val="000000"/>
        </w:rPr>
        <w:t>The meeting was adjourned at 5:55 pm.</w:t>
      </w:r>
    </w:p>
    <w:sectPr w:rsidR="00CA75E9" w:rsidRPr="0063537C" w:rsidSect="003C0D1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FC7DA" w14:textId="77777777" w:rsidR="004B02F9" w:rsidRDefault="004B02F9" w:rsidP="00E543A8">
      <w:r>
        <w:separator/>
      </w:r>
    </w:p>
  </w:endnote>
  <w:endnote w:type="continuationSeparator" w:id="0">
    <w:p w14:paraId="6369EAD5" w14:textId="77777777" w:rsidR="004B02F9" w:rsidRDefault="004B02F9" w:rsidP="00E5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85008" w14:textId="77777777" w:rsidR="004B02F9" w:rsidRDefault="004B02F9" w:rsidP="00E543A8">
      <w:r>
        <w:separator/>
      </w:r>
    </w:p>
  </w:footnote>
  <w:footnote w:type="continuationSeparator" w:id="0">
    <w:p w14:paraId="64F2991A" w14:textId="77777777" w:rsidR="004B02F9" w:rsidRDefault="004B02F9" w:rsidP="00E543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F5686"/>
    <w:multiLevelType w:val="hybridMultilevel"/>
    <w:tmpl w:val="4BC4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A63FF"/>
    <w:multiLevelType w:val="hybridMultilevel"/>
    <w:tmpl w:val="CFEC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33806"/>
    <w:multiLevelType w:val="hybridMultilevel"/>
    <w:tmpl w:val="FD38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A04B1"/>
    <w:multiLevelType w:val="hybridMultilevel"/>
    <w:tmpl w:val="685E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7B"/>
    <w:rsid w:val="00023641"/>
    <w:rsid w:val="00062C44"/>
    <w:rsid w:val="000670C1"/>
    <w:rsid w:val="000727A7"/>
    <w:rsid w:val="000D1F5B"/>
    <w:rsid w:val="000E03F6"/>
    <w:rsid w:val="001403B8"/>
    <w:rsid w:val="0015332E"/>
    <w:rsid w:val="00226061"/>
    <w:rsid w:val="00286F18"/>
    <w:rsid w:val="0039306A"/>
    <w:rsid w:val="003C0D1E"/>
    <w:rsid w:val="003C30D7"/>
    <w:rsid w:val="003D495B"/>
    <w:rsid w:val="003E71D8"/>
    <w:rsid w:val="003F0F79"/>
    <w:rsid w:val="004415C3"/>
    <w:rsid w:val="004B02F9"/>
    <w:rsid w:val="00504D90"/>
    <w:rsid w:val="005614A8"/>
    <w:rsid w:val="005A149B"/>
    <w:rsid w:val="005C241E"/>
    <w:rsid w:val="0063537C"/>
    <w:rsid w:val="00665CFF"/>
    <w:rsid w:val="00666F53"/>
    <w:rsid w:val="006A5FD3"/>
    <w:rsid w:val="006B1560"/>
    <w:rsid w:val="00735851"/>
    <w:rsid w:val="00740841"/>
    <w:rsid w:val="007B6231"/>
    <w:rsid w:val="007C1C7B"/>
    <w:rsid w:val="007E0392"/>
    <w:rsid w:val="007F042A"/>
    <w:rsid w:val="007F785A"/>
    <w:rsid w:val="008360D6"/>
    <w:rsid w:val="008431EF"/>
    <w:rsid w:val="0087647F"/>
    <w:rsid w:val="00883E22"/>
    <w:rsid w:val="00885B87"/>
    <w:rsid w:val="0092738E"/>
    <w:rsid w:val="00934EEA"/>
    <w:rsid w:val="00963C35"/>
    <w:rsid w:val="00977710"/>
    <w:rsid w:val="00985DA6"/>
    <w:rsid w:val="009A5014"/>
    <w:rsid w:val="009A6FEA"/>
    <w:rsid w:val="009E2741"/>
    <w:rsid w:val="00A02928"/>
    <w:rsid w:val="00A13302"/>
    <w:rsid w:val="00A45FCE"/>
    <w:rsid w:val="00A82FE4"/>
    <w:rsid w:val="00A934F4"/>
    <w:rsid w:val="00AB0DAF"/>
    <w:rsid w:val="00B24130"/>
    <w:rsid w:val="00B632AF"/>
    <w:rsid w:val="00BC519B"/>
    <w:rsid w:val="00BF58AB"/>
    <w:rsid w:val="00C10B69"/>
    <w:rsid w:val="00C126B2"/>
    <w:rsid w:val="00C45995"/>
    <w:rsid w:val="00C60FAE"/>
    <w:rsid w:val="00C6736F"/>
    <w:rsid w:val="00C96340"/>
    <w:rsid w:val="00CA75E9"/>
    <w:rsid w:val="00CE1A81"/>
    <w:rsid w:val="00D53061"/>
    <w:rsid w:val="00D91BA0"/>
    <w:rsid w:val="00E543A8"/>
    <w:rsid w:val="00F07A00"/>
    <w:rsid w:val="00F13976"/>
    <w:rsid w:val="00F43AAA"/>
    <w:rsid w:val="00FB7965"/>
    <w:rsid w:val="00FF25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2B0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A00"/>
    <w:pPr>
      <w:ind w:left="720"/>
      <w:contextualSpacing/>
    </w:pPr>
  </w:style>
  <w:style w:type="paragraph" w:styleId="Header">
    <w:name w:val="header"/>
    <w:basedOn w:val="Normal"/>
    <w:link w:val="HeaderChar"/>
    <w:uiPriority w:val="99"/>
    <w:unhideWhenUsed/>
    <w:rsid w:val="00E543A8"/>
    <w:pPr>
      <w:tabs>
        <w:tab w:val="center" w:pos="4680"/>
        <w:tab w:val="right" w:pos="9360"/>
      </w:tabs>
    </w:pPr>
  </w:style>
  <w:style w:type="character" w:customStyle="1" w:styleId="HeaderChar">
    <w:name w:val="Header Char"/>
    <w:basedOn w:val="DefaultParagraphFont"/>
    <w:link w:val="Header"/>
    <w:uiPriority w:val="99"/>
    <w:rsid w:val="00E543A8"/>
    <w:rPr>
      <w:sz w:val="24"/>
      <w:szCs w:val="24"/>
    </w:rPr>
  </w:style>
  <w:style w:type="paragraph" w:styleId="Footer">
    <w:name w:val="footer"/>
    <w:basedOn w:val="Normal"/>
    <w:link w:val="FooterChar"/>
    <w:uiPriority w:val="99"/>
    <w:unhideWhenUsed/>
    <w:rsid w:val="00E543A8"/>
    <w:pPr>
      <w:tabs>
        <w:tab w:val="center" w:pos="4680"/>
        <w:tab w:val="right" w:pos="9360"/>
      </w:tabs>
    </w:pPr>
  </w:style>
  <w:style w:type="character" w:customStyle="1" w:styleId="FooterChar">
    <w:name w:val="Footer Char"/>
    <w:basedOn w:val="DefaultParagraphFont"/>
    <w:link w:val="Footer"/>
    <w:uiPriority w:val="99"/>
    <w:rsid w:val="00E543A8"/>
    <w:rPr>
      <w:sz w:val="24"/>
      <w:szCs w:val="24"/>
    </w:rPr>
  </w:style>
  <w:style w:type="paragraph" w:styleId="BalloonText">
    <w:name w:val="Balloon Text"/>
    <w:basedOn w:val="Normal"/>
    <w:link w:val="BalloonTextChar"/>
    <w:uiPriority w:val="99"/>
    <w:semiHidden/>
    <w:unhideWhenUsed/>
    <w:rsid w:val="00B24130"/>
    <w:rPr>
      <w:rFonts w:ascii="Lucida Grande" w:hAnsi="Lucida Grande"/>
      <w:sz w:val="18"/>
      <w:szCs w:val="18"/>
    </w:rPr>
  </w:style>
  <w:style w:type="character" w:customStyle="1" w:styleId="BalloonTextChar">
    <w:name w:val="Balloon Text Char"/>
    <w:basedOn w:val="DefaultParagraphFont"/>
    <w:link w:val="BalloonText"/>
    <w:uiPriority w:val="99"/>
    <w:semiHidden/>
    <w:rsid w:val="00B2413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A00"/>
    <w:pPr>
      <w:ind w:left="720"/>
      <w:contextualSpacing/>
    </w:pPr>
  </w:style>
  <w:style w:type="paragraph" w:styleId="Header">
    <w:name w:val="header"/>
    <w:basedOn w:val="Normal"/>
    <w:link w:val="HeaderChar"/>
    <w:uiPriority w:val="99"/>
    <w:unhideWhenUsed/>
    <w:rsid w:val="00E543A8"/>
    <w:pPr>
      <w:tabs>
        <w:tab w:val="center" w:pos="4680"/>
        <w:tab w:val="right" w:pos="9360"/>
      </w:tabs>
    </w:pPr>
  </w:style>
  <w:style w:type="character" w:customStyle="1" w:styleId="HeaderChar">
    <w:name w:val="Header Char"/>
    <w:basedOn w:val="DefaultParagraphFont"/>
    <w:link w:val="Header"/>
    <w:uiPriority w:val="99"/>
    <w:rsid w:val="00E543A8"/>
    <w:rPr>
      <w:sz w:val="24"/>
      <w:szCs w:val="24"/>
    </w:rPr>
  </w:style>
  <w:style w:type="paragraph" w:styleId="Footer">
    <w:name w:val="footer"/>
    <w:basedOn w:val="Normal"/>
    <w:link w:val="FooterChar"/>
    <w:uiPriority w:val="99"/>
    <w:unhideWhenUsed/>
    <w:rsid w:val="00E543A8"/>
    <w:pPr>
      <w:tabs>
        <w:tab w:val="center" w:pos="4680"/>
        <w:tab w:val="right" w:pos="9360"/>
      </w:tabs>
    </w:pPr>
  </w:style>
  <w:style w:type="character" w:customStyle="1" w:styleId="FooterChar">
    <w:name w:val="Footer Char"/>
    <w:basedOn w:val="DefaultParagraphFont"/>
    <w:link w:val="Footer"/>
    <w:uiPriority w:val="99"/>
    <w:rsid w:val="00E543A8"/>
    <w:rPr>
      <w:sz w:val="24"/>
      <w:szCs w:val="24"/>
    </w:rPr>
  </w:style>
  <w:style w:type="paragraph" w:styleId="BalloonText">
    <w:name w:val="Balloon Text"/>
    <w:basedOn w:val="Normal"/>
    <w:link w:val="BalloonTextChar"/>
    <w:uiPriority w:val="99"/>
    <w:semiHidden/>
    <w:unhideWhenUsed/>
    <w:rsid w:val="00B24130"/>
    <w:rPr>
      <w:rFonts w:ascii="Lucida Grande" w:hAnsi="Lucida Grande"/>
      <w:sz w:val="18"/>
      <w:szCs w:val="18"/>
    </w:rPr>
  </w:style>
  <w:style w:type="character" w:customStyle="1" w:styleId="BalloonTextChar">
    <w:name w:val="Balloon Text Char"/>
    <w:basedOn w:val="DefaultParagraphFont"/>
    <w:link w:val="BalloonText"/>
    <w:uiPriority w:val="99"/>
    <w:semiHidden/>
    <w:rsid w:val="00B2413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1107</Words>
  <Characters>6314</Characters>
  <Application>Microsoft Macintosh Word</Application>
  <DocSecurity>0</DocSecurity>
  <Lines>52</Lines>
  <Paragraphs>14</Paragraphs>
  <ScaleCrop>false</ScaleCrop>
  <Company>Southern Oregon University</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 Campus  Licensing Program</dc:creator>
  <cp:keywords/>
  <dc:description/>
  <cp:lastModifiedBy>Southern Oregon University</cp:lastModifiedBy>
  <cp:revision>8</cp:revision>
  <dcterms:created xsi:type="dcterms:W3CDTF">2013-10-23T03:19:00Z</dcterms:created>
  <dcterms:modified xsi:type="dcterms:W3CDTF">2015-11-26T02:01:00Z</dcterms:modified>
</cp:coreProperties>
</file>