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B6" w:rsidRPr="006471CF" w:rsidRDefault="002D79B6" w:rsidP="00656F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24"/>
          <w:szCs w:val="20"/>
        </w:rPr>
      </w:pPr>
      <w:r w:rsidRPr="006471CF">
        <w:rPr>
          <w:rFonts w:asciiTheme="minorHAnsi" w:hAnsiTheme="minorHAnsi" w:cs="Arial"/>
          <w:color w:val="000000"/>
          <w:sz w:val="24"/>
          <w:szCs w:val="20"/>
        </w:rPr>
        <w:t xml:space="preserve">Faculty Senate </w:t>
      </w:r>
      <w:bookmarkStart w:id="0" w:name="_GoBack"/>
      <w:bookmarkEnd w:id="0"/>
      <w:r w:rsidR="00656F51" w:rsidRPr="006471CF">
        <w:rPr>
          <w:rFonts w:asciiTheme="minorHAnsi" w:hAnsiTheme="minorHAnsi" w:cs="Arial"/>
          <w:color w:val="000000"/>
          <w:sz w:val="24"/>
          <w:szCs w:val="20"/>
        </w:rPr>
        <w:t>Minutes</w:t>
      </w:r>
    </w:p>
    <w:p w:rsidR="006471CF" w:rsidRDefault="00B80CDA" w:rsidP="00B80CDA">
      <w:pPr>
        <w:tabs>
          <w:tab w:val="left" w:pos="1240"/>
          <w:tab w:val="center" w:pos="43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0"/>
        </w:rPr>
      </w:pPr>
      <w:r>
        <w:rPr>
          <w:rFonts w:asciiTheme="minorHAnsi" w:hAnsiTheme="minorHAnsi" w:cs="Arial"/>
          <w:color w:val="000000"/>
          <w:sz w:val="24"/>
          <w:szCs w:val="20"/>
        </w:rPr>
        <w:tab/>
      </w:r>
      <w:r>
        <w:rPr>
          <w:rFonts w:asciiTheme="minorHAnsi" w:hAnsiTheme="minorHAnsi" w:cs="Arial"/>
          <w:color w:val="000000"/>
          <w:sz w:val="24"/>
          <w:szCs w:val="20"/>
        </w:rPr>
        <w:tab/>
      </w:r>
      <w:r w:rsidR="00D22AF2" w:rsidRPr="006471CF">
        <w:rPr>
          <w:rFonts w:asciiTheme="minorHAnsi" w:hAnsiTheme="minorHAnsi" w:cs="Arial"/>
          <w:color w:val="000000"/>
          <w:sz w:val="24"/>
          <w:szCs w:val="20"/>
        </w:rPr>
        <w:t>February 25</w:t>
      </w:r>
      <w:r w:rsidR="006471CF">
        <w:rPr>
          <w:rFonts w:asciiTheme="minorHAnsi" w:hAnsiTheme="minorHAnsi" w:cs="Arial"/>
          <w:color w:val="000000"/>
          <w:sz w:val="24"/>
          <w:szCs w:val="20"/>
        </w:rPr>
        <w:t>, 2013</w:t>
      </w:r>
    </w:p>
    <w:p w:rsidR="0064570E" w:rsidRPr="006471CF" w:rsidRDefault="0064570E" w:rsidP="00656F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6471CF">
        <w:rPr>
          <w:rFonts w:asciiTheme="minorHAnsi" w:hAnsiTheme="minorHAnsi"/>
          <w:color w:val="000000"/>
          <w:sz w:val="24"/>
          <w:szCs w:val="24"/>
        </w:rPr>
        <w:t>SU 313 4:00 – 5:30 p.m.</w:t>
      </w:r>
      <w:proofErr w:type="gramEnd"/>
    </w:p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77D50" w:rsidRPr="006471CF" w:rsidRDefault="00677D50" w:rsidP="00677D5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Present: 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>Deborah Brown, Dave Carter, Prakash Chenjeri, Kate Cleland-Sipfle, Sherry Ettlich, Doug Gentry Fredna Grimland Da</w:t>
      </w:r>
      <w:r w:rsidR="005031DC" w:rsidRPr="006471CF">
        <w:rPr>
          <w:rFonts w:asciiTheme="minorHAnsi" w:hAnsiTheme="minorHAnsi"/>
          <w:bCs/>
          <w:color w:val="000000"/>
          <w:sz w:val="24"/>
          <w:szCs w:val="24"/>
        </w:rPr>
        <w:t>n Harvey, John King, Rich May,</w:t>
      </w:r>
      <w:r w:rsidR="006471CF">
        <w:rPr>
          <w:rFonts w:asciiTheme="minorHAnsi" w:hAnsiTheme="minorHAnsi"/>
          <w:bCs/>
          <w:color w:val="000000"/>
          <w:sz w:val="24"/>
          <w:szCs w:val="24"/>
        </w:rPr>
        <w:t xml:space="preserve"> Gerry McCain,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 Steve Jessup, John Richards, Larry Shrewsbury, Ellen Siem, Robin Strangfeld, Jamie Vener, and Jody Waters. </w:t>
      </w:r>
    </w:p>
    <w:p w:rsidR="00677D50" w:rsidRPr="006471CF" w:rsidRDefault="00677D50" w:rsidP="00677D5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77D50" w:rsidRPr="006471CF" w:rsidRDefault="00677D50" w:rsidP="00677D5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Absent:  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>Amy Belcastro, Todd Carney, Mary Rus</w:t>
      </w:r>
      <w:r w:rsidR="005031DC" w:rsidRPr="006471CF">
        <w:rPr>
          <w:rFonts w:asciiTheme="minorHAnsi" w:hAnsiTheme="minorHAnsi"/>
          <w:bCs/>
          <w:color w:val="000000"/>
          <w:sz w:val="24"/>
          <w:szCs w:val="24"/>
        </w:rPr>
        <w:t>sell-Miller, and Kasey Mohammad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677D50" w:rsidRPr="006471CF" w:rsidRDefault="00677D50" w:rsidP="00677D5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031DC" w:rsidRPr="006471CF" w:rsidRDefault="00677D50" w:rsidP="00677D5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Visitors: 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President Cullinan, Provost Klein, Craig Morris, Susan Walsh, Jennifer Fountain, Lee Ayres, Charles Lane, and Kemble Yates.  </w:t>
      </w:r>
    </w:p>
    <w:p w:rsidR="00677D50" w:rsidRPr="006471CF" w:rsidRDefault="00677D50" w:rsidP="00677D5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>Agenda</w:t>
      </w:r>
    </w:p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 xml:space="preserve">Approval of minutes from </w:t>
      </w:r>
      <w:r w:rsidR="00656F51" w:rsidRPr="006471CF">
        <w:rPr>
          <w:rFonts w:asciiTheme="minorHAnsi" w:hAnsiTheme="minorHAnsi"/>
          <w:b/>
          <w:color w:val="000000"/>
          <w:sz w:val="24"/>
          <w:szCs w:val="24"/>
        </w:rPr>
        <w:t>February 11:</w:t>
      </w:r>
    </w:p>
    <w:p w:rsidR="00656F51" w:rsidRPr="006471CF" w:rsidRDefault="00656F5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6471CF">
        <w:rPr>
          <w:rFonts w:asciiTheme="minorHAnsi" w:hAnsiTheme="minorHAnsi"/>
          <w:color w:val="000000"/>
          <w:sz w:val="24"/>
          <w:szCs w:val="24"/>
        </w:rPr>
        <w:t>Richards moved to approve the minutes from Fe</w:t>
      </w:r>
      <w:r w:rsidR="006471CF">
        <w:rPr>
          <w:rFonts w:asciiTheme="minorHAnsi" w:hAnsiTheme="minorHAnsi"/>
          <w:color w:val="000000"/>
          <w:sz w:val="24"/>
          <w:szCs w:val="24"/>
        </w:rPr>
        <w:t>bruary 11.  Ettlich seconded.  The m</w:t>
      </w:r>
      <w:r w:rsidRPr="006471CF">
        <w:rPr>
          <w:rFonts w:asciiTheme="minorHAnsi" w:hAnsiTheme="minorHAnsi"/>
          <w:color w:val="000000"/>
          <w:sz w:val="24"/>
          <w:szCs w:val="24"/>
        </w:rPr>
        <w:t>otion passed with all in favor, none opposed.  Marlowe abstained.</w:t>
      </w:r>
    </w:p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56F51" w:rsidRPr="006471CF" w:rsidRDefault="00656F5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Announcements:</w:t>
      </w:r>
    </w:p>
    <w:p w:rsidR="00FB48D8" w:rsidRDefault="006471CF" w:rsidP="00487031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487031">
        <w:rPr>
          <w:rFonts w:asciiTheme="minorHAnsi" w:hAnsiTheme="minorHAnsi"/>
          <w:color w:val="000000"/>
        </w:rPr>
        <w:t xml:space="preserve">Chenjeri reports that </w:t>
      </w:r>
      <w:r w:rsidR="00FB48D8">
        <w:rPr>
          <w:rFonts w:asciiTheme="minorHAnsi" w:hAnsiTheme="minorHAnsi"/>
          <w:color w:val="000000"/>
        </w:rPr>
        <w:t>the final three</w:t>
      </w:r>
      <w:r w:rsidRPr="00487031">
        <w:rPr>
          <w:rFonts w:asciiTheme="minorHAnsi" w:hAnsiTheme="minorHAnsi"/>
          <w:color w:val="000000"/>
        </w:rPr>
        <w:t xml:space="preserve"> programs </w:t>
      </w:r>
      <w:r w:rsidR="00FB48D8">
        <w:rPr>
          <w:rFonts w:asciiTheme="minorHAnsi" w:hAnsiTheme="minorHAnsi"/>
          <w:color w:val="000000"/>
        </w:rPr>
        <w:t xml:space="preserve">in the campus theme series will take place this week.  </w:t>
      </w:r>
      <w:r w:rsidRPr="00487031">
        <w:rPr>
          <w:rFonts w:asciiTheme="minorHAnsi" w:hAnsiTheme="minorHAnsi"/>
          <w:color w:val="000000"/>
        </w:rPr>
        <w:t>The first will be presented in the Meese Room of the Hannon Library tonight at 5:00, “The Bu</w:t>
      </w:r>
      <w:r w:rsidR="00FB48D8">
        <w:rPr>
          <w:rFonts w:asciiTheme="minorHAnsi" w:hAnsiTheme="minorHAnsi"/>
          <w:color w:val="000000"/>
        </w:rPr>
        <w:t>siness of Pursuing Happiness.”</w:t>
      </w:r>
    </w:p>
    <w:p w:rsidR="00487031" w:rsidRDefault="00FB48D8" w:rsidP="00487031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“Education as Happiness,” a panel discussion, will take place on February 28.  </w:t>
      </w:r>
    </w:p>
    <w:p w:rsidR="006471CF" w:rsidRPr="00487031" w:rsidRDefault="006471CF" w:rsidP="00487031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487031">
        <w:rPr>
          <w:rFonts w:asciiTheme="minorHAnsi" w:hAnsiTheme="minorHAnsi"/>
          <w:color w:val="000000"/>
        </w:rPr>
        <w:t>On Wednesday, March 6, at 7:00, also in the Hannon Library’s Meese Room,</w:t>
      </w:r>
      <w:r w:rsidR="00F77721">
        <w:rPr>
          <w:rFonts w:asciiTheme="minorHAnsi" w:hAnsiTheme="minorHAnsi"/>
          <w:color w:val="000000"/>
        </w:rPr>
        <w:t xml:space="preserve"> </w:t>
      </w:r>
      <w:r w:rsidR="00FB48D8">
        <w:rPr>
          <w:rFonts w:asciiTheme="minorHAnsi" w:hAnsiTheme="minorHAnsi"/>
          <w:color w:val="000000"/>
        </w:rPr>
        <w:t xml:space="preserve">will be the final event for this term, </w:t>
      </w:r>
      <w:r w:rsidR="00F77721">
        <w:rPr>
          <w:rFonts w:asciiTheme="minorHAnsi" w:hAnsiTheme="minorHAnsi"/>
          <w:color w:val="000000"/>
        </w:rPr>
        <w:t>“Happiness: Is it ALL in Your B</w:t>
      </w:r>
      <w:r w:rsidRPr="00487031">
        <w:rPr>
          <w:rFonts w:asciiTheme="minorHAnsi" w:hAnsiTheme="minorHAnsi"/>
          <w:color w:val="000000"/>
        </w:rPr>
        <w:t>rain?” Mark Krause and Rachel Jochem from Psychology will present.</w:t>
      </w:r>
    </w:p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C</w:t>
      </w:r>
      <w:r w:rsidR="005A1876" w:rsidRPr="006471CF">
        <w:rPr>
          <w:rFonts w:asciiTheme="minorHAnsi" w:hAnsiTheme="minorHAnsi"/>
          <w:b/>
          <w:color w:val="000000"/>
          <w:sz w:val="24"/>
          <w:szCs w:val="24"/>
        </w:rPr>
        <w:t>omments from Pr</w:t>
      </w:r>
      <w:r w:rsidR="00656F51" w:rsidRPr="006471CF">
        <w:rPr>
          <w:rFonts w:asciiTheme="minorHAnsi" w:hAnsiTheme="minorHAnsi"/>
          <w:b/>
          <w:color w:val="000000"/>
          <w:sz w:val="24"/>
          <w:szCs w:val="24"/>
        </w:rPr>
        <w:t>esident Cullinan:</w:t>
      </w:r>
    </w:p>
    <w:p w:rsidR="00487031" w:rsidRDefault="00487031" w:rsidP="00487031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487031">
        <w:rPr>
          <w:rFonts w:asciiTheme="minorHAnsi" w:hAnsiTheme="minorHAnsi"/>
          <w:color w:val="000000"/>
        </w:rPr>
        <w:t xml:space="preserve">President Cullinan announced that </w:t>
      </w:r>
      <w:r w:rsidR="00656F51" w:rsidRPr="00487031">
        <w:rPr>
          <w:rFonts w:asciiTheme="minorHAnsi" w:hAnsiTheme="minorHAnsi"/>
          <w:color w:val="000000"/>
        </w:rPr>
        <w:t xml:space="preserve">Greg Jones </w:t>
      </w:r>
      <w:proofErr w:type="gramStart"/>
      <w:r w:rsidR="00656F51" w:rsidRPr="00487031">
        <w:rPr>
          <w:rFonts w:asciiTheme="minorHAnsi" w:hAnsiTheme="minorHAnsi"/>
          <w:color w:val="000000"/>
        </w:rPr>
        <w:t>will</w:t>
      </w:r>
      <w:proofErr w:type="gramEnd"/>
      <w:r w:rsidR="00656F51" w:rsidRPr="00487031">
        <w:rPr>
          <w:rFonts w:asciiTheme="minorHAnsi" w:hAnsiTheme="minorHAnsi"/>
          <w:color w:val="000000"/>
        </w:rPr>
        <w:t xml:space="preserve"> give </w:t>
      </w:r>
      <w:r w:rsidRPr="00487031">
        <w:rPr>
          <w:rFonts w:asciiTheme="minorHAnsi" w:hAnsiTheme="minorHAnsi"/>
          <w:color w:val="000000"/>
        </w:rPr>
        <w:t xml:space="preserve">the next </w:t>
      </w:r>
      <w:r w:rsidR="00656F51" w:rsidRPr="00487031">
        <w:rPr>
          <w:rFonts w:asciiTheme="minorHAnsi" w:hAnsiTheme="minorHAnsi"/>
          <w:color w:val="000000"/>
        </w:rPr>
        <w:t>lecture in the Distinguished Lecture Series</w:t>
      </w:r>
      <w:r w:rsidR="00FB48D8">
        <w:rPr>
          <w:rFonts w:asciiTheme="minorHAnsi" w:hAnsiTheme="minorHAnsi"/>
          <w:color w:val="000000"/>
        </w:rPr>
        <w:t xml:space="preserve"> tomorrow night</w:t>
      </w:r>
      <w:r w:rsidR="00656F51" w:rsidRPr="00487031">
        <w:rPr>
          <w:rFonts w:asciiTheme="minorHAnsi" w:hAnsiTheme="minorHAnsi"/>
          <w:color w:val="000000"/>
        </w:rPr>
        <w:t xml:space="preserve">.  </w:t>
      </w:r>
    </w:p>
    <w:p w:rsidR="00656F51" w:rsidRPr="00487031" w:rsidRDefault="007C708F" w:rsidP="00487031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SOU’s </w:t>
      </w:r>
      <w:r w:rsidR="00F77721">
        <w:rPr>
          <w:rFonts w:asciiTheme="minorHAnsi" w:hAnsiTheme="minorHAnsi"/>
          <w:color w:val="000000"/>
        </w:rPr>
        <w:t xml:space="preserve">Men’s </w:t>
      </w:r>
      <w:r w:rsidR="00656F51" w:rsidRPr="00487031">
        <w:rPr>
          <w:rFonts w:asciiTheme="minorHAnsi" w:hAnsiTheme="minorHAnsi"/>
          <w:color w:val="000000"/>
        </w:rPr>
        <w:t xml:space="preserve">Basketball </w:t>
      </w:r>
      <w:r w:rsidR="00FB48D8">
        <w:rPr>
          <w:rFonts w:asciiTheme="minorHAnsi" w:hAnsiTheme="minorHAnsi"/>
          <w:color w:val="000000"/>
        </w:rPr>
        <w:t>team travels north to play Warner Pacific tomorrow as well.</w:t>
      </w:r>
      <w:r w:rsidR="00656F51" w:rsidRPr="00487031">
        <w:rPr>
          <w:rFonts w:asciiTheme="minorHAnsi" w:hAnsiTheme="minorHAnsi"/>
          <w:color w:val="000000"/>
        </w:rPr>
        <w:t xml:space="preserve">  </w:t>
      </w:r>
    </w:p>
    <w:p w:rsidR="00656F51" w:rsidRPr="00487031" w:rsidRDefault="00FB48D8" w:rsidP="00487031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Tuition Equity is going forward. It has passed the House and is now going to the Senate.  </w:t>
      </w:r>
      <w:r w:rsidR="00B76237">
        <w:rPr>
          <w:rFonts w:asciiTheme="minorHAnsi" w:hAnsiTheme="minorHAnsi"/>
          <w:color w:val="000000"/>
        </w:rPr>
        <w:t>Bill 27</w:t>
      </w:r>
      <w:r w:rsidR="00656F51" w:rsidRPr="00487031">
        <w:rPr>
          <w:rFonts w:asciiTheme="minorHAnsi" w:hAnsiTheme="minorHAnsi"/>
          <w:color w:val="000000"/>
        </w:rPr>
        <w:t>0</w:t>
      </w:r>
      <w:r w:rsidR="00B76237">
        <w:rPr>
          <w:rFonts w:asciiTheme="minorHAnsi" w:hAnsiTheme="minorHAnsi"/>
          <w:color w:val="000000"/>
        </w:rPr>
        <w:t xml:space="preserve"> (Institutional Boards</w:t>
      </w:r>
      <w:r>
        <w:rPr>
          <w:rFonts w:asciiTheme="minorHAnsi" w:hAnsiTheme="minorHAnsi"/>
          <w:color w:val="000000"/>
        </w:rPr>
        <w:t>)</w:t>
      </w:r>
      <w:r w:rsidR="00B7623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is also going forward.  Cullinan reminded Senate that our priority is still funding</w:t>
      </w:r>
      <w:r w:rsidR="00656F51" w:rsidRPr="00487031">
        <w:rPr>
          <w:rFonts w:asciiTheme="minorHAnsi" w:hAnsiTheme="minorHAnsi"/>
          <w:color w:val="000000"/>
        </w:rPr>
        <w:t xml:space="preserve">.  </w:t>
      </w:r>
    </w:p>
    <w:p w:rsidR="00656F51" w:rsidRPr="00B76237" w:rsidRDefault="00FB48D8" w:rsidP="00B76237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Cullinan read excerpts from a recent e</w:t>
      </w:r>
      <w:r w:rsidR="00656F51" w:rsidRPr="00487031">
        <w:rPr>
          <w:rFonts w:asciiTheme="minorHAnsi" w:hAnsiTheme="minorHAnsi"/>
          <w:color w:val="000000"/>
        </w:rPr>
        <w:t xml:space="preserve">ditorial in </w:t>
      </w:r>
      <w:r w:rsidR="00656F51" w:rsidRPr="00487031">
        <w:rPr>
          <w:rFonts w:asciiTheme="minorHAnsi" w:hAnsiTheme="minorHAnsi"/>
          <w:i/>
          <w:color w:val="000000"/>
        </w:rPr>
        <w:t>Oregonian</w:t>
      </w:r>
      <w:r w:rsidR="00B76237">
        <w:rPr>
          <w:rFonts w:asciiTheme="minorHAnsi" w:hAnsiTheme="minorHAnsi"/>
          <w:color w:val="000000"/>
        </w:rPr>
        <w:t>, that used an interesting and amusing analogy for all of the p</w:t>
      </w:r>
      <w:r>
        <w:rPr>
          <w:rFonts w:asciiTheme="minorHAnsi" w:hAnsiTheme="minorHAnsi"/>
          <w:color w:val="000000"/>
        </w:rPr>
        <w:t xml:space="preserve">ieces of </w:t>
      </w:r>
      <w:r w:rsidR="00B76237">
        <w:rPr>
          <w:rFonts w:asciiTheme="minorHAnsi" w:hAnsiTheme="minorHAnsi"/>
          <w:color w:val="000000"/>
        </w:rPr>
        <w:t xml:space="preserve">the higher </w:t>
      </w:r>
      <w:proofErr w:type="gramStart"/>
      <w:r w:rsidR="00B76237">
        <w:rPr>
          <w:rFonts w:asciiTheme="minorHAnsi" w:hAnsiTheme="minorHAnsi"/>
          <w:color w:val="000000"/>
        </w:rPr>
        <w:t>education  funding</w:t>
      </w:r>
      <w:proofErr w:type="gramEnd"/>
      <w:r w:rsidR="00B76237">
        <w:rPr>
          <w:rFonts w:asciiTheme="minorHAnsi" w:hAnsiTheme="minorHAnsi"/>
          <w:color w:val="000000"/>
        </w:rPr>
        <w:t xml:space="preserve"> model.  </w:t>
      </w:r>
      <w:r w:rsidR="00656F51" w:rsidRPr="00487031">
        <w:rPr>
          <w:rFonts w:asciiTheme="minorHAnsi" w:hAnsiTheme="minorHAnsi"/>
          <w:color w:val="000000"/>
        </w:rPr>
        <w:t xml:space="preserve">Lego </w:t>
      </w:r>
      <w:r>
        <w:rPr>
          <w:rFonts w:asciiTheme="minorHAnsi" w:hAnsiTheme="minorHAnsi"/>
          <w:color w:val="000000"/>
        </w:rPr>
        <w:t xml:space="preserve">death star </w:t>
      </w:r>
      <w:r w:rsidR="00656F51" w:rsidRPr="00487031">
        <w:rPr>
          <w:rFonts w:asciiTheme="minorHAnsi" w:hAnsiTheme="minorHAnsi"/>
          <w:color w:val="000000"/>
        </w:rPr>
        <w:t>analogy</w:t>
      </w:r>
      <w:r w:rsidR="00B76237">
        <w:rPr>
          <w:rFonts w:asciiTheme="minorHAnsi" w:hAnsiTheme="minorHAnsi"/>
          <w:color w:val="000000"/>
        </w:rPr>
        <w:t xml:space="preserve"> is used to point out that funding is still the missing piece in the plan</w:t>
      </w:r>
      <w:r>
        <w:rPr>
          <w:rFonts w:asciiTheme="minorHAnsi" w:hAnsiTheme="minorHAnsi"/>
          <w:color w:val="000000"/>
        </w:rPr>
        <w:t>.</w:t>
      </w:r>
      <w:r w:rsidR="00B76237">
        <w:rPr>
          <w:rFonts w:asciiTheme="minorHAnsi" w:hAnsiTheme="minorHAnsi"/>
          <w:color w:val="000000"/>
        </w:rPr>
        <w:t xml:space="preserve">  </w:t>
      </w:r>
    </w:p>
    <w:p w:rsidR="00487031" w:rsidRDefault="00656F5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Discussion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656F51" w:rsidRPr="006471CF" w:rsidRDefault="00656F5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6471CF">
        <w:rPr>
          <w:rFonts w:asciiTheme="minorHAnsi" w:hAnsiTheme="minorHAnsi"/>
          <w:color w:val="000000"/>
          <w:sz w:val="24"/>
          <w:szCs w:val="24"/>
        </w:rPr>
        <w:t>Marlowe asked how we should respond to the questions about governing boards.  Cullinan explained that we should not make statements at the mo</w:t>
      </w:r>
      <w:r w:rsidR="00487031">
        <w:rPr>
          <w:rFonts w:asciiTheme="minorHAnsi" w:hAnsiTheme="minorHAnsi"/>
          <w:color w:val="000000"/>
          <w:sz w:val="24"/>
          <w:szCs w:val="24"/>
        </w:rPr>
        <w:t>ment.  Too much is uncertain.  W</w:t>
      </w:r>
      <w:r w:rsidRPr="006471CF">
        <w:rPr>
          <w:rFonts w:asciiTheme="minorHAnsi" w:hAnsiTheme="minorHAnsi"/>
          <w:color w:val="000000"/>
          <w:sz w:val="24"/>
          <w:szCs w:val="24"/>
        </w:rPr>
        <w:t>e</w:t>
      </w:r>
      <w:r w:rsidR="00487031">
        <w:rPr>
          <w:rFonts w:asciiTheme="minorHAnsi" w:hAnsiTheme="minorHAnsi"/>
          <w:color w:val="000000"/>
          <w:sz w:val="24"/>
          <w:szCs w:val="24"/>
        </w:rPr>
        <w:t xml:space="preserve"> must be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 distinctive and focus on priorities.</w:t>
      </w:r>
    </w:p>
    <w:p w:rsidR="00FB48D8" w:rsidRDefault="00FB48D8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9B267B" w:rsidRPr="006471CF" w:rsidRDefault="009B267B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9B267B" w:rsidRPr="006471CF" w:rsidRDefault="009B267B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 xml:space="preserve">Comments </w:t>
      </w:r>
      <w:r w:rsidR="00656F51" w:rsidRPr="006471CF">
        <w:rPr>
          <w:rFonts w:asciiTheme="minorHAnsi" w:hAnsiTheme="minorHAnsi"/>
          <w:b/>
          <w:color w:val="000000"/>
          <w:sz w:val="24"/>
          <w:szCs w:val="24"/>
        </w:rPr>
        <w:t>from Provost Klein:</w:t>
      </w:r>
    </w:p>
    <w:p w:rsidR="00656F51" w:rsidRPr="00487031" w:rsidRDefault="00656F51" w:rsidP="00487031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487031">
        <w:rPr>
          <w:rFonts w:asciiTheme="minorHAnsi" w:hAnsiTheme="minorHAnsi"/>
          <w:color w:val="000000"/>
        </w:rPr>
        <w:t xml:space="preserve">Klein reported that at the </w:t>
      </w:r>
      <w:r w:rsidR="00B76237">
        <w:rPr>
          <w:rFonts w:asciiTheme="minorHAnsi" w:hAnsiTheme="minorHAnsi"/>
          <w:color w:val="000000"/>
        </w:rPr>
        <w:t>Academic Strategies meeting,</w:t>
      </w:r>
      <w:r w:rsidRPr="00487031">
        <w:rPr>
          <w:rFonts w:asciiTheme="minorHAnsi" w:hAnsiTheme="minorHAnsi"/>
          <w:color w:val="000000"/>
        </w:rPr>
        <w:t xml:space="preserve"> EMDA </w:t>
      </w:r>
      <w:r w:rsidR="00B76237">
        <w:rPr>
          <w:rFonts w:asciiTheme="minorHAnsi" w:hAnsiTheme="minorHAnsi"/>
          <w:color w:val="000000"/>
        </w:rPr>
        <w:t xml:space="preserve">major </w:t>
      </w:r>
      <w:r w:rsidRPr="00487031">
        <w:rPr>
          <w:rFonts w:asciiTheme="minorHAnsi" w:hAnsiTheme="minorHAnsi"/>
          <w:color w:val="000000"/>
        </w:rPr>
        <w:t xml:space="preserve">was passed, along with </w:t>
      </w:r>
      <w:r w:rsidR="00B76237">
        <w:rPr>
          <w:rFonts w:asciiTheme="minorHAnsi" w:hAnsiTheme="minorHAnsi"/>
          <w:color w:val="000000"/>
        </w:rPr>
        <w:t xml:space="preserve">the new </w:t>
      </w:r>
      <w:r w:rsidRPr="00487031">
        <w:rPr>
          <w:rFonts w:asciiTheme="minorHAnsi" w:hAnsiTheme="minorHAnsi"/>
          <w:color w:val="000000"/>
        </w:rPr>
        <w:t xml:space="preserve">3.0 </w:t>
      </w:r>
      <w:r w:rsidR="008D1CB3">
        <w:rPr>
          <w:rFonts w:asciiTheme="minorHAnsi" w:hAnsiTheme="minorHAnsi"/>
          <w:color w:val="000000"/>
        </w:rPr>
        <w:t>required GPA</w:t>
      </w:r>
      <w:r w:rsidR="00B76237">
        <w:rPr>
          <w:rFonts w:asciiTheme="minorHAnsi" w:hAnsiTheme="minorHAnsi"/>
          <w:color w:val="000000"/>
        </w:rPr>
        <w:t xml:space="preserve"> </w:t>
      </w:r>
      <w:r w:rsidRPr="00487031">
        <w:rPr>
          <w:rFonts w:asciiTheme="minorHAnsi" w:hAnsiTheme="minorHAnsi"/>
          <w:color w:val="000000"/>
        </w:rPr>
        <w:t xml:space="preserve">for entering freshmen fall of 2014. </w:t>
      </w:r>
    </w:p>
    <w:p w:rsidR="008C4339" w:rsidRPr="00487031" w:rsidRDefault="00B76237" w:rsidP="00487031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Three new searches are underway: </w:t>
      </w:r>
      <w:r w:rsidR="00656F51" w:rsidRPr="00487031">
        <w:rPr>
          <w:rFonts w:asciiTheme="minorHAnsi" w:hAnsiTheme="minorHAnsi"/>
          <w:color w:val="000000"/>
        </w:rPr>
        <w:t>Center for Instructional Support</w:t>
      </w:r>
      <w:r w:rsidR="008C4339" w:rsidRPr="00487031">
        <w:rPr>
          <w:rFonts w:asciiTheme="minorHAnsi" w:hAnsiTheme="minorHAnsi"/>
          <w:color w:val="000000"/>
        </w:rPr>
        <w:t>, Honors College Director and Grant</w:t>
      </w:r>
      <w:r>
        <w:rPr>
          <w:rFonts w:asciiTheme="minorHAnsi" w:hAnsiTheme="minorHAnsi"/>
          <w:color w:val="000000"/>
        </w:rPr>
        <w:t>s Director.</w:t>
      </w:r>
      <w:r w:rsidR="008C4339" w:rsidRPr="00487031">
        <w:rPr>
          <w:rFonts w:asciiTheme="minorHAnsi" w:hAnsiTheme="minorHAnsi"/>
          <w:color w:val="000000"/>
        </w:rPr>
        <w:t xml:space="preserve"> </w:t>
      </w:r>
    </w:p>
    <w:p w:rsidR="00B76237" w:rsidRDefault="00B76237" w:rsidP="00487031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 are in the National Playoffs in Men’s </w:t>
      </w:r>
      <w:r w:rsidR="008C4339" w:rsidRPr="00487031">
        <w:rPr>
          <w:rFonts w:asciiTheme="minorHAnsi" w:hAnsiTheme="minorHAnsi"/>
          <w:color w:val="000000"/>
        </w:rPr>
        <w:t>B</w:t>
      </w:r>
      <w:r>
        <w:rPr>
          <w:rFonts w:asciiTheme="minorHAnsi" w:hAnsiTheme="minorHAnsi"/>
          <w:color w:val="000000"/>
        </w:rPr>
        <w:t xml:space="preserve">asketball. NAIA has its own version of March Madness that will take place in Kansas City, MO.  </w:t>
      </w:r>
    </w:p>
    <w:p w:rsidR="008C4339" w:rsidRPr="00487031" w:rsidRDefault="008C4339" w:rsidP="00487031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487031">
        <w:rPr>
          <w:rFonts w:asciiTheme="minorHAnsi" w:hAnsiTheme="minorHAnsi"/>
          <w:color w:val="000000"/>
        </w:rPr>
        <w:t>Assessment Specialist has been retained and will represent us for the rest of the year. Kristin Nagy-</w:t>
      </w:r>
      <w:proofErr w:type="spellStart"/>
      <w:r w:rsidRPr="00487031">
        <w:rPr>
          <w:rFonts w:asciiTheme="minorHAnsi" w:hAnsiTheme="minorHAnsi"/>
          <w:color w:val="000000"/>
        </w:rPr>
        <w:t>Catz</w:t>
      </w:r>
      <w:proofErr w:type="spellEnd"/>
      <w:r w:rsidR="00B76237">
        <w:rPr>
          <w:rFonts w:asciiTheme="minorHAnsi" w:hAnsiTheme="minorHAnsi"/>
          <w:color w:val="000000"/>
        </w:rPr>
        <w:t xml:space="preserve"> will represent SOU at the system level</w:t>
      </w:r>
      <w:r w:rsidRPr="00487031">
        <w:rPr>
          <w:rFonts w:asciiTheme="minorHAnsi" w:hAnsiTheme="minorHAnsi"/>
          <w:color w:val="000000"/>
        </w:rPr>
        <w:t>.</w:t>
      </w:r>
      <w:r w:rsidR="00B76237">
        <w:rPr>
          <w:rFonts w:asciiTheme="minorHAnsi" w:hAnsiTheme="minorHAnsi"/>
          <w:color w:val="000000"/>
        </w:rPr>
        <w:t xml:space="preserve"> </w:t>
      </w:r>
    </w:p>
    <w:p w:rsidR="009B267B" w:rsidRPr="006471CF" w:rsidRDefault="009B267B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4570E" w:rsidRPr="006471CF" w:rsidRDefault="00656F5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ASSOU Report:</w:t>
      </w:r>
    </w:p>
    <w:p w:rsidR="00B76237" w:rsidRDefault="008C4339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6471CF">
        <w:rPr>
          <w:rFonts w:asciiTheme="minorHAnsi" w:hAnsiTheme="minorHAnsi"/>
          <w:color w:val="000000"/>
          <w:sz w:val="24"/>
          <w:szCs w:val="24"/>
        </w:rPr>
        <w:t>There was no ASSOU Report.</w:t>
      </w:r>
    </w:p>
    <w:p w:rsidR="00685DF3" w:rsidRPr="006471CF" w:rsidRDefault="00685DF3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85DF3" w:rsidRPr="006471CF" w:rsidRDefault="00685DF3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Advisory Council Report</w:t>
      </w:r>
      <w:r w:rsidR="00656F51" w:rsidRPr="006471CF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B76237" w:rsidRDefault="006471CF" w:rsidP="00B76237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B76237">
        <w:rPr>
          <w:rFonts w:asciiTheme="minorHAnsi" w:hAnsiTheme="minorHAnsi"/>
          <w:color w:val="000000"/>
        </w:rPr>
        <w:t xml:space="preserve">AC met last week with a light agenda.  </w:t>
      </w:r>
    </w:p>
    <w:p w:rsidR="00B76237" w:rsidRDefault="006471CF" w:rsidP="00B76237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B76237">
        <w:rPr>
          <w:rFonts w:asciiTheme="minorHAnsi" w:hAnsiTheme="minorHAnsi"/>
          <w:color w:val="000000"/>
        </w:rPr>
        <w:t xml:space="preserve">Three issues were discussed.  </w:t>
      </w:r>
    </w:p>
    <w:p w:rsidR="00B76237" w:rsidRDefault="006471CF" w:rsidP="00B76237">
      <w:pPr>
        <w:pStyle w:val="ListParagraph"/>
        <w:numPr>
          <w:ilvl w:val="1"/>
          <w:numId w:val="15"/>
        </w:numPr>
        <w:rPr>
          <w:rFonts w:asciiTheme="minorHAnsi" w:hAnsiTheme="minorHAnsi"/>
          <w:color w:val="000000"/>
        </w:rPr>
      </w:pPr>
      <w:r w:rsidRPr="00B76237">
        <w:rPr>
          <w:rFonts w:asciiTheme="minorHAnsi" w:hAnsiTheme="minorHAnsi"/>
          <w:color w:val="000000"/>
        </w:rPr>
        <w:t xml:space="preserve">First, the </w:t>
      </w:r>
      <w:r w:rsidR="008C4339" w:rsidRPr="00B76237">
        <w:rPr>
          <w:rFonts w:asciiTheme="minorHAnsi" w:hAnsiTheme="minorHAnsi"/>
          <w:color w:val="000000"/>
        </w:rPr>
        <w:t>Healthy Campus Initiative</w:t>
      </w:r>
      <w:r w:rsidRPr="00B76237">
        <w:rPr>
          <w:rFonts w:asciiTheme="minorHAnsi" w:hAnsiTheme="minorHAnsi"/>
          <w:color w:val="000000"/>
        </w:rPr>
        <w:t xml:space="preserve"> was discussed.  </w:t>
      </w:r>
      <w:r w:rsidR="008C4339" w:rsidRPr="00B76237">
        <w:rPr>
          <w:rFonts w:asciiTheme="minorHAnsi" w:hAnsiTheme="minorHAnsi"/>
          <w:color w:val="000000"/>
        </w:rPr>
        <w:t xml:space="preserve">Questions </w:t>
      </w:r>
      <w:r w:rsidRPr="00B76237">
        <w:rPr>
          <w:rFonts w:asciiTheme="minorHAnsi" w:hAnsiTheme="minorHAnsi"/>
          <w:color w:val="000000"/>
        </w:rPr>
        <w:t xml:space="preserve">included how or even </w:t>
      </w:r>
      <w:r w:rsidR="008C4339" w:rsidRPr="00B76237">
        <w:rPr>
          <w:rFonts w:asciiTheme="minorHAnsi" w:hAnsiTheme="minorHAnsi"/>
          <w:color w:val="000000"/>
        </w:rPr>
        <w:t xml:space="preserve">if we should move </w:t>
      </w:r>
      <w:r w:rsidRPr="00B76237">
        <w:rPr>
          <w:rFonts w:asciiTheme="minorHAnsi" w:hAnsiTheme="minorHAnsi"/>
          <w:color w:val="000000"/>
        </w:rPr>
        <w:t>forward and if SOU s</w:t>
      </w:r>
      <w:r w:rsidR="008C4339" w:rsidRPr="00B76237">
        <w:rPr>
          <w:rFonts w:asciiTheme="minorHAnsi" w:hAnsiTheme="minorHAnsi"/>
          <w:color w:val="000000"/>
        </w:rPr>
        <w:t xml:space="preserve">hould </w:t>
      </w:r>
      <w:r w:rsidRPr="00B76237">
        <w:rPr>
          <w:rFonts w:asciiTheme="minorHAnsi" w:hAnsiTheme="minorHAnsi"/>
          <w:color w:val="000000"/>
        </w:rPr>
        <w:t>become a smoke-free campus.</w:t>
      </w:r>
      <w:r w:rsidR="008C4339" w:rsidRPr="00B76237">
        <w:rPr>
          <w:rFonts w:asciiTheme="minorHAnsi" w:hAnsiTheme="minorHAnsi"/>
          <w:color w:val="000000"/>
        </w:rPr>
        <w:t xml:space="preserve">  Klein </w:t>
      </w:r>
      <w:r w:rsidR="00B76237">
        <w:rPr>
          <w:rFonts w:asciiTheme="minorHAnsi" w:hAnsiTheme="minorHAnsi"/>
          <w:color w:val="000000"/>
        </w:rPr>
        <w:t xml:space="preserve">added that he </w:t>
      </w:r>
      <w:r w:rsidR="008C4339" w:rsidRPr="00B76237">
        <w:rPr>
          <w:rFonts w:asciiTheme="minorHAnsi" w:hAnsiTheme="minorHAnsi"/>
          <w:color w:val="000000"/>
        </w:rPr>
        <w:t xml:space="preserve">has been working with Matt Vogel, who will make a recommendation to the board.  </w:t>
      </w:r>
    </w:p>
    <w:p w:rsidR="00B76237" w:rsidRDefault="008C4339" w:rsidP="00B76237">
      <w:pPr>
        <w:pStyle w:val="ListParagraph"/>
        <w:numPr>
          <w:ilvl w:val="1"/>
          <w:numId w:val="15"/>
        </w:numPr>
        <w:rPr>
          <w:rFonts w:asciiTheme="minorHAnsi" w:hAnsiTheme="minorHAnsi"/>
          <w:color w:val="000000"/>
        </w:rPr>
      </w:pPr>
      <w:r w:rsidRPr="00B76237">
        <w:rPr>
          <w:rFonts w:asciiTheme="minorHAnsi" w:hAnsiTheme="minorHAnsi"/>
          <w:color w:val="000000"/>
        </w:rPr>
        <w:t>A student/veteran has talked with President Cullinan about honoring Veter</w:t>
      </w:r>
      <w:r w:rsidR="006471CF" w:rsidRPr="00B76237">
        <w:rPr>
          <w:rFonts w:asciiTheme="minorHAnsi" w:hAnsiTheme="minorHAnsi"/>
          <w:color w:val="000000"/>
        </w:rPr>
        <w:t xml:space="preserve">an’s Day as a school holiday.  </w:t>
      </w:r>
    </w:p>
    <w:p w:rsidR="008C4339" w:rsidRPr="00B76237" w:rsidRDefault="006471CF" w:rsidP="00B76237">
      <w:pPr>
        <w:pStyle w:val="ListParagraph"/>
        <w:numPr>
          <w:ilvl w:val="1"/>
          <w:numId w:val="15"/>
        </w:numPr>
        <w:rPr>
          <w:rFonts w:asciiTheme="minorHAnsi" w:hAnsiTheme="minorHAnsi"/>
          <w:color w:val="000000"/>
        </w:rPr>
      </w:pPr>
      <w:r w:rsidRPr="00B76237">
        <w:rPr>
          <w:rFonts w:asciiTheme="minorHAnsi" w:hAnsiTheme="minorHAnsi"/>
          <w:color w:val="000000"/>
        </w:rPr>
        <w:t>S</w:t>
      </w:r>
      <w:r w:rsidR="008C4339" w:rsidRPr="00B76237">
        <w:rPr>
          <w:rFonts w:asciiTheme="minorHAnsi" w:hAnsiTheme="minorHAnsi"/>
          <w:color w:val="000000"/>
        </w:rPr>
        <w:t>tu</w:t>
      </w:r>
      <w:r w:rsidR="00A50ADC">
        <w:rPr>
          <w:rFonts w:asciiTheme="minorHAnsi" w:hAnsiTheme="minorHAnsi"/>
          <w:color w:val="000000"/>
        </w:rPr>
        <w:t>dent wants more class time and has questioned</w:t>
      </w:r>
      <w:r w:rsidR="008C4339" w:rsidRPr="00B76237">
        <w:rPr>
          <w:rFonts w:asciiTheme="minorHAnsi" w:hAnsiTheme="minorHAnsi"/>
          <w:color w:val="000000"/>
        </w:rPr>
        <w:t xml:space="preserve"> if there is enough time for students to meet assessment benchmarks.  </w:t>
      </w:r>
    </w:p>
    <w:p w:rsidR="006471CF" w:rsidRDefault="006471CF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A50ADC" w:rsidRDefault="008C4339" w:rsidP="00B76237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B76237">
        <w:rPr>
          <w:rFonts w:asciiTheme="minorHAnsi" w:hAnsiTheme="minorHAnsi"/>
          <w:color w:val="000000"/>
        </w:rPr>
        <w:t xml:space="preserve">Waters added that students have brought issues forward with class cancellations.  Some students are concerned that </w:t>
      </w:r>
      <w:r w:rsidR="00B76237">
        <w:rPr>
          <w:rFonts w:asciiTheme="minorHAnsi" w:hAnsiTheme="minorHAnsi"/>
          <w:color w:val="000000"/>
        </w:rPr>
        <w:t>professors</w:t>
      </w:r>
      <w:r w:rsidRPr="00B76237">
        <w:rPr>
          <w:rFonts w:asciiTheme="minorHAnsi" w:hAnsiTheme="minorHAnsi"/>
          <w:color w:val="000000"/>
        </w:rPr>
        <w:t xml:space="preserve"> are cancelling classes and then expecting students to do a large amount of w</w:t>
      </w:r>
      <w:r w:rsidR="00B76237">
        <w:rPr>
          <w:rFonts w:asciiTheme="minorHAnsi" w:hAnsiTheme="minorHAnsi"/>
          <w:color w:val="000000"/>
        </w:rPr>
        <w:t xml:space="preserve">ork in a short period of time. </w:t>
      </w:r>
      <w:r w:rsidR="00A50ADC">
        <w:rPr>
          <w:rFonts w:asciiTheme="minorHAnsi" w:hAnsiTheme="minorHAnsi"/>
          <w:color w:val="000000"/>
        </w:rPr>
        <w:t xml:space="preserve"> Waters explained that she has fielded concerns from students who want to be represented on faculty committees.  </w:t>
      </w:r>
    </w:p>
    <w:p w:rsidR="0064570E" w:rsidRPr="00A50ADC" w:rsidRDefault="0064570E" w:rsidP="00A50ADC"/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>Information Items:</w:t>
      </w:r>
    </w:p>
    <w:p w:rsidR="002D79B6" w:rsidRPr="006471CF" w:rsidRDefault="002D79B6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8C4339" w:rsidRPr="006471CF" w:rsidRDefault="00D22AF2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Association of Oregon Faculties Report </w:t>
      </w:r>
      <w:r w:rsidRPr="006471CF">
        <w:rPr>
          <w:rFonts w:asciiTheme="minorHAnsi" w:hAnsiTheme="minorHAnsi"/>
          <w:b/>
          <w:color w:val="000000"/>
          <w:sz w:val="24"/>
          <w:szCs w:val="24"/>
        </w:rPr>
        <w:t xml:space="preserve">– </w:t>
      </w: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>Kemble Yates</w:t>
      </w:r>
      <w:r w:rsidR="00656F51" w:rsidRPr="006471CF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9B3AD4" w:rsidRPr="00802DCF" w:rsidRDefault="009B3AD4" w:rsidP="0064570E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A50ADC">
        <w:rPr>
          <w:rFonts w:asciiTheme="minorHAnsi" w:hAnsiTheme="minorHAnsi"/>
          <w:color w:val="000000"/>
        </w:rPr>
        <w:t>Yates reported that as the faculty rep</w:t>
      </w:r>
      <w:r w:rsidR="00A50ADC" w:rsidRPr="00A50ADC">
        <w:rPr>
          <w:rFonts w:asciiTheme="minorHAnsi" w:hAnsiTheme="minorHAnsi"/>
          <w:color w:val="000000"/>
        </w:rPr>
        <w:t>resentative on the AOF, he is d</w:t>
      </w:r>
      <w:r w:rsidRPr="00A50ADC">
        <w:rPr>
          <w:rFonts w:asciiTheme="minorHAnsi" w:hAnsiTheme="minorHAnsi"/>
          <w:color w:val="000000"/>
        </w:rPr>
        <w:t>elighted that IFS is participating.</w:t>
      </w:r>
      <w:r w:rsidR="00A50ADC" w:rsidRPr="00A50ADC">
        <w:rPr>
          <w:rFonts w:asciiTheme="minorHAnsi" w:hAnsiTheme="minorHAnsi"/>
          <w:color w:val="000000"/>
        </w:rPr>
        <w:t xml:space="preserve">  AOF</w:t>
      </w:r>
      <w:r w:rsidRPr="00A50ADC">
        <w:rPr>
          <w:rFonts w:asciiTheme="minorHAnsi" w:hAnsiTheme="minorHAnsi"/>
          <w:color w:val="000000"/>
        </w:rPr>
        <w:t xml:space="preserve"> has met twice this year.  They lobby the legislature for issues concerning faculty.  </w:t>
      </w:r>
      <w:r w:rsidR="00A50ADC">
        <w:rPr>
          <w:rFonts w:asciiTheme="minorHAnsi" w:hAnsiTheme="minorHAnsi"/>
          <w:color w:val="000000"/>
        </w:rPr>
        <w:t xml:space="preserve">Yates discussed issues with </w:t>
      </w:r>
      <w:r w:rsidRPr="00A50ADC">
        <w:rPr>
          <w:rFonts w:asciiTheme="minorHAnsi" w:hAnsiTheme="minorHAnsi"/>
          <w:color w:val="000000"/>
        </w:rPr>
        <w:t xml:space="preserve">Rep. Mike </w:t>
      </w:r>
      <w:proofErr w:type="spellStart"/>
      <w:r w:rsidR="00A50ADC" w:rsidRPr="00A50ADC">
        <w:rPr>
          <w:rFonts w:asciiTheme="minorHAnsi" w:hAnsiTheme="minorHAnsi"/>
          <w:color w:val="000000"/>
        </w:rPr>
        <w:t>Denbrow</w:t>
      </w:r>
      <w:proofErr w:type="spellEnd"/>
      <w:r w:rsidR="00A50ADC">
        <w:rPr>
          <w:rFonts w:asciiTheme="minorHAnsi" w:hAnsiTheme="minorHAnsi"/>
          <w:color w:val="000000"/>
        </w:rPr>
        <w:t xml:space="preserve">, who is the </w:t>
      </w:r>
      <w:r w:rsidR="00A50ADC">
        <w:rPr>
          <w:rFonts w:asciiTheme="minorHAnsi" w:hAnsiTheme="minorHAnsi"/>
          <w:color w:val="25231A"/>
          <w:szCs w:val="26"/>
        </w:rPr>
        <w:t xml:space="preserve">Chair of the </w:t>
      </w:r>
      <w:r w:rsidR="00A50ADC" w:rsidRPr="00A50ADC">
        <w:rPr>
          <w:rFonts w:asciiTheme="minorHAnsi" w:hAnsiTheme="minorHAnsi"/>
          <w:color w:val="25231A"/>
          <w:szCs w:val="26"/>
        </w:rPr>
        <w:t>House Higher Education and Workforce Development Committee</w:t>
      </w:r>
      <w:r w:rsidR="00A50ADC">
        <w:rPr>
          <w:rFonts w:asciiTheme="minorHAnsi" w:hAnsiTheme="minorHAnsi"/>
          <w:color w:val="25231A"/>
          <w:szCs w:val="26"/>
        </w:rPr>
        <w:t>.  While larger institutions want to have Institutional Boards,</w:t>
      </w:r>
      <w:r w:rsidR="00A50ADC" w:rsidRPr="00A50ADC">
        <w:rPr>
          <w:rFonts w:asciiTheme="minorHAnsi" w:hAnsiTheme="minorHAnsi"/>
          <w:color w:val="25231A"/>
          <w:szCs w:val="26"/>
        </w:rPr>
        <w:t xml:space="preserve"> </w:t>
      </w:r>
      <w:r w:rsidRPr="00A50ADC">
        <w:rPr>
          <w:rFonts w:asciiTheme="minorHAnsi" w:hAnsiTheme="minorHAnsi"/>
          <w:color w:val="000000"/>
        </w:rPr>
        <w:t xml:space="preserve">Regionals want to make sure that funding models makes sense.  </w:t>
      </w:r>
      <w:r w:rsidR="00802DCF">
        <w:rPr>
          <w:rFonts w:asciiTheme="minorHAnsi" w:hAnsiTheme="minorHAnsi"/>
          <w:color w:val="000000"/>
        </w:rPr>
        <w:t>Who would be on each board is still under debate.</w:t>
      </w:r>
    </w:p>
    <w:p w:rsidR="009B3AD4" w:rsidRPr="008D1CB3" w:rsidRDefault="00802DCF" w:rsidP="0064570E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Governor has proposed</w:t>
      </w:r>
      <w:r w:rsidR="009B3AD4" w:rsidRPr="00A50ADC">
        <w:rPr>
          <w:rFonts w:asciiTheme="minorHAnsi" w:hAnsiTheme="minorHAnsi"/>
          <w:color w:val="000000"/>
        </w:rPr>
        <w:t xml:space="preserve"> to fund </w:t>
      </w:r>
      <w:r>
        <w:rPr>
          <w:rFonts w:asciiTheme="minorHAnsi" w:hAnsiTheme="minorHAnsi"/>
          <w:color w:val="000000"/>
        </w:rPr>
        <w:t xml:space="preserve">the </w:t>
      </w:r>
      <w:r w:rsidR="009B3AD4" w:rsidRPr="00A50ADC">
        <w:rPr>
          <w:rFonts w:asciiTheme="minorHAnsi" w:hAnsiTheme="minorHAnsi"/>
          <w:color w:val="000000"/>
        </w:rPr>
        <w:t>state</w:t>
      </w:r>
      <w:r>
        <w:rPr>
          <w:rFonts w:asciiTheme="minorHAnsi" w:hAnsiTheme="minorHAnsi"/>
          <w:color w:val="000000"/>
        </w:rPr>
        <w:t xml:space="preserve"> budget</w:t>
      </w:r>
      <w:r w:rsidR="009B3AD4" w:rsidRPr="00A50ADC">
        <w:rPr>
          <w:rFonts w:asciiTheme="minorHAnsi" w:hAnsiTheme="minorHAnsi"/>
          <w:color w:val="000000"/>
        </w:rPr>
        <w:t xml:space="preserve"> by attacking PERS</w:t>
      </w:r>
      <w:r>
        <w:rPr>
          <w:rFonts w:asciiTheme="minorHAnsi" w:hAnsiTheme="minorHAnsi"/>
          <w:color w:val="000000"/>
        </w:rPr>
        <w:t xml:space="preserve">.  Governor wants to cap all cost of living adjustments on </w:t>
      </w:r>
      <w:proofErr w:type="gramStart"/>
      <w:r>
        <w:rPr>
          <w:rFonts w:asciiTheme="minorHAnsi" w:hAnsiTheme="minorHAnsi"/>
          <w:color w:val="000000"/>
        </w:rPr>
        <w:t>PERS</w:t>
      </w:r>
      <w:proofErr w:type="gramEnd"/>
      <w:r>
        <w:rPr>
          <w:rFonts w:asciiTheme="minorHAnsi" w:hAnsiTheme="minorHAnsi"/>
          <w:color w:val="000000"/>
        </w:rPr>
        <w:t xml:space="preserve"> retirees.</w:t>
      </w:r>
    </w:p>
    <w:p w:rsidR="009B3AD4" w:rsidRPr="00A50ADC" w:rsidRDefault="00802DCF" w:rsidP="00A50ADC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AOF is o</w:t>
      </w:r>
      <w:r w:rsidR="009B3AD4" w:rsidRPr="00A50ADC">
        <w:rPr>
          <w:rFonts w:asciiTheme="minorHAnsi" w:hAnsiTheme="minorHAnsi"/>
          <w:color w:val="000000"/>
        </w:rPr>
        <w:t xml:space="preserve">pposed to capping PERS </w:t>
      </w:r>
      <w:r>
        <w:rPr>
          <w:rFonts w:asciiTheme="minorHAnsi" w:hAnsiTheme="minorHAnsi"/>
          <w:color w:val="000000"/>
        </w:rPr>
        <w:t>as being discussed currently.  Yates presented two c</w:t>
      </w:r>
      <w:r w:rsidR="009B3AD4" w:rsidRPr="00A50ADC">
        <w:rPr>
          <w:rFonts w:asciiTheme="minorHAnsi" w:hAnsiTheme="minorHAnsi"/>
          <w:color w:val="000000"/>
        </w:rPr>
        <w:t>ompeting legal opinions</w:t>
      </w:r>
      <w:r>
        <w:rPr>
          <w:rFonts w:asciiTheme="minorHAnsi" w:hAnsiTheme="minorHAnsi"/>
          <w:color w:val="000000"/>
        </w:rPr>
        <w:t>, which are available if anyone is interested</w:t>
      </w:r>
      <w:r w:rsidR="009B3AD4" w:rsidRPr="00A50ADC">
        <w:rPr>
          <w:rFonts w:asciiTheme="minorHAnsi" w:hAnsiTheme="minorHAnsi"/>
          <w:color w:val="000000"/>
        </w:rPr>
        <w:t>.  Is there</w:t>
      </w:r>
      <w:r>
        <w:rPr>
          <w:rFonts w:asciiTheme="minorHAnsi" w:hAnsiTheme="minorHAnsi"/>
          <w:color w:val="000000"/>
        </w:rPr>
        <w:t xml:space="preserve"> a “fair” way to modify PERS--n</w:t>
      </w:r>
      <w:r w:rsidR="009B3AD4" w:rsidRPr="00A50ADC">
        <w:rPr>
          <w:rFonts w:asciiTheme="minorHAnsi" w:hAnsiTheme="minorHAnsi"/>
          <w:color w:val="000000"/>
        </w:rPr>
        <w:t xml:space="preserve">ot legal, but fair.  </w:t>
      </w:r>
    </w:p>
    <w:p w:rsidR="003046C6" w:rsidRPr="00A50ADC" w:rsidRDefault="009B3AD4" w:rsidP="00A50ADC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A50ADC">
        <w:rPr>
          <w:rFonts w:asciiTheme="minorHAnsi" w:hAnsiTheme="minorHAnsi"/>
          <w:color w:val="000000"/>
        </w:rPr>
        <w:t xml:space="preserve">OSA is opposing it as well.  </w:t>
      </w:r>
    </w:p>
    <w:p w:rsidR="002B6C17" w:rsidRPr="00A50ADC" w:rsidRDefault="009B3AD4" w:rsidP="00A50ADC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A50ADC">
        <w:rPr>
          <w:rFonts w:asciiTheme="minorHAnsi" w:hAnsiTheme="minorHAnsi"/>
          <w:color w:val="000000"/>
        </w:rPr>
        <w:t>Portland State</w:t>
      </w:r>
      <w:r w:rsidR="00802DCF">
        <w:rPr>
          <w:rFonts w:asciiTheme="minorHAnsi" w:hAnsiTheme="minorHAnsi"/>
          <w:color w:val="000000"/>
        </w:rPr>
        <w:t xml:space="preserve"> Senate</w:t>
      </w:r>
      <w:r w:rsidRPr="00A50ADC">
        <w:rPr>
          <w:rFonts w:asciiTheme="minorHAnsi" w:hAnsiTheme="minorHAnsi"/>
          <w:color w:val="000000"/>
        </w:rPr>
        <w:t xml:space="preserve"> is </w:t>
      </w:r>
      <w:r w:rsidR="00802DCF">
        <w:rPr>
          <w:rFonts w:asciiTheme="minorHAnsi" w:hAnsiTheme="minorHAnsi"/>
          <w:color w:val="000000"/>
        </w:rPr>
        <w:t>implementing</w:t>
      </w:r>
      <w:r w:rsidRPr="00A50ADC">
        <w:rPr>
          <w:rFonts w:asciiTheme="minorHAnsi" w:hAnsiTheme="minorHAnsi"/>
          <w:color w:val="000000"/>
        </w:rPr>
        <w:t xml:space="preserve"> new </w:t>
      </w:r>
      <w:r w:rsidR="00802DCF">
        <w:rPr>
          <w:rFonts w:asciiTheme="minorHAnsi" w:hAnsiTheme="minorHAnsi"/>
          <w:color w:val="000000"/>
        </w:rPr>
        <w:t>ranks</w:t>
      </w:r>
      <w:r w:rsidRPr="00A50ADC">
        <w:rPr>
          <w:rFonts w:asciiTheme="minorHAnsi" w:hAnsiTheme="minorHAnsi"/>
          <w:color w:val="000000"/>
        </w:rPr>
        <w:t>.  PSU Senate Website</w:t>
      </w:r>
      <w:r w:rsidR="00802DCF">
        <w:rPr>
          <w:rFonts w:asciiTheme="minorHAnsi" w:hAnsiTheme="minorHAnsi"/>
          <w:color w:val="000000"/>
        </w:rPr>
        <w:t xml:space="preserve"> has additional information</w:t>
      </w:r>
      <w:r w:rsidRPr="00A50ADC">
        <w:rPr>
          <w:rFonts w:asciiTheme="minorHAnsi" w:hAnsiTheme="minorHAnsi"/>
          <w:color w:val="000000"/>
        </w:rPr>
        <w:t xml:space="preserve">.  </w:t>
      </w:r>
    </w:p>
    <w:p w:rsidR="002B6C17" w:rsidRPr="006471CF" w:rsidRDefault="00802DCF" w:rsidP="002B6C1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Discussion</w:t>
      </w:r>
      <w:r w:rsidR="002B6C17" w:rsidRPr="006471CF">
        <w:rPr>
          <w:rFonts w:asciiTheme="minorHAnsi" w:hAnsiTheme="minorHAnsi"/>
          <w:color w:val="000000"/>
          <w:sz w:val="24"/>
          <w:szCs w:val="24"/>
        </w:rPr>
        <w:t>:  Marlowe aske</w:t>
      </w:r>
      <w:r w:rsidR="008D1CB3">
        <w:rPr>
          <w:rFonts w:asciiTheme="minorHAnsi" w:hAnsiTheme="minorHAnsi"/>
          <w:color w:val="000000"/>
          <w:sz w:val="24"/>
          <w:szCs w:val="24"/>
        </w:rPr>
        <w:t>d about our colleagues at OSU</w:t>
      </w:r>
      <w:r w:rsidR="002B6C17" w:rsidRPr="006471CF">
        <w:rPr>
          <w:rFonts w:asciiTheme="minorHAnsi" w:hAnsiTheme="minorHAnsi"/>
          <w:color w:val="000000"/>
          <w:sz w:val="24"/>
          <w:szCs w:val="24"/>
        </w:rPr>
        <w:t xml:space="preserve">.  OSU will not stand and watch this.  OSU hopes this does not go through.  McCain asked why we should hope this doesn’t go through.  Yates explained that </w:t>
      </w:r>
      <w:r>
        <w:rPr>
          <w:rFonts w:asciiTheme="minorHAnsi" w:hAnsiTheme="minorHAnsi"/>
          <w:color w:val="000000"/>
          <w:sz w:val="24"/>
          <w:szCs w:val="24"/>
        </w:rPr>
        <w:t>there is a lot of political push to make this happen.  Reasonable questions are being raised</w:t>
      </w:r>
      <w:r w:rsidR="002B6C17" w:rsidRPr="006471CF">
        <w:rPr>
          <w:rFonts w:asciiTheme="minorHAnsi" w:hAnsiTheme="minorHAnsi"/>
          <w:color w:val="000000"/>
          <w:sz w:val="24"/>
          <w:szCs w:val="24"/>
        </w:rPr>
        <w:t xml:space="preserve">.  Yates will send out a list of our representatives, along with contact information.  </w:t>
      </w:r>
      <w:r>
        <w:rPr>
          <w:rFonts w:asciiTheme="minorHAnsi" w:hAnsiTheme="minorHAnsi"/>
          <w:color w:val="000000"/>
          <w:sz w:val="24"/>
          <w:szCs w:val="24"/>
        </w:rPr>
        <w:t>Marlowe thanked Waters for keeping us informed of these issues and for devoting time to presenting this information.</w:t>
      </w:r>
    </w:p>
    <w:p w:rsidR="00B93B02" w:rsidRPr="006471CF" w:rsidRDefault="00B93B02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2B6C17" w:rsidRPr="006471CF" w:rsidRDefault="00D22AF2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Rogue Journal of Undergraduate Research – Kyle Pate</w:t>
      </w:r>
      <w:r w:rsidR="00656F51" w:rsidRPr="006471CF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B93B02" w:rsidRPr="006471CF" w:rsidRDefault="002B6C17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6471CF">
        <w:rPr>
          <w:rFonts w:asciiTheme="minorHAnsi" w:hAnsiTheme="minorHAnsi"/>
          <w:color w:val="000000"/>
          <w:sz w:val="24"/>
          <w:szCs w:val="24"/>
        </w:rPr>
        <w:t xml:space="preserve">Pate gave an update and handouts about the progress of the </w:t>
      </w:r>
      <w:r w:rsidR="00802DCF">
        <w:rPr>
          <w:rFonts w:asciiTheme="minorHAnsi" w:hAnsiTheme="minorHAnsi"/>
          <w:color w:val="000000"/>
          <w:sz w:val="24"/>
          <w:szCs w:val="24"/>
        </w:rPr>
        <w:t>Rogue Journal of Undergraduate Research</w:t>
      </w:r>
      <w:r w:rsidRPr="006471CF">
        <w:rPr>
          <w:rFonts w:asciiTheme="minorHAnsi" w:hAnsiTheme="minorHAnsi"/>
          <w:color w:val="000000"/>
          <w:sz w:val="24"/>
          <w:szCs w:val="24"/>
        </w:rPr>
        <w:t>.  Application deadlines</w:t>
      </w:r>
      <w:r w:rsidR="00802DCF">
        <w:rPr>
          <w:rFonts w:asciiTheme="minorHAnsi" w:hAnsiTheme="minorHAnsi"/>
          <w:color w:val="000000"/>
          <w:sz w:val="24"/>
          <w:szCs w:val="24"/>
        </w:rPr>
        <w:t xml:space="preserve"> are approaching.  This is a venue for new scholarship and is open to 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all </w:t>
      </w:r>
      <w:r w:rsidR="00802DCF" w:rsidRPr="006471CF">
        <w:rPr>
          <w:rFonts w:asciiTheme="minorHAnsi" w:hAnsiTheme="minorHAnsi"/>
          <w:color w:val="000000"/>
          <w:sz w:val="24"/>
          <w:szCs w:val="24"/>
        </w:rPr>
        <w:t>disciplines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 on campus.  ASSOU funds a small team of editors who will help students work on scholarship.  Pate wants to get the word out to faculty and students about t</w:t>
      </w:r>
      <w:r w:rsidR="00802DCF">
        <w:rPr>
          <w:rFonts w:asciiTheme="minorHAnsi" w:hAnsiTheme="minorHAnsi"/>
          <w:color w:val="000000"/>
          <w:sz w:val="24"/>
          <w:szCs w:val="24"/>
        </w:rPr>
        <w:t xml:space="preserve">he work the journal is doing.  </w:t>
      </w:r>
      <w:r w:rsidR="0066446C">
        <w:rPr>
          <w:rFonts w:asciiTheme="minorHAnsi" w:hAnsiTheme="minorHAnsi"/>
          <w:color w:val="000000"/>
          <w:sz w:val="24"/>
          <w:szCs w:val="24"/>
        </w:rPr>
        <w:t>He m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ay ask for </w:t>
      </w:r>
      <w:r w:rsidR="0066446C">
        <w:rPr>
          <w:rFonts w:asciiTheme="minorHAnsi" w:hAnsiTheme="minorHAnsi"/>
          <w:color w:val="000000"/>
          <w:sz w:val="24"/>
          <w:szCs w:val="24"/>
        </w:rPr>
        <w:t xml:space="preserve">faculty </w:t>
      </w:r>
      <w:r w:rsidRPr="006471CF">
        <w:rPr>
          <w:rFonts w:asciiTheme="minorHAnsi" w:hAnsiTheme="minorHAnsi"/>
          <w:color w:val="000000"/>
          <w:sz w:val="24"/>
          <w:szCs w:val="24"/>
        </w:rPr>
        <w:t>help</w:t>
      </w:r>
      <w:r w:rsidR="0066446C">
        <w:rPr>
          <w:rFonts w:asciiTheme="minorHAnsi" w:hAnsiTheme="minorHAnsi"/>
          <w:color w:val="000000"/>
          <w:sz w:val="24"/>
          <w:szCs w:val="24"/>
        </w:rPr>
        <w:t xml:space="preserve"> in providing feedback to submitters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.  What does it mean to be a scholar in the Social Sciences?  </w:t>
      </w:r>
      <w:r w:rsidR="0066446C">
        <w:rPr>
          <w:rFonts w:asciiTheme="minorHAnsi" w:hAnsiTheme="minorHAnsi"/>
          <w:color w:val="000000"/>
          <w:sz w:val="24"/>
          <w:szCs w:val="24"/>
        </w:rPr>
        <w:t>E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ditors </w:t>
      </w:r>
      <w:r w:rsidR="0066446C">
        <w:rPr>
          <w:rFonts w:asciiTheme="minorHAnsi" w:hAnsiTheme="minorHAnsi"/>
          <w:color w:val="000000"/>
          <w:sz w:val="24"/>
          <w:szCs w:val="24"/>
        </w:rPr>
        <w:t xml:space="preserve">will serve on rotations </w:t>
      </w:r>
      <w:r w:rsidRPr="006471CF">
        <w:rPr>
          <w:rFonts w:asciiTheme="minorHAnsi" w:hAnsiTheme="minorHAnsi"/>
          <w:color w:val="000000"/>
          <w:sz w:val="24"/>
          <w:szCs w:val="24"/>
        </w:rPr>
        <w:t>t</w:t>
      </w:r>
      <w:r w:rsidR="0066446C">
        <w:rPr>
          <w:rFonts w:asciiTheme="minorHAnsi" w:hAnsiTheme="minorHAnsi"/>
          <w:color w:val="000000"/>
          <w:sz w:val="24"/>
          <w:szCs w:val="24"/>
        </w:rPr>
        <w:t>o ensure institutional memory. Submissions m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ust </w:t>
      </w:r>
      <w:r w:rsidR="0066446C">
        <w:rPr>
          <w:rFonts w:asciiTheme="minorHAnsi" w:hAnsiTheme="minorHAnsi"/>
          <w:color w:val="000000"/>
          <w:sz w:val="24"/>
          <w:szCs w:val="24"/>
        </w:rPr>
        <w:t xml:space="preserve">include original scholarship. A style guide is 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on </w:t>
      </w:r>
      <w:r w:rsidR="0066446C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website.  </w:t>
      </w:r>
      <w:r w:rsidR="0066446C">
        <w:rPr>
          <w:rFonts w:asciiTheme="minorHAnsi" w:hAnsiTheme="minorHAnsi"/>
          <w:color w:val="000000"/>
          <w:sz w:val="24"/>
          <w:szCs w:val="24"/>
        </w:rPr>
        <w:t>Waters asked if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 primary data have to be gathered?  Pate explained that literature review does not count as original analysis.  Waters questions if humanities will not be welcome.  Pate explained that the </w:t>
      </w:r>
      <w:r w:rsidRPr="006471CF">
        <w:rPr>
          <w:rFonts w:asciiTheme="minorHAnsi" w:hAnsiTheme="minorHAnsi"/>
          <w:i/>
          <w:color w:val="000000"/>
          <w:sz w:val="24"/>
          <w:szCs w:val="24"/>
        </w:rPr>
        <w:t>West Wind Review</w:t>
      </w:r>
      <w:r w:rsidRPr="006471CF">
        <w:rPr>
          <w:rFonts w:asciiTheme="minorHAnsi" w:hAnsiTheme="minorHAnsi"/>
          <w:color w:val="000000"/>
          <w:sz w:val="24"/>
          <w:szCs w:val="24"/>
        </w:rPr>
        <w:t xml:space="preserve"> fills that spot.  First application deadline is two or three weeks into the spring quarter.  </w:t>
      </w:r>
    </w:p>
    <w:p w:rsidR="009B267B" w:rsidRPr="0066446C" w:rsidRDefault="00113F15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4963FC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Discussion Items: </w:t>
      </w:r>
    </w:p>
    <w:p w:rsidR="003046C6" w:rsidRPr="006471CF" w:rsidRDefault="003046C6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2B6C17" w:rsidRPr="006471CF" w:rsidRDefault="00D22AF2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Curriculum Committee – Lee Ayers</w:t>
      </w:r>
      <w:r w:rsidR="00656F51" w:rsidRPr="006471CF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9B267B" w:rsidRPr="006471CF" w:rsidRDefault="0066446C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Ayers presented a p</w:t>
      </w:r>
      <w:r w:rsidR="002B6C17" w:rsidRPr="006471CF">
        <w:rPr>
          <w:rFonts w:asciiTheme="minorHAnsi" w:hAnsiTheme="minorHAnsi"/>
          <w:color w:val="000000"/>
          <w:sz w:val="24"/>
          <w:szCs w:val="24"/>
        </w:rPr>
        <w:t>acket</w:t>
      </w:r>
      <w:r>
        <w:rPr>
          <w:rFonts w:asciiTheme="minorHAnsi" w:hAnsiTheme="minorHAnsi"/>
          <w:color w:val="000000"/>
          <w:sz w:val="24"/>
          <w:szCs w:val="24"/>
        </w:rPr>
        <w:t xml:space="preserve"> of courses brought forth from CC.  Many are new classes.  Others are clean up issues.  </w:t>
      </w:r>
      <w:r w:rsidR="002B6C17" w:rsidRPr="006471CF">
        <w:rPr>
          <w:rFonts w:asciiTheme="minorHAnsi" w:hAnsiTheme="minorHAnsi"/>
          <w:color w:val="000000"/>
          <w:sz w:val="24"/>
          <w:szCs w:val="24"/>
        </w:rPr>
        <w:t xml:space="preserve">CC is meeting with departments.  </w:t>
      </w:r>
    </w:p>
    <w:p w:rsidR="009601E1" w:rsidRPr="006471CF" w:rsidRDefault="009601E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color w:val="000000"/>
          <w:sz w:val="24"/>
          <w:szCs w:val="24"/>
        </w:rPr>
        <w:br/>
      </w:r>
      <w:r w:rsidR="00D22AF2" w:rsidRPr="006471CF">
        <w:rPr>
          <w:rFonts w:asciiTheme="minorHAnsi" w:hAnsiTheme="minorHAnsi"/>
          <w:b/>
          <w:color w:val="000000"/>
          <w:sz w:val="24"/>
          <w:szCs w:val="24"/>
        </w:rPr>
        <w:t>Faculty Development Committee, Carpenter I Grants</w:t>
      </w:r>
      <w:r w:rsidR="00E664A8" w:rsidRPr="006471CF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6471CF">
        <w:rPr>
          <w:rFonts w:asciiTheme="minorHAnsi" w:hAnsiTheme="minorHAnsi"/>
          <w:b/>
          <w:color w:val="000000"/>
          <w:sz w:val="24"/>
          <w:szCs w:val="24"/>
        </w:rPr>
        <w:t>–</w:t>
      </w:r>
      <w:r w:rsidR="00D22AF2" w:rsidRPr="006471CF">
        <w:rPr>
          <w:rFonts w:asciiTheme="minorHAnsi" w:hAnsiTheme="minorHAnsi"/>
          <w:b/>
          <w:color w:val="000000"/>
          <w:sz w:val="24"/>
          <w:szCs w:val="24"/>
        </w:rPr>
        <w:t>Erika Leppman</w:t>
      </w:r>
      <w:r w:rsidR="00656F51" w:rsidRPr="006471CF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66446C" w:rsidRDefault="004E3A6A" w:rsidP="0066446C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66446C">
        <w:rPr>
          <w:rFonts w:asciiTheme="minorHAnsi" w:hAnsiTheme="minorHAnsi"/>
          <w:color w:val="000000"/>
        </w:rPr>
        <w:t xml:space="preserve">Alison Burke reported that </w:t>
      </w:r>
      <w:r w:rsidR="0066446C">
        <w:rPr>
          <w:rFonts w:asciiTheme="minorHAnsi" w:hAnsiTheme="minorHAnsi"/>
          <w:color w:val="000000"/>
        </w:rPr>
        <w:t xml:space="preserve">FDC has recommended that </w:t>
      </w:r>
      <w:r w:rsidRPr="0066446C">
        <w:rPr>
          <w:rFonts w:asciiTheme="minorHAnsi" w:hAnsiTheme="minorHAnsi"/>
          <w:color w:val="000000"/>
        </w:rPr>
        <w:t xml:space="preserve">six awards </w:t>
      </w:r>
      <w:r w:rsidR="0066446C">
        <w:rPr>
          <w:rFonts w:asciiTheme="minorHAnsi" w:hAnsiTheme="minorHAnsi"/>
          <w:color w:val="000000"/>
        </w:rPr>
        <w:t>were granted, equaling $10,000.  The re</w:t>
      </w:r>
      <w:r w:rsidRPr="0066446C">
        <w:rPr>
          <w:rFonts w:asciiTheme="minorHAnsi" w:hAnsiTheme="minorHAnsi"/>
          <w:color w:val="000000"/>
        </w:rPr>
        <w:t xml:space="preserve">maining </w:t>
      </w:r>
      <w:r w:rsidR="0066446C">
        <w:rPr>
          <w:rFonts w:asciiTheme="minorHAnsi" w:hAnsiTheme="minorHAnsi"/>
          <w:color w:val="000000"/>
        </w:rPr>
        <w:t>$</w:t>
      </w:r>
      <w:r w:rsidRPr="0066446C">
        <w:rPr>
          <w:rFonts w:asciiTheme="minorHAnsi" w:hAnsiTheme="minorHAnsi"/>
          <w:color w:val="000000"/>
        </w:rPr>
        <w:t xml:space="preserve">15,000 will be rolled over to Carpenter II Grants.  </w:t>
      </w:r>
    </w:p>
    <w:p w:rsidR="0066446C" w:rsidRDefault="0066446C" w:rsidP="0066446C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Ettlich moved that we suspend the t</w:t>
      </w:r>
      <w:r w:rsidR="004E3A6A" w:rsidRPr="0066446C">
        <w:rPr>
          <w:rFonts w:asciiTheme="minorHAnsi" w:hAnsiTheme="minorHAnsi"/>
          <w:color w:val="000000"/>
        </w:rPr>
        <w:t>wo-wee</w:t>
      </w:r>
      <w:r>
        <w:rPr>
          <w:rFonts w:asciiTheme="minorHAnsi" w:hAnsiTheme="minorHAnsi"/>
          <w:color w:val="000000"/>
        </w:rPr>
        <w:t xml:space="preserve">k rule, and Carter seconded.  The motion passed with all in favor, none opposed.  Ettlich moved that the FDC’s recommendations for Carpenter I Grants be accepted, and Carter seconded.  </w:t>
      </w:r>
      <w:r w:rsidR="008B37D2" w:rsidRPr="0066446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</w:t>
      </w:r>
      <w:r w:rsidR="008B37D2" w:rsidRPr="0066446C">
        <w:rPr>
          <w:rFonts w:asciiTheme="minorHAnsi" w:hAnsiTheme="minorHAnsi"/>
          <w:color w:val="000000"/>
        </w:rPr>
        <w:t xml:space="preserve"> Marlowe abstained.  </w:t>
      </w:r>
    </w:p>
    <w:p w:rsidR="0066446C" w:rsidRDefault="0066446C" w:rsidP="0066446C"/>
    <w:p w:rsidR="00D22AF2" w:rsidRPr="0066446C" w:rsidRDefault="00D22AF2" w:rsidP="0066446C"/>
    <w:p w:rsidR="009B267B" w:rsidRPr="006471CF" w:rsidRDefault="00D22AF2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>Student/Faculty Confidentiality Statement for Committee</w:t>
      </w:r>
      <w:r w:rsidR="00630E46" w:rsidRPr="006471CF">
        <w:rPr>
          <w:rFonts w:asciiTheme="minorHAnsi" w:hAnsiTheme="minorHAnsi"/>
          <w:b/>
          <w:color w:val="000000"/>
          <w:sz w:val="24"/>
          <w:szCs w:val="24"/>
        </w:rPr>
        <w:t>s</w:t>
      </w:r>
      <w:r w:rsidRPr="006471CF">
        <w:rPr>
          <w:rFonts w:asciiTheme="minorHAnsi" w:hAnsiTheme="minorHAnsi"/>
          <w:b/>
          <w:color w:val="000000"/>
          <w:sz w:val="24"/>
          <w:szCs w:val="24"/>
        </w:rPr>
        <w:t xml:space="preserve"> – Kyle Ragsdale</w:t>
      </w:r>
      <w:r w:rsidR="002B6C17" w:rsidRPr="006471CF">
        <w:rPr>
          <w:rFonts w:asciiTheme="minorHAnsi" w:hAnsiTheme="minorHAnsi"/>
          <w:color w:val="000000"/>
          <w:sz w:val="24"/>
          <w:szCs w:val="24"/>
        </w:rPr>
        <w:t>:</w:t>
      </w:r>
    </w:p>
    <w:p w:rsidR="004963FC" w:rsidRPr="006471CF" w:rsidRDefault="00362889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Action Items: </w:t>
      </w:r>
    </w:p>
    <w:p w:rsidR="004E3A6A" w:rsidRDefault="002B6C17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How can we get adequate and appropriate student representation of students on senate </w:t>
      </w:r>
      <w:r w:rsidR="004E3A6A" w:rsidRPr="006471CF">
        <w:rPr>
          <w:rFonts w:asciiTheme="minorHAnsi" w:hAnsiTheme="minorHAnsi"/>
          <w:bCs/>
          <w:color w:val="000000"/>
          <w:sz w:val="24"/>
          <w:szCs w:val="24"/>
        </w:rPr>
        <w:t>committees?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   Students have drafted a confidentiality clause that </w:t>
      </w:r>
      <w:r w:rsidR="004E3A6A" w:rsidRPr="006471CF">
        <w:rPr>
          <w:rFonts w:asciiTheme="minorHAnsi" w:hAnsiTheme="minorHAnsi"/>
          <w:bCs/>
          <w:color w:val="000000"/>
          <w:sz w:val="24"/>
          <w:szCs w:val="24"/>
        </w:rPr>
        <w:t>mig</w:t>
      </w:r>
      <w:r w:rsidR="0066446C">
        <w:rPr>
          <w:rFonts w:asciiTheme="minorHAnsi" w:hAnsiTheme="minorHAnsi"/>
          <w:bCs/>
          <w:color w:val="000000"/>
          <w:sz w:val="24"/>
          <w:szCs w:val="24"/>
        </w:rPr>
        <w:t>ht apply to students as well.  It is in its f</w:t>
      </w:r>
      <w:r w:rsidR="004E3A6A" w:rsidRPr="006471CF">
        <w:rPr>
          <w:rFonts w:asciiTheme="minorHAnsi" w:hAnsiTheme="minorHAnsi"/>
          <w:bCs/>
          <w:color w:val="000000"/>
          <w:sz w:val="24"/>
          <w:szCs w:val="24"/>
        </w:rPr>
        <w:t xml:space="preserve">irst draft. </w:t>
      </w:r>
    </w:p>
    <w:p w:rsidR="008D1CB3" w:rsidRPr="006471CF" w:rsidRDefault="008D1CB3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:rsidR="00AC47CB" w:rsidRDefault="004E3A6A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Discussion: 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  Richards agrees that it is good to include faculty</w:t>
      </w:r>
      <w:r w:rsidR="0066446C">
        <w:rPr>
          <w:rFonts w:asciiTheme="minorHAnsi" w:hAnsiTheme="minorHAnsi"/>
          <w:bCs/>
          <w:color w:val="000000"/>
          <w:sz w:val="24"/>
          <w:szCs w:val="24"/>
        </w:rPr>
        <w:t xml:space="preserve"> in the confidentiality clauses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.  </w:t>
      </w:r>
      <w:proofErr w:type="gramStart"/>
      <w:r w:rsidRPr="006471CF">
        <w:rPr>
          <w:rFonts w:asciiTheme="minorHAnsi" w:hAnsiTheme="minorHAnsi"/>
          <w:bCs/>
          <w:color w:val="000000"/>
          <w:sz w:val="24"/>
          <w:szCs w:val="24"/>
        </w:rPr>
        <w:t>Gentry drew from his experiences on the AHB and agrees</w:t>
      </w:r>
      <w:proofErr w:type="gramEnd"/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 that the same rules should apply for faculty as well as students.  As meetings reconvene, it’s a good time to remind everyone involved of the established guidelines.  Everyone has the same obligations.  </w:t>
      </w:r>
    </w:p>
    <w:p w:rsidR="00AC47CB" w:rsidRDefault="004E3A6A" w:rsidP="00AC47CB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color w:val="000000"/>
        </w:rPr>
      </w:pPr>
      <w:r w:rsidRPr="00AC47CB">
        <w:rPr>
          <w:rFonts w:asciiTheme="minorHAnsi" w:hAnsiTheme="minorHAnsi"/>
          <w:bCs/>
          <w:color w:val="000000"/>
        </w:rPr>
        <w:t xml:space="preserve">Waters commented that we should hold orientation and training for Senate.  </w:t>
      </w:r>
    </w:p>
    <w:p w:rsidR="00AC47CB" w:rsidRDefault="004E3A6A" w:rsidP="00AC47CB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color w:val="000000"/>
        </w:rPr>
      </w:pPr>
      <w:r w:rsidRPr="00AC47CB">
        <w:rPr>
          <w:rFonts w:asciiTheme="minorHAnsi" w:hAnsiTheme="minorHAnsi"/>
          <w:bCs/>
          <w:color w:val="000000"/>
        </w:rPr>
        <w:t xml:space="preserve">Ettlich agreed and commented that committee chairs should also be trained.  </w:t>
      </w:r>
    </w:p>
    <w:p w:rsidR="00AC47CB" w:rsidRDefault="004E3A6A" w:rsidP="00AC47CB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color w:val="000000"/>
        </w:rPr>
      </w:pPr>
      <w:r w:rsidRPr="00AC47CB">
        <w:rPr>
          <w:rFonts w:asciiTheme="minorHAnsi" w:hAnsiTheme="minorHAnsi"/>
          <w:bCs/>
          <w:color w:val="000000"/>
        </w:rPr>
        <w:t>Cleland-Sipfle mentioned that she comes from a background where folks refus</w:t>
      </w:r>
      <w:r w:rsidR="0066446C" w:rsidRPr="00AC47CB">
        <w:rPr>
          <w:rFonts w:asciiTheme="minorHAnsi" w:hAnsiTheme="minorHAnsi"/>
          <w:bCs/>
          <w:color w:val="000000"/>
        </w:rPr>
        <w:t>ed to sign oaths of any kind, and we s</w:t>
      </w:r>
      <w:r w:rsidRPr="00AC47CB">
        <w:rPr>
          <w:rFonts w:asciiTheme="minorHAnsi" w:hAnsiTheme="minorHAnsi"/>
          <w:bCs/>
          <w:color w:val="000000"/>
        </w:rPr>
        <w:t xml:space="preserve">hould have </w:t>
      </w:r>
      <w:r w:rsidR="0066446C" w:rsidRPr="00AC47CB">
        <w:rPr>
          <w:rFonts w:asciiTheme="minorHAnsi" w:hAnsiTheme="minorHAnsi"/>
          <w:bCs/>
          <w:color w:val="000000"/>
        </w:rPr>
        <w:t xml:space="preserve">a </w:t>
      </w:r>
      <w:r w:rsidRPr="00AC47CB">
        <w:rPr>
          <w:rFonts w:asciiTheme="minorHAnsi" w:hAnsiTheme="minorHAnsi"/>
          <w:bCs/>
          <w:color w:val="000000"/>
        </w:rPr>
        <w:t xml:space="preserve">contingency plan for this.  </w:t>
      </w:r>
    </w:p>
    <w:p w:rsidR="00AC47CB" w:rsidRDefault="004E3A6A" w:rsidP="00AC47CB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color w:val="000000"/>
        </w:rPr>
      </w:pPr>
      <w:r w:rsidRPr="00AC47CB">
        <w:rPr>
          <w:rFonts w:asciiTheme="minorHAnsi" w:hAnsiTheme="minorHAnsi"/>
          <w:bCs/>
          <w:color w:val="000000"/>
        </w:rPr>
        <w:t>Gentry encourages an earnest conversation</w:t>
      </w:r>
      <w:r w:rsidR="0066446C" w:rsidRPr="00AC47CB">
        <w:rPr>
          <w:rFonts w:asciiTheme="minorHAnsi" w:hAnsiTheme="minorHAnsi"/>
          <w:bCs/>
          <w:color w:val="000000"/>
        </w:rPr>
        <w:t xml:space="preserve"> now rather than later</w:t>
      </w:r>
      <w:r w:rsidRPr="00AC47CB">
        <w:rPr>
          <w:rFonts w:asciiTheme="minorHAnsi" w:hAnsiTheme="minorHAnsi"/>
          <w:bCs/>
          <w:color w:val="000000"/>
        </w:rPr>
        <w:t>. Don’t wait too long while we consult attor</w:t>
      </w:r>
      <w:r w:rsidR="0066446C" w:rsidRPr="00AC47CB">
        <w:rPr>
          <w:rFonts w:asciiTheme="minorHAnsi" w:hAnsiTheme="minorHAnsi"/>
          <w:bCs/>
          <w:color w:val="000000"/>
        </w:rPr>
        <w:t>neys and such.</w:t>
      </w:r>
      <w:r w:rsidRPr="00AC47CB">
        <w:rPr>
          <w:rFonts w:asciiTheme="minorHAnsi" w:hAnsiTheme="minorHAnsi"/>
          <w:bCs/>
          <w:color w:val="000000"/>
        </w:rPr>
        <w:t xml:space="preserve">  </w:t>
      </w:r>
    </w:p>
    <w:p w:rsidR="009B267B" w:rsidRDefault="004E3A6A" w:rsidP="00AC47CB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color w:val="000000"/>
        </w:rPr>
      </w:pPr>
      <w:r w:rsidRPr="00AC47CB">
        <w:rPr>
          <w:rFonts w:asciiTheme="minorHAnsi" w:hAnsiTheme="minorHAnsi"/>
          <w:bCs/>
          <w:color w:val="000000"/>
        </w:rPr>
        <w:t xml:space="preserve">Richards questioned the third sentence on sanctions.  If students </w:t>
      </w:r>
      <w:r w:rsidR="0066446C" w:rsidRPr="00AC47CB">
        <w:rPr>
          <w:rFonts w:asciiTheme="minorHAnsi" w:hAnsiTheme="minorHAnsi"/>
          <w:bCs/>
          <w:color w:val="000000"/>
        </w:rPr>
        <w:t>can be</w:t>
      </w:r>
      <w:r w:rsidRPr="00AC47CB">
        <w:rPr>
          <w:rFonts w:asciiTheme="minorHAnsi" w:hAnsiTheme="minorHAnsi"/>
          <w:bCs/>
          <w:color w:val="000000"/>
        </w:rPr>
        <w:t xml:space="preserve"> sanctioned, what about faculty? </w:t>
      </w:r>
    </w:p>
    <w:p w:rsidR="008D1CB3" w:rsidRPr="008D1CB3" w:rsidRDefault="008D1CB3" w:rsidP="008D1CB3">
      <w:pPr>
        <w:pStyle w:val="ListParagraph"/>
        <w:numPr>
          <w:ilvl w:val="0"/>
          <w:numId w:val="20"/>
        </w:numPr>
      </w:pPr>
      <w:r>
        <w:rPr>
          <w:rFonts w:asciiTheme="minorHAnsi" w:hAnsiTheme="minorHAnsi"/>
        </w:rPr>
        <w:t>Waters reported that she will follow up with our OUS legal counsel to clarify questions about sanctions, privacy and other matters prior to drafting a statement for faculty</w:t>
      </w:r>
    </w:p>
    <w:p w:rsidR="004E3A6A" w:rsidRPr="006471CF" w:rsidRDefault="004E3A6A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:rsidR="00AC47CB" w:rsidRDefault="00630E46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>University Studies Committee Course Approval</w:t>
      </w:r>
      <w:r w:rsidR="009C7C2C"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4E3A6A" w:rsidRPr="006471CF">
        <w:rPr>
          <w:rFonts w:asciiTheme="minorHAnsi" w:hAnsiTheme="minorHAnsi"/>
          <w:b/>
          <w:bCs/>
          <w:color w:val="000000"/>
          <w:sz w:val="24"/>
          <w:szCs w:val="24"/>
        </w:rPr>
        <w:t>– Lee Ayers:</w:t>
      </w:r>
      <w:r w:rsidR="008B37D2"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  all courses </w:t>
      </w:r>
    </w:p>
    <w:p w:rsidR="00AC47CB" w:rsidRPr="00AC47CB" w:rsidRDefault="0066446C" w:rsidP="00AC47CB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color w:val="000000"/>
        </w:rPr>
      </w:pPr>
      <w:r w:rsidRPr="00AC47CB">
        <w:rPr>
          <w:rFonts w:asciiTheme="minorHAnsi" w:hAnsiTheme="minorHAnsi"/>
          <w:bCs/>
          <w:color w:val="000000"/>
        </w:rPr>
        <w:t>All courses passed unanimously</w:t>
      </w:r>
      <w:r w:rsidR="008B37D2" w:rsidRPr="00AC47CB">
        <w:rPr>
          <w:rFonts w:asciiTheme="minorHAnsi" w:hAnsiTheme="minorHAnsi"/>
          <w:bCs/>
          <w:color w:val="000000"/>
        </w:rPr>
        <w:t>.  Thanks to Larr</w:t>
      </w:r>
      <w:r w:rsidRPr="00AC47CB">
        <w:rPr>
          <w:rFonts w:asciiTheme="minorHAnsi" w:hAnsiTheme="minorHAnsi"/>
          <w:bCs/>
          <w:color w:val="000000"/>
        </w:rPr>
        <w:t xml:space="preserve">y Shrewsbury and Mary Russell-Miller for supporting </w:t>
      </w:r>
      <w:r w:rsidR="008B37D2" w:rsidRPr="00AC47CB">
        <w:rPr>
          <w:rFonts w:asciiTheme="minorHAnsi" w:hAnsiTheme="minorHAnsi"/>
          <w:bCs/>
          <w:color w:val="000000"/>
        </w:rPr>
        <w:t>the Lock-i</w:t>
      </w:r>
      <w:r w:rsidRPr="00AC47CB">
        <w:rPr>
          <w:rFonts w:asciiTheme="minorHAnsi" w:hAnsiTheme="minorHAnsi"/>
          <w:bCs/>
          <w:color w:val="000000"/>
        </w:rPr>
        <w:t>n and representing the Senate at the event</w:t>
      </w:r>
      <w:r w:rsidR="008B37D2" w:rsidRPr="00AC47CB">
        <w:rPr>
          <w:rFonts w:asciiTheme="minorHAnsi" w:hAnsiTheme="minorHAnsi"/>
          <w:bCs/>
          <w:color w:val="000000"/>
        </w:rPr>
        <w:t xml:space="preserve">.  </w:t>
      </w:r>
    </w:p>
    <w:p w:rsidR="008B37D2" w:rsidRPr="00AC47CB" w:rsidRDefault="008B37D2" w:rsidP="00AC47CB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</w:rPr>
      </w:pPr>
      <w:r w:rsidRPr="00AC47CB">
        <w:rPr>
          <w:rFonts w:asciiTheme="minorHAnsi" w:hAnsiTheme="minorHAnsi"/>
          <w:bCs/>
          <w:color w:val="000000"/>
        </w:rPr>
        <w:t xml:space="preserve">One exploration and </w:t>
      </w:r>
      <w:proofErr w:type="gramStart"/>
      <w:r w:rsidRPr="00AC47CB">
        <w:rPr>
          <w:rFonts w:asciiTheme="minorHAnsi" w:hAnsiTheme="minorHAnsi"/>
          <w:bCs/>
          <w:color w:val="000000"/>
        </w:rPr>
        <w:t xml:space="preserve">two </w:t>
      </w:r>
      <w:r w:rsidR="00AC47CB">
        <w:rPr>
          <w:rFonts w:asciiTheme="minorHAnsi" w:hAnsiTheme="minorHAnsi"/>
          <w:bCs/>
          <w:color w:val="000000"/>
        </w:rPr>
        <w:t>J-level Integration</w:t>
      </w:r>
      <w:proofErr w:type="gramEnd"/>
      <w:r w:rsidR="00AC47CB">
        <w:rPr>
          <w:rFonts w:asciiTheme="minorHAnsi" w:hAnsiTheme="minorHAnsi"/>
          <w:bCs/>
          <w:color w:val="000000"/>
        </w:rPr>
        <w:t>.</w:t>
      </w:r>
    </w:p>
    <w:p w:rsidR="00D32F18" w:rsidRPr="00AC47CB" w:rsidRDefault="008B37D2" w:rsidP="00AC47CB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</w:rPr>
      </w:pPr>
      <w:r w:rsidRPr="00AC47CB">
        <w:rPr>
          <w:rFonts w:asciiTheme="minorHAnsi" w:hAnsiTheme="minorHAnsi"/>
          <w:bCs/>
          <w:color w:val="000000"/>
        </w:rPr>
        <w:t xml:space="preserve">Ettlich moved to approve, </w:t>
      </w:r>
      <w:r w:rsidR="00AC47CB">
        <w:rPr>
          <w:rFonts w:asciiTheme="minorHAnsi" w:hAnsiTheme="minorHAnsi"/>
          <w:bCs/>
          <w:color w:val="000000"/>
        </w:rPr>
        <w:t xml:space="preserve">and </w:t>
      </w:r>
      <w:r w:rsidRPr="00AC47CB">
        <w:rPr>
          <w:rFonts w:asciiTheme="minorHAnsi" w:hAnsiTheme="minorHAnsi"/>
          <w:bCs/>
          <w:color w:val="000000"/>
        </w:rPr>
        <w:t>Carter seconded.  Motion passed wit</w:t>
      </w:r>
      <w:r w:rsidR="00AC47CB">
        <w:rPr>
          <w:rFonts w:asciiTheme="minorHAnsi" w:hAnsiTheme="minorHAnsi"/>
          <w:bCs/>
          <w:color w:val="000000"/>
        </w:rPr>
        <w:t>h all in favor, none opposed.  There were n</w:t>
      </w:r>
      <w:r w:rsidRPr="00AC47CB">
        <w:rPr>
          <w:rFonts w:asciiTheme="minorHAnsi" w:hAnsiTheme="minorHAnsi"/>
          <w:bCs/>
          <w:color w:val="000000"/>
        </w:rPr>
        <w:t xml:space="preserve">o abstentions.  </w:t>
      </w:r>
    </w:p>
    <w:p w:rsidR="00D32F18" w:rsidRPr="006471CF" w:rsidRDefault="00D32F18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:rsidR="00113F15" w:rsidRPr="006471CF" w:rsidRDefault="00113F15" w:rsidP="00113F1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>Discussion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:  </w:t>
      </w:r>
    </w:p>
    <w:p w:rsidR="00D32F18" w:rsidRPr="006471CF" w:rsidRDefault="00D32F18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Jessup wondered why FS doesn’t bring forth proposals and initiatives?  We respond and react, but </w:t>
      </w:r>
      <w:proofErr w:type="gramStart"/>
      <w:r w:rsidRPr="006471CF">
        <w:rPr>
          <w:rFonts w:asciiTheme="minorHAnsi" w:hAnsiTheme="minorHAnsi"/>
          <w:bCs/>
          <w:color w:val="000000"/>
          <w:sz w:val="24"/>
          <w:szCs w:val="24"/>
        </w:rPr>
        <w:t>is</w:t>
      </w:r>
      <w:proofErr w:type="gramEnd"/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 there a process for introducing bills?  Waters has been discussing this with a faculty member.  Usually</w:t>
      </w:r>
      <w:r w:rsidR="00AC47CB">
        <w:rPr>
          <w:rFonts w:asciiTheme="minorHAnsi" w:hAnsiTheme="minorHAnsi"/>
          <w:bCs/>
          <w:color w:val="000000"/>
          <w:sz w:val="24"/>
          <w:szCs w:val="24"/>
        </w:rPr>
        <w:t xml:space="preserve"> issues come to Waters, go to AC</w:t>
      </w:r>
      <w:r w:rsidR="008D1CB3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AC47CB">
        <w:rPr>
          <w:rFonts w:asciiTheme="minorHAnsi" w:hAnsiTheme="minorHAnsi"/>
          <w:bCs/>
          <w:color w:val="000000"/>
          <w:sz w:val="24"/>
          <w:szCs w:val="24"/>
        </w:rPr>
        <w:t xml:space="preserve"> and then come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 to senate.  Most are dealing with matters of policy.  Ayers reminded folks that our current model is much more civil between the admin</w:t>
      </w:r>
      <w:r w:rsidR="00AC47CB">
        <w:rPr>
          <w:rFonts w:asciiTheme="minorHAnsi" w:hAnsiTheme="minorHAnsi"/>
          <w:bCs/>
          <w:color w:val="000000"/>
          <w:sz w:val="24"/>
          <w:szCs w:val="24"/>
        </w:rPr>
        <w:t>istration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 and</w:t>
      </w:r>
      <w:r w:rsidR="00AC47CB">
        <w:rPr>
          <w:rFonts w:asciiTheme="minorHAnsi" w:hAnsiTheme="minorHAnsi"/>
          <w:bCs/>
          <w:color w:val="000000"/>
          <w:sz w:val="24"/>
          <w:szCs w:val="24"/>
        </w:rPr>
        <w:t xml:space="preserve"> faculty compared to the past. A c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hanging climate might bring a change in Senate.  </w:t>
      </w:r>
    </w:p>
    <w:p w:rsidR="00D32F18" w:rsidRPr="006471CF" w:rsidRDefault="00D32F18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:rsidR="008B37D2" w:rsidRPr="006471CF" w:rsidRDefault="00D32F18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Cs/>
          <w:color w:val="000000"/>
          <w:sz w:val="24"/>
          <w:szCs w:val="24"/>
        </w:rPr>
        <w:t>Yates added to the conversation and said that Senate can add to media conversation, make announcemen</w:t>
      </w:r>
      <w:r w:rsidR="00AC47CB">
        <w:rPr>
          <w:rFonts w:asciiTheme="minorHAnsi" w:hAnsiTheme="minorHAnsi"/>
          <w:bCs/>
          <w:color w:val="000000"/>
          <w:sz w:val="24"/>
          <w:szCs w:val="24"/>
        </w:rPr>
        <w:t xml:space="preserve">ts and statements.  Ultimately, Senate is 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in an advisory role. OSU has </w:t>
      </w:r>
      <w:r w:rsidR="00AC47CB">
        <w:rPr>
          <w:rFonts w:asciiTheme="minorHAnsi" w:hAnsiTheme="minorHAnsi"/>
          <w:bCs/>
          <w:color w:val="000000"/>
          <w:sz w:val="24"/>
          <w:szCs w:val="24"/>
        </w:rPr>
        <w:t xml:space="preserve">a </w:t>
      </w:r>
      <w:r w:rsidRPr="006471CF">
        <w:rPr>
          <w:rFonts w:asciiTheme="minorHAnsi" w:hAnsiTheme="minorHAnsi"/>
          <w:bCs/>
          <w:color w:val="000000"/>
          <w:sz w:val="24"/>
          <w:szCs w:val="24"/>
        </w:rPr>
        <w:t xml:space="preserve">particularly active Senate.  </w:t>
      </w:r>
      <w:r w:rsidR="005829A5" w:rsidRPr="006471CF">
        <w:rPr>
          <w:rFonts w:asciiTheme="minorHAnsi" w:hAnsiTheme="minorHAnsi"/>
          <w:bCs/>
          <w:color w:val="000000"/>
          <w:sz w:val="24"/>
          <w:szCs w:val="24"/>
        </w:rPr>
        <w:t>Ettlich added that many issues are sent from Senate to committees.  Labor distribution then is more equal.  Cullinan adds that the re</w:t>
      </w:r>
      <w:r w:rsidR="008D1CB3">
        <w:rPr>
          <w:rFonts w:asciiTheme="minorHAnsi" w:hAnsiTheme="minorHAnsi"/>
          <w:bCs/>
          <w:color w:val="000000"/>
          <w:sz w:val="24"/>
          <w:szCs w:val="24"/>
        </w:rPr>
        <w:t>vised committee structure is a recent accomplishment of</w:t>
      </w:r>
      <w:r w:rsidR="005829A5" w:rsidRPr="006471CF">
        <w:rPr>
          <w:rFonts w:asciiTheme="minorHAnsi" w:hAnsiTheme="minorHAnsi"/>
          <w:bCs/>
          <w:color w:val="000000"/>
          <w:sz w:val="24"/>
          <w:szCs w:val="24"/>
        </w:rPr>
        <w:t xml:space="preserve"> senate.  </w:t>
      </w:r>
    </w:p>
    <w:p w:rsidR="00113F15" w:rsidRPr="006471CF" w:rsidRDefault="00113F15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:rsidR="002B2E46" w:rsidRDefault="00113F15" w:rsidP="00113F1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color w:val="000000"/>
          <w:sz w:val="24"/>
          <w:szCs w:val="24"/>
        </w:rPr>
        <w:t xml:space="preserve">Inter-Institutional Faculty Senate Report – Charles Lane: </w:t>
      </w:r>
    </w:p>
    <w:p w:rsidR="000A048B" w:rsidRDefault="002B2E46" w:rsidP="00AC47C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AC47CB">
        <w:rPr>
          <w:rFonts w:asciiTheme="minorHAnsi" w:hAnsiTheme="minorHAnsi"/>
          <w:color w:val="000000"/>
        </w:rPr>
        <w:t>Lane reported</w:t>
      </w:r>
      <w:r w:rsidR="00113F15" w:rsidRPr="00AC47CB">
        <w:rPr>
          <w:rFonts w:asciiTheme="minorHAnsi" w:hAnsiTheme="minorHAnsi"/>
          <w:color w:val="000000"/>
        </w:rPr>
        <w:t xml:space="preserve"> that last meeting </w:t>
      </w:r>
      <w:r w:rsidRPr="00AC47CB">
        <w:rPr>
          <w:rFonts w:asciiTheme="minorHAnsi" w:hAnsiTheme="minorHAnsi"/>
          <w:color w:val="000000"/>
        </w:rPr>
        <w:t>of IIFS was at OSU in late January, and the n</w:t>
      </w:r>
      <w:r w:rsidR="00113F15" w:rsidRPr="00AC47CB">
        <w:rPr>
          <w:rFonts w:asciiTheme="minorHAnsi" w:hAnsiTheme="minorHAnsi"/>
          <w:color w:val="000000"/>
        </w:rPr>
        <w:t xml:space="preserve">ext meeting </w:t>
      </w:r>
      <w:r w:rsidRPr="00AC47CB">
        <w:rPr>
          <w:rFonts w:asciiTheme="minorHAnsi" w:hAnsiTheme="minorHAnsi"/>
          <w:color w:val="000000"/>
        </w:rPr>
        <w:t>was planned for</w:t>
      </w:r>
      <w:r w:rsidR="00113F15" w:rsidRPr="00AC47CB">
        <w:rPr>
          <w:rFonts w:asciiTheme="minorHAnsi" w:hAnsiTheme="minorHAnsi"/>
          <w:color w:val="000000"/>
        </w:rPr>
        <w:t xml:space="preserve"> Friday</w:t>
      </w:r>
      <w:r w:rsidRPr="00AC47CB">
        <w:rPr>
          <w:rFonts w:asciiTheme="minorHAnsi" w:hAnsiTheme="minorHAnsi"/>
          <w:color w:val="000000"/>
        </w:rPr>
        <w:t xml:space="preserve"> in Eugene but was cancelled.  Representatives </w:t>
      </w:r>
      <w:r w:rsidR="000A048B">
        <w:rPr>
          <w:rFonts w:asciiTheme="minorHAnsi" w:hAnsiTheme="minorHAnsi"/>
          <w:color w:val="000000"/>
        </w:rPr>
        <w:t>from Senate from Lane C</w:t>
      </w:r>
      <w:r w:rsidR="00487031" w:rsidRPr="00AC47CB">
        <w:rPr>
          <w:rFonts w:asciiTheme="minorHAnsi" w:hAnsiTheme="minorHAnsi"/>
          <w:color w:val="000000"/>
        </w:rPr>
        <w:t>ounty</w:t>
      </w:r>
      <w:r w:rsidR="00113F15" w:rsidRPr="00AC47CB">
        <w:rPr>
          <w:rFonts w:asciiTheme="minorHAnsi" w:hAnsiTheme="minorHAnsi"/>
          <w:color w:val="000000"/>
        </w:rPr>
        <w:t xml:space="preserve"> were to be there.  </w:t>
      </w:r>
      <w:r w:rsidR="00487031" w:rsidRPr="00AC47CB">
        <w:rPr>
          <w:rFonts w:asciiTheme="minorHAnsi" w:hAnsiTheme="minorHAnsi"/>
          <w:color w:val="000000"/>
        </w:rPr>
        <w:t xml:space="preserve">The next meeting will be held in </w:t>
      </w:r>
      <w:r w:rsidR="00113F15" w:rsidRPr="00AC47CB">
        <w:rPr>
          <w:rFonts w:asciiTheme="minorHAnsi" w:hAnsiTheme="minorHAnsi"/>
          <w:color w:val="000000"/>
        </w:rPr>
        <w:t xml:space="preserve">Monmouth.  </w:t>
      </w:r>
    </w:p>
    <w:p w:rsidR="000A048B" w:rsidRDefault="00113F15" w:rsidP="00AC47C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AC47CB">
        <w:rPr>
          <w:rFonts w:asciiTheme="minorHAnsi" w:hAnsiTheme="minorHAnsi"/>
          <w:color w:val="000000"/>
        </w:rPr>
        <w:t>Last meeting</w:t>
      </w:r>
      <w:r w:rsidR="000A048B">
        <w:rPr>
          <w:rFonts w:asciiTheme="minorHAnsi" w:hAnsiTheme="minorHAnsi"/>
          <w:color w:val="000000"/>
        </w:rPr>
        <w:t>’s</w:t>
      </w:r>
      <w:r w:rsidRPr="00AC47CB">
        <w:rPr>
          <w:rFonts w:asciiTheme="minorHAnsi" w:hAnsiTheme="minorHAnsi"/>
          <w:color w:val="000000"/>
        </w:rPr>
        <w:t xml:space="preserve"> conversation was with OSU Provost</w:t>
      </w:r>
      <w:r w:rsidR="000A048B">
        <w:rPr>
          <w:rFonts w:asciiTheme="minorHAnsi" w:hAnsiTheme="minorHAnsi"/>
          <w:color w:val="000000"/>
        </w:rPr>
        <w:t xml:space="preserve"> and two members of the house: </w:t>
      </w:r>
      <w:proofErr w:type="spellStart"/>
      <w:r w:rsidR="000A048B">
        <w:rPr>
          <w:rFonts w:asciiTheme="minorHAnsi" w:hAnsiTheme="minorHAnsi"/>
          <w:color w:val="000000"/>
        </w:rPr>
        <w:t>Denbrow</w:t>
      </w:r>
      <w:proofErr w:type="spellEnd"/>
      <w:r w:rsidR="000A048B">
        <w:rPr>
          <w:rFonts w:asciiTheme="minorHAnsi" w:hAnsiTheme="minorHAnsi"/>
          <w:color w:val="000000"/>
        </w:rPr>
        <w:t xml:space="preserve"> (House C</w:t>
      </w:r>
      <w:r w:rsidRPr="00AC47CB">
        <w:rPr>
          <w:rFonts w:asciiTheme="minorHAnsi" w:hAnsiTheme="minorHAnsi"/>
          <w:color w:val="000000"/>
        </w:rPr>
        <w:t xml:space="preserve">hair </w:t>
      </w:r>
      <w:r w:rsidR="000A048B">
        <w:rPr>
          <w:rFonts w:asciiTheme="minorHAnsi" w:hAnsiTheme="minorHAnsi"/>
          <w:color w:val="000000"/>
        </w:rPr>
        <w:t xml:space="preserve">for Education) and Sarah </w:t>
      </w:r>
      <w:proofErr w:type="spellStart"/>
      <w:r w:rsidR="000A048B">
        <w:rPr>
          <w:rFonts w:asciiTheme="minorHAnsi" w:hAnsiTheme="minorHAnsi"/>
          <w:color w:val="000000"/>
        </w:rPr>
        <w:t>Gelser</w:t>
      </w:r>
      <w:proofErr w:type="spellEnd"/>
      <w:r w:rsidR="000A048B">
        <w:rPr>
          <w:rFonts w:asciiTheme="minorHAnsi" w:hAnsiTheme="minorHAnsi"/>
          <w:color w:val="000000"/>
        </w:rPr>
        <w:t xml:space="preserve"> (Chair of Education Committee in the house for k-12).  The d</w:t>
      </w:r>
      <w:r w:rsidRPr="00AC47CB">
        <w:rPr>
          <w:rFonts w:asciiTheme="minorHAnsi" w:hAnsiTheme="minorHAnsi"/>
          <w:color w:val="000000"/>
        </w:rPr>
        <w:t xml:space="preserve">iscussion </w:t>
      </w:r>
      <w:r w:rsidR="000A048B">
        <w:rPr>
          <w:rFonts w:asciiTheme="minorHAnsi" w:hAnsiTheme="minorHAnsi"/>
          <w:color w:val="000000"/>
        </w:rPr>
        <w:t>centered on</w:t>
      </w:r>
      <w:r w:rsidRPr="00AC47CB">
        <w:rPr>
          <w:rFonts w:asciiTheme="minorHAnsi" w:hAnsiTheme="minorHAnsi"/>
          <w:color w:val="000000"/>
        </w:rPr>
        <w:t xml:space="preserve"> governance </w:t>
      </w:r>
      <w:r w:rsidR="000A048B">
        <w:rPr>
          <w:rFonts w:asciiTheme="minorHAnsi" w:hAnsiTheme="minorHAnsi"/>
          <w:color w:val="000000"/>
        </w:rPr>
        <w:t xml:space="preserve">the state of Oregon and </w:t>
      </w:r>
      <w:r w:rsidRPr="00AC47CB">
        <w:rPr>
          <w:rFonts w:asciiTheme="minorHAnsi" w:hAnsiTheme="minorHAnsi"/>
          <w:color w:val="000000"/>
        </w:rPr>
        <w:t xml:space="preserve">within OUS system. </w:t>
      </w:r>
      <w:r w:rsidR="000A048B">
        <w:rPr>
          <w:rFonts w:asciiTheme="minorHAnsi" w:hAnsiTheme="minorHAnsi"/>
          <w:color w:val="000000"/>
        </w:rPr>
        <w:t xml:space="preserve">The </w:t>
      </w:r>
      <w:r w:rsidR="000A048B" w:rsidRPr="00AC47CB">
        <w:rPr>
          <w:rFonts w:asciiTheme="minorHAnsi" w:hAnsiTheme="minorHAnsi"/>
          <w:color w:val="000000"/>
        </w:rPr>
        <w:t>conversation</w:t>
      </w:r>
      <w:r w:rsidR="000A048B">
        <w:rPr>
          <w:rFonts w:asciiTheme="minorHAnsi" w:hAnsiTheme="minorHAnsi"/>
          <w:color w:val="000000"/>
        </w:rPr>
        <w:t xml:space="preserve"> with OSU Provost and</w:t>
      </w:r>
      <w:r w:rsidRPr="00AC47CB">
        <w:rPr>
          <w:rFonts w:asciiTheme="minorHAnsi" w:hAnsiTheme="minorHAnsi"/>
          <w:color w:val="000000"/>
        </w:rPr>
        <w:t xml:space="preserve"> OSU’s response to U of O and PSU’s proposals for independent boards.  Although </w:t>
      </w:r>
      <w:r w:rsidR="000A048B">
        <w:rPr>
          <w:rFonts w:asciiTheme="minorHAnsi" w:hAnsiTheme="minorHAnsi"/>
          <w:color w:val="000000"/>
        </w:rPr>
        <w:t xml:space="preserve">the </w:t>
      </w:r>
      <w:r w:rsidRPr="00AC47CB">
        <w:rPr>
          <w:rFonts w:asciiTheme="minorHAnsi" w:hAnsiTheme="minorHAnsi"/>
          <w:color w:val="000000"/>
        </w:rPr>
        <w:t>Pres</w:t>
      </w:r>
      <w:r w:rsidR="000A048B">
        <w:rPr>
          <w:rFonts w:asciiTheme="minorHAnsi" w:hAnsiTheme="minorHAnsi"/>
          <w:color w:val="000000"/>
        </w:rPr>
        <w:t>ident</w:t>
      </w:r>
      <w:r w:rsidRPr="00AC47CB">
        <w:rPr>
          <w:rFonts w:asciiTheme="minorHAnsi" w:hAnsiTheme="minorHAnsi"/>
          <w:color w:val="000000"/>
        </w:rPr>
        <w:t xml:space="preserve"> of OSU is not a fan of independent board</w:t>
      </w:r>
      <w:r w:rsidR="000A048B">
        <w:rPr>
          <w:rFonts w:asciiTheme="minorHAnsi" w:hAnsiTheme="minorHAnsi"/>
          <w:color w:val="000000"/>
        </w:rPr>
        <w:t>s</w:t>
      </w:r>
      <w:r w:rsidRPr="00AC47CB">
        <w:rPr>
          <w:rFonts w:asciiTheme="minorHAnsi" w:hAnsiTheme="minorHAnsi"/>
          <w:color w:val="000000"/>
        </w:rPr>
        <w:t xml:space="preserve">, OSU cannot afford to let other </w:t>
      </w:r>
      <w:r w:rsidR="000A048B">
        <w:rPr>
          <w:rFonts w:asciiTheme="minorHAnsi" w:hAnsiTheme="minorHAnsi"/>
          <w:color w:val="000000"/>
        </w:rPr>
        <w:t>big universities</w:t>
      </w:r>
      <w:r w:rsidRPr="00AC47CB">
        <w:rPr>
          <w:rFonts w:asciiTheme="minorHAnsi" w:hAnsiTheme="minorHAnsi"/>
          <w:color w:val="000000"/>
        </w:rPr>
        <w:t xml:space="preserve"> get away.  It dilutes the chain to connect </w:t>
      </w:r>
      <w:r w:rsidR="000A048B">
        <w:rPr>
          <w:rFonts w:asciiTheme="minorHAnsi" w:hAnsiTheme="minorHAnsi"/>
          <w:color w:val="000000"/>
        </w:rPr>
        <w:t xml:space="preserve">to money, power, etc.  </w:t>
      </w:r>
    </w:p>
    <w:p w:rsidR="000A048B" w:rsidRDefault="000A048B" w:rsidP="00AC47C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Denbrow</w:t>
      </w:r>
      <w:proofErr w:type="spellEnd"/>
      <w:r>
        <w:rPr>
          <w:rFonts w:asciiTheme="minorHAnsi" w:hAnsiTheme="minorHAnsi"/>
          <w:color w:val="000000"/>
        </w:rPr>
        <w:t xml:space="preserve"> is a </w:t>
      </w:r>
      <w:r w:rsidR="00113F15" w:rsidRPr="00AC47CB">
        <w:rPr>
          <w:rFonts w:asciiTheme="minorHAnsi" w:hAnsiTheme="minorHAnsi"/>
          <w:color w:val="000000"/>
        </w:rPr>
        <w:t>Dem</w:t>
      </w:r>
      <w:r>
        <w:rPr>
          <w:rFonts w:asciiTheme="minorHAnsi" w:hAnsiTheme="minorHAnsi"/>
          <w:color w:val="000000"/>
        </w:rPr>
        <w:t>ocrat from Portland, Chair of Higher Ed Committee, and a PCC faculty member, and he has some understanding of higher Ed.  He s</w:t>
      </w:r>
      <w:r w:rsidR="00113F15" w:rsidRPr="00AC47CB">
        <w:rPr>
          <w:rFonts w:asciiTheme="minorHAnsi" w:hAnsiTheme="minorHAnsi"/>
          <w:color w:val="000000"/>
        </w:rPr>
        <w:t>tar</w:t>
      </w:r>
      <w:r>
        <w:rPr>
          <w:rFonts w:asciiTheme="minorHAnsi" w:hAnsiTheme="minorHAnsi"/>
          <w:color w:val="000000"/>
        </w:rPr>
        <w:t xml:space="preserve">ted with laundry list.  </w:t>
      </w:r>
      <w:r w:rsidR="00113F15" w:rsidRPr="00AC47CB">
        <w:rPr>
          <w:rFonts w:asciiTheme="minorHAnsi" w:hAnsiTheme="minorHAnsi"/>
          <w:color w:val="000000"/>
        </w:rPr>
        <w:t xml:space="preserve">Some discussion </w:t>
      </w:r>
      <w:r>
        <w:rPr>
          <w:rFonts w:asciiTheme="minorHAnsi" w:hAnsiTheme="minorHAnsi"/>
          <w:color w:val="000000"/>
        </w:rPr>
        <w:t xml:space="preserve">occurred </w:t>
      </w:r>
      <w:r w:rsidR="00113F15" w:rsidRPr="00AC47CB">
        <w:rPr>
          <w:rFonts w:asciiTheme="minorHAnsi" w:hAnsiTheme="minorHAnsi"/>
          <w:color w:val="000000"/>
        </w:rPr>
        <w:t>about</w:t>
      </w:r>
      <w:r>
        <w:rPr>
          <w:rFonts w:asciiTheme="minorHAnsi" w:hAnsiTheme="minorHAnsi"/>
          <w:color w:val="000000"/>
        </w:rPr>
        <w:t xml:space="preserve"> the</w:t>
      </w:r>
      <w:r w:rsidR="00113F15" w:rsidRPr="00AC47CB">
        <w:rPr>
          <w:rFonts w:asciiTheme="minorHAnsi" w:hAnsiTheme="minorHAnsi"/>
          <w:color w:val="000000"/>
        </w:rPr>
        <w:t xml:space="preserve"> tuition equity issue.  Some discussion </w:t>
      </w:r>
      <w:r>
        <w:rPr>
          <w:rFonts w:asciiTheme="minorHAnsi" w:hAnsiTheme="minorHAnsi"/>
          <w:color w:val="000000"/>
        </w:rPr>
        <w:t xml:space="preserve">centered </w:t>
      </w:r>
      <w:proofErr w:type="gramStart"/>
      <w:r>
        <w:rPr>
          <w:rFonts w:asciiTheme="minorHAnsi" w:hAnsiTheme="minorHAnsi"/>
          <w:color w:val="000000"/>
        </w:rPr>
        <w:t>around</w:t>
      </w:r>
      <w:proofErr w:type="gramEnd"/>
      <w:r>
        <w:rPr>
          <w:rFonts w:asciiTheme="minorHAnsi" w:hAnsiTheme="minorHAnsi"/>
          <w:color w:val="000000"/>
        </w:rPr>
        <w:t xml:space="preserve"> the</w:t>
      </w:r>
      <w:r w:rsidR="00113F15" w:rsidRPr="00AC47CB">
        <w:rPr>
          <w:rFonts w:asciiTheme="minorHAnsi" w:hAnsiTheme="minorHAnsi"/>
          <w:color w:val="000000"/>
        </w:rPr>
        <w:t xml:space="preserve"> state treasurer</w:t>
      </w:r>
      <w:r>
        <w:rPr>
          <w:rFonts w:asciiTheme="minorHAnsi" w:hAnsiTheme="minorHAnsi"/>
          <w:color w:val="000000"/>
        </w:rPr>
        <w:t>,</w:t>
      </w:r>
      <w:r w:rsidR="00113F15" w:rsidRPr="00AC47CB">
        <w:rPr>
          <w:rFonts w:asciiTheme="minorHAnsi" w:hAnsiTheme="minorHAnsi"/>
          <w:color w:val="000000"/>
        </w:rPr>
        <w:t xml:space="preserve"> looking at funding opportunity grants.  Looking at better completion rates of duel enrollment high </w:t>
      </w:r>
      <w:r>
        <w:rPr>
          <w:rFonts w:asciiTheme="minorHAnsi" w:hAnsiTheme="minorHAnsi"/>
          <w:color w:val="000000"/>
        </w:rPr>
        <w:t xml:space="preserve">school and university systems.  </w:t>
      </w:r>
      <w:r w:rsidR="00113F15" w:rsidRPr="00AC47CB">
        <w:rPr>
          <w:rFonts w:asciiTheme="minorHAnsi" w:hAnsiTheme="minorHAnsi"/>
          <w:color w:val="000000"/>
        </w:rPr>
        <w:t xml:space="preserve">Much discussion </w:t>
      </w:r>
      <w:r>
        <w:rPr>
          <w:rFonts w:asciiTheme="minorHAnsi" w:hAnsiTheme="minorHAnsi"/>
          <w:color w:val="000000"/>
        </w:rPr>
        <w:t xml:space="preserve">ensued </w:t>
      </w:r>
      <w:r w:rsidR="00113F15" w:rsidRPr="00AC47CB">
        <w:rPr>
          <w:rFonts w:asciiTheme="minorHAnsi" w:hAnsiTheme="minorHAnsi"/>
          <w:color w:val="000000"/>
        </w:rPr>
        <w:t xml:space="preserve">about schools of education.  </w:t>
      </w:r>
    </w:p>
    <w:p w:rsidR="00113F15" w:rsidRPr="00AC4456" w:rsidRDefault="00113F15" w:rsidP="00113F15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proofErr w:type="spellStart"/>
      <w:r w:rsidRPr="00AC47CB">
        <w:rPr>
          <w:rFonts w:asciiTheme="minorHAnsi" w:hAnsiTheme="minorHAnsi"/>
          <w:color w:val="000000"/>
        </w:rPr>
        <w:t>Denbrow</w:t>
      </w:r>
      <w:proofErr w:type="spellEnd"/>
      <w:r w:rsidRPr="00AC47CB">
        <w:rPr>
          <w:rFonts w:asciiTheme="minorHAnsi" w:hAnsiTheme="minorHAnsi"/>
          <w:color w:val="000000"/>
        </w:rPr>
        <w:t xml:space="preserve"> asked what they c</w:t>
      </w:r>
      <w:r w:rsidR="000A048B">
        <w:rPr>
          <w:rFonts w:asciiTheme="minorHAnsi" w:hAnsiTheme="minorHAnsi"/>
          <w:color w:val="000000"/>
        </w:rPr>
        <w:t>ould give him; he w</w:t>
      </w:r>
      <w:r w:rsidRPr="00AC47CB">
        <w:rPr>
          <w:rFonts w:asciiTheme="minorHAnsi" w:hAnsiTheme="minorHAnsi"/>
          <w:color w:val="000000"/>
        </w:rPr>
        <w:t xml:space="preserve">anted numbers.  Without numbers, </w:t>
      </w:r>
      <w:r w:rsidR="000A048B">
        <w:rPr>
          <w:rFonts w:asciiTheme="minorHAnsi" w:hAnsiTheme="minorHAnsi"/>
          <w:color w:val="000000"/>
        </w:rPr>
        <w:t xml:space="preserve">there will be </w:t>
      </w:r>
      <w:r w:rsidRPr="00AC47CB">
        <w:rPr>
          <w:rFonts w:asciiTheme="minorHAnsi" w:hAnsiTheme="minorHAnsi"/>
          <w:color w:val="000000"/>
        </w:rPr>
        <w:t xml:space="preserve">no discussion.  Don’t talk about quality.  Must be tangible, numbers. Confusion about changing </w:t>
      </w:r>
      <w:r w:rsidR="000A048B" w:rsidRPr="00AC47CB">
        <w:rPr>
          <w:rFonts w:asciiTheme="minorHAnsi" w:hAnsiTheme="minorHAnsi"/>
          <w:color w:val="000000"/>
        </w:rPr>
        <w:t>structures</w:t>
      </w:r>
      <w:r w:rsidR="00AC4456">
        <w:rPr>
          <w:rFonts w:asciiTheme="minorHAnsi" w:hAnsiTheme="minorHAnsi"/>
          <w:color w:val="000000"/>
        </w:rPr>
        <w:t xml:space="preserve">, HEC changes.  </w:t>
      </w:r>
      <w:proofErr w:type="spellStart"/>
      <w:r w:rsidRPr="00AC47CB">
        <w:rPr>
          <w:rFonts w:asciiTheme="minorHAnsi" w:hAnsiTheme="minorHAnsi"/>
          <w:color w:val="000000"/>
        </w:rPr>
        <w:t>De</w:t>
      </w:r>
      <w:r w:rsidR="00AC4456">
        <w:rPr>
          <w:rFonts w:asciiTheme="minorHAnsi" w:hAnsiTheme="minorHAnsi"/>
          <w:color w:val="000000"/>
        </w:rPr>
        <w:t>nbrow</w:t>
      </w:r>
      <w:proofErr w:type="spellEnd"/>
      <w:r w:rsidR="00AC4456">
        <w:rPr>
          <w:rFonts w:asciiTheme="minorHAnsi" w:hAnsiTheme="minorHAnsi"/>
          <w:color w:val="000000"/>
        </w:rPr>
        <w:t xml:space="preserve"> asked how to structure it.  He inquired about models, but the only models that exist now are in combining smaller, regional institutions within larger systems.</w:t>
      </w:r>
      <w:r w:rsidRPr="00AC47CB">
        <w:rPr>
          <w:rFonts w:asciiTheme="minorHAnsi" w:hAnsiTheme="minorHAnsi"/>
          <w:color w:val="000000"/>
        </w:rPr>
        <w:t xml:space="preserve"> </w:t>
      </w:r>
    </w:p>
    <w:p w:rsidR="00113F15" w:rsidRPr="00AC4456" w:rsidRDefault="00113F15" w:rsidP="00AC4456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AC4456">
        <w:rPr>
          <w:rFonts w:asciiTheme="minorHAnsi" w:hAnsiTheme="minorHAnsi"/>
          <w:color w:val="000000"/>
        </w:rPr>
        <w:t xml:space="preserve">Board will prepare a document </w:t>
      </w:r>
      <w:r w:rsidR="00AC4456">
        <w:rPr>
          <w:rFonts w:asciiTheme="minorHAnsi" w:hAnsiTheme="minorHAnsi"/>
          <w:color w:val="000000"/>
        </w:rPr>
        <w:t xml:space="preserve">for </w:t>
      </w:r>
      <w:proofErr w:type="spellStart"/>
      <w:r w:rsidR="00AC4456">
        <w:rPr>
          <w:rFonts w:asciiTheme="minorHAnsi" w:hAnsiTheme="minorHAnsi"/>
          <w:color w:val="000000"/>
        </w:rPr>
        <w:t>Denbrow</w:t>
      </w:r>
      <w:proofErr w:type="spellEnd"/>
      <w:r w:rsidR="00AC4456">
        <w:rPr>
          <w:rFonts w:asciiTheme="minorHAnsi" w:hAnsiTheme="minorHAnsi"/>
          <w:color w:val="000000"/>
        </w:rPr>
        <w:t xml:space="preserve"> and </w:t>
      </w:r>
      <w:proofErr w:type="spellStart"/>
      <w:r w:rsidR="00AC4456">
        <w:rPr>
          <w:rFonts w:asciiTheme="minorHAnsi" w:hAnsiTheme="minorHAnsi"/>
          <w:color w:val="000000"/>
        </w:rPr>
        <w:t>Gelner</w:t>
      </w:r>
      <w:proofErr w:type="spellEnd"/>
      <w:r w:rsidR="00AC4456">
        <w:rPr>
          <w:rFonts w:asciiTheme="minorHAnsi" w:hAnsiTheme="minorHAnsi"/>
          <w:color w:val="000000"/>
        </w:rPr>
        <w:t xml:space="preserve"> </w:t>
      </w:r>
      <w:r w:rsidRPr="00AC4456">
        <w:rPr>
          <w:rFonts w:asciiTheme="minorHAnsi" w:hAnsiTheme="minorHAnsi"/>
          <w:color w:val="000000"/>
        </w:rPr>
        <w:t xml:space="preserve">that stresses the importance of each university and its uniqueness.  </w:t>
      </w:r>
    </w:p>
    <w:p w:rsidR="00AC4456" w:rsidRDefault="00AC4456" w:rsidP="00AC4456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Gelser</w:t>
      </w:r>
      <w:proofErr w:type="spellEnd"/>
      <w:r>
        <w:rPr>
          <w:rFonts w:asciiTheme="minorHAnsi" w:hAnsiTheme="minorHAnsi"/>
          <w:color w:val="000000"/>
        </w:rPr>
        <w:t xml:space="preserve"> is an </w:t>
      </w:r>
      <w:r w:rsidR="00113F15" w:rsidRPr="00AC4456">
        <w:rPr>
          <w:rFonts w:asciiTheme="minorHAnsi" w:hAnsiTheme="minorHAnsi"/>
          <w:color w:val="000000"/>
        </w:rPr>
        <w:t>OSU grad argument for independent board that would be accountable to l</w:t>
      </w:r>
      <w:r>
        <w:rPr>
          <w:rFonts w:asciiTheme="minorHAnsi" w:hAnsiTheme="minorHAnsi"/>
          <w:color w:val="000000"/>
        </w:rPr>
        <w:t>arger board.  Who will serve on these institutional boards</w:t>
      </w:r>
      <w:r w:rsidR="00113F15" w:rsidRPr="00AC4456">
        <w:rPr>
          <w:rFonts w:asciiTheme="minorHAnsi" w:hAnsiTheme="minorHAnsi"/>
          <w:color w:val="000000"/>
        </w:rPr>
        <w:t xml:space="preserve">?  </w:t>
      </w:r>
    </w:p>
    <w:p w:rsidR="00AC4456" w:rsidRDefault="00AC4456" w:rsidP="00AC4456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Gelser’s</w:t>
      </w:r>
      <w:proofErr w:type="spellEnd"/>
      <w:r>
        <w:rPr>
          <w:rFonts w:asciiTheme="minorHAnsi" w:hAnsiTheme="minorHAnsi"/>
          <w:color w:val="000000"/>
        </w:rPr>
        <w:t xml:space="preserve"> K-12 education focus in regards to 40/40/20 will aim at </w:t>
      </w:r>
      <w:r w:rsidR="00113F15" w:rsidRPr="00AC4456">
        <w:rPr>
          <w:rFonts w:asciiTheme="minorHAnsi" w:hAnsiTheme="minorHAnsi"/>
          <w:color w:val="000000"/>
        </w:rPr>
        <w:t>prep</w:t>
      </w:r>
      <w:r>
        <w:rPr>
          <w:rFonts w:asciiTheme="minorHAnsi" w:hAnsiTheme="minorHAnsi"/>
          <w:color w:val="000000"/>
        </w:rPr>
        <w:t>aring</w:t>
      </w:r>
      <w:r w:rsidR="00113F15" w:rsidRPr="00AC445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graduates</w:t>
      </w:r>
      <w:r w:rsidR="00113F15" w:rsidRPr="00AC4456">
        <w:rPr>
          <w:rFonts w:asciiTheme="minorHAnsi" w:hAnsiTheme="minorHAnsi"/>
          <w:color w:val="000000"/>
        </w:rPr>
        <w:t xml:space="preserve"> for college, not just </w:t>
      </w:r>
      <w:r>
        <w:rPr>
          <w:rFonts w:asciiTheme="minorHAnsi" w:hAnsiTheme="minorHAnsi"/>
          <w:color w:val="000000"/>
        </w:rPr>
        <w:t xml:space="preserve">high school </w:t>
      </w:r>
      <w:r w:rsidR="00113F15" w:rsidRPr="00AC4456">
        <w:rPr>
          <w:rFonts w:asciiTheme="minorHAnsi" w:hAnsiTheme="minorHAnsi"/>
          <w:color w:val="000000"/>
        </w:rPr>
        <w:t>completion.  Resources need</w:t>
      </w:r>
      <w:r>
        <w:rPr>
          <w:rFonts w:asciiTheme="minorHAnsi" w:hAnsiTheme="minorHAnsi"/>
          <w:color w:val="000000"/>
        </w:rPr>
        <w:t>ed pre-college remedial work.  IFA is w</w:t>
      </w:r>
      <w:r w:rsidR="00113F15" w:rsidRPr="00AC4456">
        <w:rPr>
          <w:rFonts w:asciiTheme="minorHAnsi" w:hAnsiTheme="minorHAnsi"/>
          <w:color w:val="000000"/>
        </w:rPr>
        <w:t>aiting for draft b</w:t>
      </w:r>
      <w:r>
        <w:rPr>
          <w:rFonts w:asciiTheme="minorHAnsi" w:hAnsiTheme="minorHAnsi"/>
          <w:color w:val="000000"/>
        </w:rPr>
        <w:t xml:space="preserve">ack but the letter is a page long.  </w:t>
      </w:r>
    </w:p>
    <w:p w:rsidR="00AC4456" w:rsidRDefault="00113F15" w:rsidP="00AC4456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AC4456">
        <w:rPr>
          <w:rFonts w:asciiTheme="minorHAnsi" w:hAnsiTheme="minorHAnsi"/>
          <w:color w:val="000000"/>
        </w:rPr>
        <w:t xml:space="preserve">IFS will work </w:t>
      </w:r>
      <w:r w:rsidR="00AC4456">
        <w:rPr>
          <w:rFonts w:asciiTheme="minorHAnsi" w:hAnsiTheme="minorHAnsi"/>
          <w:color w:val="000000"/>
        </w:rPr>
        <w:t xml:space="preserve">with them on accountability </w:t>
      </w:r>
      <w:r w:rsidRPr="00AC4456">
        <w:rPr>
          <w:rFonts w:asciiTheme="minorHAnsi" w:hAnsiTheme="minorHAnsi"/>
          <w:color w:val="000000"/>
        </w:rPr>
        <w:t xml:space="preserve">if integrity of </w:t>
      </w:r>
      <w:r w:rsidR="00AC4456">
        <w:rPr>
          <w:rFonts w:asciiTheme="minorHAnsi" w:hAnsiTheme="minorHAnsi"/>
          <w:color w:val="000000"/>
        </w:rPr>
        <w:t>each institution</w:t>
      </w:r>
      <w:r w:rsidRPr="00AC4456">
        <w:rPr>
          <w:rFonts w:asciiTheme="minorHAnsi" w:hAnsiTheme="minorHAnsi"/>
          <w:color w:val="000000"/>
        </w:rPr>
        <w:t xml:space="preserve"> is maintained.  </w:t>
      </w:r>
    </w:p>
    <w:p w:rsidR="00113F15" w:rsidRPr="00AC4456" w:rsidRDefault="00113F15" w:rsidP="00AC4456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AC4456">
        <w:rPr>
          <w:rFonts w:asciiTheme="minorHAnsi" w:hAnsiTheme="minorHAnsi"/>
          <w:color w:val="000000"/>
        </w:rPr>
        <w:t xml:space="preserve">Cullinan added that the legislature is overwhelmed with numbers on all aspects of our reporting.  We give numbers and don’t get anything back.  </w:t>
      </w:r>
    </w:p>
    <w:p w:rsidR="009B267B" w:rsidRPr="006471CF" w:rsidRDefault="009B267B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:rsidR="0064570E" w:rsidRPr="006471CF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71CF">
        <w:rPr>
          <w:rFonts w:asciiTheme="minorHAnsi" w:hAnsiTheme="minorHAnsi"/>
          <w:b/>
          <w:bCs/>
          <w:color w:val="000000"/>
          <w:sz w:val="24"/>
          <w:szCs w:val="24"/>
        </w:rPr>
        <w:t>Adjourn</w:t>
      </w:r>
      <w:r w:rsidR="00113F15" w:rsidRPr="006471CF">
        <w:rPr>
          <w:rFonts w:asciiTheme="minorHAnsi" w:hAnsiTheme="minorHAnsi"/>
          <w:b/>
          <w:bCs/>
          <w:color w:val="000000"/>
          <w:sz w:val="24"/>
          <w:szCs w:val="24"/>
        </w:rPr>
        <w:t xml:space="preserve">ment:  </w:t>
      </w:r>
      <w:r w:rsidR="00113F15" w:rsidRPr="006471CF">
        <w:rPr>
          <w:rFonts w:asciiTheme="minorHAnsi" w:hAnsiTheme="minorHAnsi"/>
          <w:bCs/>
          <w:color w:val="000000"/>
          <w:sz w:val="24"/>
          <w:szCs w:val="24"/>
        </w:rPr>
        <w:t xml:space="preserve">The meeting was adjourned at </w:t>
      </w:r>
      <w:r w:rsidR="00D15B6E" w:rsidRPr="006471CF">
        <w:rPr>
          <w:rFonts w:asciiTheme="minorHAnsi" w:hAnsiTheme="minorHAnsi"/>
          <w:bCs/>
          <w:color w:val="000000"/>
          <w:sz w:val="24"/>
          <w:szCs w:val="24"/>
        </w:rPr>
        <w:t>5:32</w:t>
      </w:r>
      <w:r w:rsidR="00113F15" w:rsidRPr="006471CF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845D03" w:rsidRPr="006471CF" w:rsidRDefault="00845D03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4570E" w:rsidRPr="006471CF" w:rsidRDefault="0064570E">
      <w:pPr>
        <w:rPr>
          <w:rFonts w:asciiTheme="minorHAnsi" w:hAnsiTheme="minorHAnsi"/>
          <w:sz w:val="24"/>
        </w:rPr>
      </w:pPr>
    </w:p>
    <w:sectPr w:rsidR="0064570E" w:rsidRPr="006471CF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40F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23187"/>
    <w:multiLevelType w:val="hybridMultilevel"/>
    <w:tmpl w:val="1E48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56A45"/>
    <w:multiLevelType w:val="hybridMultilevel"/>
    <w:tmpl w:val="569E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F33B6"/>
    <w:multiLevelType w:val="hybridMultilevel"/>
    <w:tmpl w:val="0BFC10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17AB2A0C"/>
    <w:multiLevelType w:val="hybridMultilevel"/>
    <w:tmpl w:val="918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B62FB"/>
    <w:multiLevelType w:val="hybridMultilevel"/>
    <w:tmpl w:val="EE6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74B61"/>
    <w:multiLevelType w:val="hybridMultilevel"/>
    <w:tmpl w:val="D31C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3A78"/>
    <w:multiLevelType w:val="hybridMultilevel"/>
    <w:tmpl w:val="9680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A0FE2"/>
    <w:multiLevelType w:val="hybridMultilevel"/>
    <w:tmpl w:val="670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A2E53"/>
    <w:multiLevelType w:val="hybridMultilevel"/>
    <w:tmpl w:val="39E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44644"/>
    <w:multiLevelType w:val="hybridMultilevel"/>
    <w:tmpl w:val="D3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13"/>
  </w:num>
  <w:num w:numId="15">
    <w:abstractNumId w:val="12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07CCA"/>
    <w:rsid w:val="000145E0"/>
    <w:rsid w:val="0006269F"/>
    <w:rsid w:val="000A048B"/>
    <w:rsid w:val="00113F15"/>
    <w:rsid w:val="001E3F2C"/>
    <w:rsid w:val="00227731"/>
    <w:rsid w:val="002378EA"/>
    <w:rsid w:val="00287B0D"/>
    <w:rsid w:val="002B2E46"/>
    <w:rsid w:val="002B6C17"/>
    <w:rsid w:val="002D79B6"/>
    <w:rsid w:val="003046C6"/>
    <w:rsid w:val="00362889"/>
    <w:rsid w:val="0039618C"/>
    <w:rsid w:val="004704C7"/>
    <w:rsid w:val="00487031"/>
    <w:rsid w:val="00490781"/>
    <w:rsid w:val="004963FC"/>
    <w:rsid w:val="004A045F"/>
    <w:rsid w:val="004E3A6A"/>
    <w:rsid w:val="005031DC"/>
    <w:rsid w:val="005521DE"/>
    <w:rsid w:val="00566695"/>
    <w:rsid w:val="005829A5"/>
    <w:rsid w:val="005A1876"/>
    <w:rsid w:val="005E2C3E"/>
    <w:rsid w:val="00613633"/>
    <w:rsid w:val="00630E46"/>
    <w:rsid w:val="00643196"/>
    <w:rsid w:val="0064570E"/>
    <w:rsid w:val="006471CF"/>
    <w:rsid w:val="00656F51"/>
    <w:rsid w:val="0066446C"/>
    <w:rsid w:val="00677D50"/>
    <w:rsid w:val="00685DF3"/>
    <w:rsid w:val="006C3CBC"/>
    <w:rsid w:val="007C708F"/>
    <w:rsid w:val="007F4F8E"/>
    <w:rsid w:val="00800CC2"/>
    <w:rsid w:val="00802DCF"/>
    <w:rsid w:val="00845D03"/>
    <w:rsid w:val="00887C04"/>
    <w:rsid w:val="008B37D2"/>
    <w:rsid w:val="008C4339"/>
    <w:rsid w:val="008D1CB3"/>
    <w:rsid w:val="009601E1"/>
    <w:rsid w:val="009B267B"/>
    <w:rsid w:val="009B3AD4"/>
    <w:rsid w:val="009C7C2C"/>
    <w:rsid w:val="00A05973"/>
    <w:rsid w:val="00A07DDE"/>
    <w:rsid w:val="00A50ADC"/>
    <w:rsid w:val="00A525A2"/>
    <w:rsid w:val="00A56F28"/>
    <w:rsid w:val="00AC4456"/>
    <w:rsid w:val="00AC47CB"/>
    <w:rsid w:val="00AD3CEC"/>
    <w:rsid w:val="00B34AD9"/>
    <w:rsid w:val="00B76237"/>
    <w:rsid w:val="00B80CDA"/>
    <w:rsid w:val="00B93B02"/>
    <w:rsid w:val="00BA4CAB"/>
    <w:rsid w:val="00BE6A5B"/>
    <w:rsid w:val="00D00C5B"/>
    <w:rsid w:val="00D15B6E"/>
    <w:rsid w:val="00D22AF2"/>
    <w:rsid w:val="00D32F18"/>
    <w:rsid w:val="00D70688"/>
    <w:rsid w:val="00E664A8"/>
    <w:rsid w:val="00EE4D09"/>
    <w:rsid w:val="00F73FAD"/>
    <w:rsid w:val="00F77721"/>
    <w:rsid w:val="00F82CC9"/>
    <w:rsid w:val="00FB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10425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Southern Oregon University</cp:lastModifiedBy>
  <cp:revision>2</cp:revision>
  <dcterms:created xsi:type="dcterms:W3CDTF">2016-04-27T16:48:00Z</dcterms:created>
  <dcterms:modified xsi:type="dcterms:W3CDTF">2016-04-27T16:48:00Z</dcterms:modified>
</cp:coreProperties>
</file>