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35518D63" w:rsidR="00D16DAB" w:rsidRDefault="00950744">
      <w:r>
        <w:t>November 17</w:t>
      </w:r>
      <w:r w:rsidR="00D16DAB">
        <w:t>, 2014</w:t>
      </w:r>
    </w:p>
    <w:p w14:paraId="187BFBC6" w14:textId="77777777" w:rsidR="00D16DAB" w:rsidRDefault="00D16DAB">
      <w:r>
        <w:t>SU 313 4:00 – 5:30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3EC1954F" w:rsidR="003A7ECB" w:rsidRDefault="009C7216">
      <w:r>
        <w:t>4:00</w:t>
      </w:r>
      <w:r>
        <w:tab/>
      </w:r>
      <w:r w:rsidR="003A7ECB">
        <w:t xml:space="preserve">Approval of Minutes for </w:t>
      </w:r>
      <w:r w:rsidR="009E7782">
        <w:t>November 3</w:t>
      </w:r>
    </w:p>
    <w:p w14:paraId="2921C017" w14:textId="77777777" w:rsidR="003A7ECB" w:rsidRDefault="003A7ECB"/>
    <w:p w14:paraId="0ED301C8" w14:textId="44D49A59" w:rsidR="00D16DAB" w:rsidRDefault="009C7216">
      <w:r>
        <w:t>4:03</w:t>
      </w:r>
      <w:r>
        <w:tab/>
      </w:r>
      <w:r w:rsidR="00D16DAB">
        <w:t>Announcements</w:t>
      </w:r>
    </w:p>
    <w:p w14:paraId="6C5FA5A2" w14:textId="77777777" w:rsidR="000970F1" w:rsidRDefault="000970F1"/>
    <w:p w14:paraId="2C621836" w14:textId="4AE7F5FE" w:rsidR="000970F1" w:rsidRPr="000970F1" w:rsidRDefault="000970F1" w:rsidP="009C7216">
      <w:pPr>
        <w:ind w:firstLine="720"/>
        <w:rPr>
          <w:b/>
        </w:rPr>
      </w:pPr>
      <w:r w:rsidRPr="000970F1">
        <w:rPr>
          <w:b/>
        </w:rPr>
        <w:t>Information Items</w:t>
      </w:r>
    </w:p>
    <w:p w14:paraId="4FF81DD0" w14:textId="77777777" w:rsidR="003A7ECB" w:rsidRDefault="003A7ECB"/>
    <w:p w14:paraId="7C9C8B53" w14:textId="2B323355" w:rsidR="003A7ECB" w:rsidRDefault="009C7216">
      <w:r>
        <w:t>4:05</w:t>
      </w:r>
      <w:r>
        <w:tab/>
      </w:r>
      <w:r w:rsidR="003A7ECB">
        <w:t>Comments from President Saigo</w:t>
      </w:r>
    </w:p>
    <w:p w14:paraId="1C99FC65" w14:textId="77777777" w:rsidR="003A7ECB" w:rsidRDefault="003A7ECB"/>
    <w:p w14:paraId="5A74714D" w14:textId="3FE8060A" w:rsidR="003A7ECB" w:rsidRDefault="009C7216">
      <w:r>
        <w:t>4:15</w:t>
      </w:r>
      <w:r>
        <w:tab/>
      </w:r>
      <w:r w:rsidR="003A7ECB">
        <w:t>Comments from Provost Walsh</w:t>
      </w:r>
    </w:p>
    <w:p w14:paraId="402B832B" w14:textId="77777777" w:rsidR="00D16DAB" w:rsidRDefault="00D16DAB"/>
    <w:p w14:paraId="6053ED8C" w14:textId="433C9662" w:rsidR="00D16DAB" w:rsidRDefault="009C7216">
      <w:r>
        <w:t>4:25</w:t>
      </w:r>
      <w:r>
        <w:tab/>
      </w:r>
      <w:r w:rsidR="00D16DAB">
        <w:t>ASSOU Report</w:t>
      </w:r>
    </w:p>
    <w:p w14:paraId="6264C567" w14:textId="77777777" w:rsidR="00D17543" w:rsidRDefault="00D17543"/>
    <w:p w14:paraId="4A0D78C7" w14:textId="02DE9A1E" w:rsidR="00D17543" w:rsidRDefault="009C7216" w:rsidP="009C7216">
      <w:pPr>
        <w:ind w:left="720" w:hanging="720"/>
      </w:pPr>
      <w:r>
        <w:t>4:30</w:t>
      </w:r>
      <w:r>
        <w:tab/>
      </w:r>
      <w:r w:rsidR="00D17543">
        <w:t xml:space="preserve">Update </w:t>
      </w:r>
      <w:r w:rsidR="009E7782">
        <w:t>on Houses – Lee Ayers and Kristin Nagy Catz</w:t>
      </w:r>
    </w:p>
    <w:p w14:paraId="4EF5E2E0" w14:textId="77777777" w:rsidR="00D17543" w:rsidRDefault="00D17543"/>
    <w:p w14:paraId="3DCAAEC5" w14:textId="77D6D167" w:rsidR="00362841" w:rsidRDefault="009C7216" w:rsidP="00953097">
      <w:pPr>
        <w:ind w:left="720" w:hanging="720"/>
      </w:pPr>
      <w:r>
        <w:t>4:</w:t>
      </w:r>
      <w:r w:rsidR="00E70327">
        <w:t>40</w:t>
      </w:r>
      <w:r>
        <w:tab/>
      </w:r>
      <w:r w:rsidR="00362841">
        <w:t xml:space="preserve">Update </w:t>
      </w:r>
      <w:r w:rsidR="009E7782">
        <w:t>on new Sabbatical forms from Faculty Personnel Committee – Dennis Jablonski</w:t>
      </w:r>
    </w:p>
    <w:p w14:paraId="239F7F74" w14:textId="77777777" w:rsidR="00362841" w:rsidRDefault="00362841" w:rsidP="00D17543"/>
    <w:p w14:paraId="6B2C1634" w14:textId="518BB92D" w:rsidR="00D17543" w:rsidRDefault="009C7216" w:rsidP="00D17543">
      <w:r>
        <w:t>4:45</w:t>
      </w:r>
      <w:r>
        <w:tab/>
      </w:r>
      <w:r w:rsidR="00C44D73">
        <w:t>Carpenter II Grant Recommendations – Anne Connor</w:t>
      </w:r>
    </w:p>
    <w:p w14:paraId="68E1847C" w14:textId="77777777" w:rsidR="001C5AD3" w:rsidRDefault="001C5AD3" w:rsidP="00D17543"/>
    <w:p w14:paraId="2EA47FA9" w14:textId="0A524A1B" w:rsidR="001C5AD3" w:rsidRDefault="001C5AD3" w:rsidP="00D17543">
      <w:r>
        <w:t>4:50</w:t>
      </w:r>
      <w:r>
        <w:tab/>
        <w:t xml:space="preserve">Assessment Committee Goals &amp; Activities for 2014-15 – Jim Hatton </w:t>
      </w:r>
    </w:p>
    <w:p w14:paraId="75472F5D" w14:textId="77777777" w:rsidR="000E1709" w:rsidRDefault="000E1709" w:rsidP="00D17543"/>
    <w:p w14:paraId="46F0EC0F" w14:textId="3918589A" w:rsidR="000E1709" w:rsidRDefault="00953097" w:rsidP="00140197">
      <w:pPr>
        <w:ind w:left="720" w:hanging="720"/>
      </w:pPr>
      <w:r>
        <w:t>5:0</w:t>
      </w:r>
      <w:r w:rsidR="000E1709">
        <w:t>0</w:t>
      </w:r>
      <w:r w:rsidR="000E1709">
        <w:tab/>
      </w:r>
      <w:r w:rsidR="001C5AD3">
        <w:t>Growing enrollment through athletics – Matt Sayre, Lisa Garcia-Hanson, Mark Denney</w:t>
      </w:r>
    </w:p>
    <w:p w14:paraId="06B61CF8" w14:textId="77777777" w:rsidR="000B172C" w:rsidRDefault="000B172C" w:rsidP="00D17543"/>
    <w:p w14:paraId="7FBE6BCF" w14:textId="71EB24B6" w:rsidR="000B172C" w:rsidRPr="000B172C" w:rsidRDefault="000B172C" w:rsidP="000B172C">
      <w:pPr>
        <w:ind w:firstLine="720"/>
        <w:rPr>
          <w:b/>
        </w:rPr>
      </w:pPr>
      <w:r>
        <w:rPr>
          <w:b/>
        </w:rPr>
        <w:t xml:space="preserve">Discussion </w:t>
      </w:r>
      <w:r w:rsidRPr="000970F1">
        <w:rPr>
          <w:b/>
        </w:rPr>
        <w:t>Items</w:t>
      </w:r>
    </w:p>
    <w:p w14:paraId="54135BB0" w14:textId="77777777" w:rsidR="009C7216" w:rsidRDefault="009C7216" w:rsidP="00D17543"/>
    <w:p w14:paraId="05B15D3C" w14:textId="42725692" w:rsidR="009C7216" w:rsidRDefault="001C5AD3" w:rsidP="00D17543">
      <w:r>
        <w:t>5</w:t>
      </w:r>
      <w:r w:rsidR="009C7216">
        <w:t>:</w:t>
      </w:r>
      <w:r w:rsidR="00953097">
        <w:t>20</w:t>
      </w:r>
      <w:r w:rsidR="009C7216">
        <w:tab/>
      </w:r>
      <w:r w:rsidR="0083094A">
        <w:t xml:space="preserve">Update bylaws </w:t>
      </w:r>
      <w:r w:rsidR="0010729F">
        <w:t>for</w:t>
      </w:r>
      <w:r w:rsidR="0083094A">
        <w:t xml:space="preserve"> emeritus status for professional rank faculty</w:t>
      </w:r>
    </w:p>
    <w:p w14:paraId="0ECD0767" w14:textId="77777777" w:rsidR="00D16DAB" w:rsidRDefault="00D16DAB"/>
    <w:p w14:paraId="76785BB6" w14:textId="375CE181" w:rsidR="000C3059" w:rsidRPr="00F55B4B" w:rsidRDefault="000C3059">
      <w:pPr>
        <w:rPr>
          <w:b/>
        </w:rPr>
      </w:pPr>
      <w:r>
        <w:tab/>
      </w:r>
      <w:r w:rsidRPr="00F55B4B">
        <w:rPr>
          <w:b/>
        </w:rPr>
        <w:t>Action Items</w:t>
      </w:r>
    </w:p>
    <w:p w14:paraId="02635267" w14:textId="77777777" w:rsidR="000C3059" w:rsidRDefault="000C3059"/>
    <w:p w14:paraId="61DF3A3F" w14:textId="5C3BB1F6" w:rsidR="00F55B4B" w:rsidRDefault="00953097" w:rsidP="00F55B4B">
      <w:r>
        <w:t>5:25</w:t>
      </w:r>
      <w:r w:rsidR="000C3059">
        <w:tab/>
      </w:r>
      <w:r w:rsidR="00F55B4B">
        <w:t>Senate seats for Divisions</w:t>
      </w:r>
    </w:p>
    <w:p w14:paraId="70103A92" w14:textId="77777777" w:rsidR="00F55B4B" w:rsidRPr="00F55B4B" w:rsidRDefault="00F55B4B" w:rsidP="00F55B4B">
      <w:pPr>
        <w:ind w:left="1440"/>
      </w:pPr>
      <w:r w:rsidRPr="00F55B4B">
        <w:t>3 seats each for each of the new divisions:</w:t>
      </w:r>
    </w:p>
    <w:p w14:paraId="5DB8114F" w14:textId="3318DC8C" w:rsidR="00F55B4B" w:rsidRDefault="00F55B4B" w:rsidP="00F55B4B">
      <w:pPr>
        <w:ind w:left="1440"/>
        <w:rPr>
          <w:rStyle w:val="Strong"/>
          <w:b w:val="0"/>
        </w:rPr>
      </w:pPr>
      <w:r w:rsidRPr="00F55B4B">
        <w:rPr>
          <w:rStyle w:val="Strong"/>
          <w:b w:val="0"/>
        </w:rPr>
        <w:t>Center for the Arts</w:t>
      </w:r>
      <w:r w:rsidRPr="00F55B4B">
        <w:t xml:space="preserve">; </w:t>
      </w:r>
      <w:r w:rsidRPr="00F55B4B">
        <w:rPr>
          <w:rStyle w:val="Strong"/>
          <w:b w:val="0"/>
        </w:rPr>
        <w:t xml:space="preserve">Business Communication and the Environment; </w:t>
      </w:r>
      <w:r w:rsidR="00D4452B">
        <w:rPr>
          <w:rStyle w:val="Strong"/>
          <w:b w:val="0"/>
        </w:rPr>
        <w:t>E</w:t>
      </w:r>
      <w:r w:rsidR="00A23211">
        <w:rPr>
          <w:rStyle w:val="Strong"/>
          <w:b w:val="0"/>
        </w:rPr>
        <w:t>ducation, Health and Leadership</w:t>
      </w:r>
      <w:bookmarkStart w:id="0" w:name="_GoBack"/>
      <w:bookmarkEnd w:id="0"/>
      <w:r w:rsidR="00D4452B">
        <w:rPr>
          <w:rStyle w:val="Strong"/>
          <w:b w:val="0"/>
        </w:rPr>
        <w:t>;</w:t>
      </w:r>
      <w:r w:rsidRPr="00F55B4B">
        <w:rPr>
          <w:rStyle w:val="Strong"/>
          <w:b w:val="0"/>
        </w:rPr>
        <w:t xml:space="preserve"> Humanities and Culture; Science Technology Engineering and Mathematics; Social Sciences (18</w:t>
      </w:r>
      <w:r>
        <w:rPr>
          <w:rStyle w:val="Strong"/>
          <w:b w:val="0"/>
        </w:rPr>
        <w:t xml:space="preserve"> senators);</w:t>
      </w:r>
      <w:r w:rsidRPr="00F55B4B">
        <w:rPr>
          <w:rStyle w:val="Strong"/>
          <w:b w:val="0"/>
        </w:rPr>
        <w:t xml:space="preserve"> </w:t>
      </w:r>
    </w:p>
    <w:p w14:paraId="0B5859F4" w14:textId="77777777" w:rsidR="00F55B4B" w:rsidRDefault="00F55B4B" w:rsidP="00F55B4B">
      <w:pPr>
        <w:ind w:left="1440"/>
        <w:rPr>
          <w:rStyle w:val="Strong"/>
          <w:b w:val="0"/>
        </w:rPr>
      </w:pPr>
      <w:proofErr w:type="gramStart"/>
      <w:r w:rsidRPr="00F55B4B">
        <w:rPr>
          <w:rStyle w:val="Strong"/>
          <w:b w:val="0"/>
        </w:rPr>
        <w:t>one</w:t>
      </w:r>
      <w:proofErr w:type="gramEnd"/>
      <w:r w:rsidRPr="00F55B4B">
        <w:rPr>
          <w:rStyle w:val="Strong"/>
          <w:b w:val="0"/>
        </w:rPr>
        <w:t xml:space="preserve"> seat each for the library and Undergraduate Studies (2 senators), and four at-large senators, </w:t>
      </w:r>
    </w:p>
    <w:p w14:paraId="52826958" w14:textId="577F9F1C" w:rsidR="00F55B4B" w:rsidRPr="00F55B4B" w:rsidRDefault="00F55B4B" w:rsidP="00F55B4B">
      <w:pPr>
        <w:ind w:left="1440"/>
      </w:pPr>
      <w:proofErr w:type="gramStart"/>
      <w:r w:rsidRPr="00F55B4B">
        <w:rPr>
          <w:rStyle w:val="Strong"/>
          <w:b w:val="0"/>
        </w:rPr>
        <w:t>for</w:t>
      </w:r>
      <w:proofErr w:type="gramEnd"/>
      <w:r w:rsidRPr="00F55B4B">
        <w:rPr>
          <w:rStyle w:val="Strong"/>
          <w:b w:val="0"/>
        </w:rPr>
        <w:t xml:space="preserve"> a total senate of 24.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970F1"/>
    <w:rsid w:val="000B172C"/>
    <w:rsid w:val="000C3059"/>
    <w:rsid w:val="000E1709"/>
    <w:rsid w:val="0010729F"/>
    <w:rsid w:val="001118FE"/>
    <w:rsid w:val="00140197"/>
    <w:rsid w:val="001C5AD3"/>
    <w:rsid w:val="001D6881"/>
    <w:rsid w:val="001E6AEE"/>
    <w:rsid w:val="00362841"/>
    <w:rsid w:val="003A013D"/>
    <w:rsid w:val="003A7ECB"/>
    <w:rsid w:val="003B494E"/>
    <w:rsid w:val="00463BAB"/>
    <w:rsid w:val="005102C6"/>
    <w:rsid w:val="00527CAF"/>
    <w:rsid w:val="00641874"/>
    <w:rsid w:val="006B732C"/>
    <w:rsid w:val="0083094A"/>
    <w:rsid w:val="00950744"/>
    <w:rsid w:val="00953097"/>
    <w:rsid w:val="009C7216"/>
    <w:rsid w:val="009E7782"/>
    <w:rsid w:val="00A11026"/>
    <w:rsid w:val="00A23211"/>
    <w:rsid w:val="00AA1938"/>
    <w:rsid w:val="00C33229"/>
    <w:rsid w:val="00C44D73"/>
    <w:rsid w:val="00C60602"/>
    <w:rsid w:val="00C76703"/>
    <w:rsid w:val="00CA182C"/>
    <w:rsid w:val="00D16DAB"/>
    <w:rsid w:val="00D17543"/>
    <w:rsid w:val="00D4452B"/>
    <w:rsid w:val="00DC7B1D"/>
    <w:rsid w:val="00E2285E"/>
    <w:rsid w:val="00E70327"/>
    <w:rsid w:val="00F0545A"/>
    <w:rsid w:val="00F55B4B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Southern Oregon University</cp:lastModifiedBy>
  <cp:revision>2</cp:revision>
  <dcterms:created xsi:type="dcterms:W3CDTF">2015-03-15T21:04:00Z</dcterms:created>
  <dcterms:modified xsi:type="dcterms:W3CDTF">2015-03-15T21:04:00Z</dcterms:modified>
</cp:coreProperties>
</file>