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6B3161E9" w:rsidR="00463BAB" w:rsidRDefault="00D16DAB">
      <w:r>
        <w:t xml:space="preserve">Senate </w:t>
      </w:r>
      <w:r w:rsidR="00DA2CA8">
        <w:t>Minutes</w:t>
      </w:r>
    </w:p>
    <w:p w14:paraId="52DA36FA" w14:textId="78C1AA9C" w:rsidR="00D16DAB" w:rsidRDefault="00BA3D3A">
      <w:r>
        <w:t>February 23</w:t>
      </w:r>
      <w:r w:rsidR="005B4AC5">
        <w:t>, 2015</w:t>
      </w:r>
    </w:p>
    <w:p w14:paraId="187BFBC6" w14:textId="092792CC" w:rsidR="00D16DAB" w:rsidRDefault="002E71A8">
      <w:r>
        <w:t xml:space="preserve">SU 313 4:00 – </w:t>
      </w:r>
      <w:r w:rsidR="00D25379">
        <w:t>5</w:t>
      </w:r>
      <w:r w:rsidR="00D16DAB">
        <w:t>:</w:t>
      </w:r>
      <w:r w:rsidR="00D25379">
        <w:t>4</w:t>
      </w:r>
      <w:r>
        <w:t>5</w:t>
      </w:r>
      <w:r w:rsidR="00D16DAB">
        <w:t xml:space="preserve"> pm</w:t>
      </w:r>
    </w:p>
    <w:p w14:paraId="4DC2F012" w14:textId="77777777" w:rsidR="00114917" w:rsidRDefault="00114917" w:rsidP="00114917">
      <w:pPr>
        <w:rPr>
          <w:rFonts w:eastAsia="Times New Roman" w:cs="Times New Roman"/>
        </w:rPr>
      </w:pPr>
      <w:r>
        <w:t>Link to video recording</w:t>
      </w:r>
      <w:proofErr w:type="gramStart"/>
      <w:r>
        <w:t xml:space="preserve">:  </w:t>
      </w:r>
      <w:proofErr w:type="gramEnd"/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"http://youtu.be/z4fhDQuIUnA"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http://youtu.be/z4fhDQuIUnA</w:t>
      </w:r>
      <w:r>
        <w:rPr>
          <w:rFonts w:eastAsia="Times New Roman" w:cs="Times New Roman"/>
        </w:rPr>
        <w:fldChar w:fldCharType="end"/>
      </w:r>
    </w:p>
    <w:p w14:paraId="6776A46F" w14:textId="5D0B24F1" w:rsidR="00D16DAB" w:rsidRDefault="00D16DAB"/>
    <w:p w14:paraId="0582C064" w14:textId="75B0ADE3" w:rsidR="00D16DAB" w:rsidRDefault="00DA2CA8">
      <w:r>
        <w:t>Members Present:</w:t>
      </w:r>
      <w:r w:rsidR="00536440">
        <w:t xml:space="preserve"> Belcastro. Brown, Carter, Stonelake, Ferguson</w:t>
      </w:r>
    </w:p>
    <w:p w14:paraId="528C9158" w14:textId="43AA6CFA" w:rsidR="00536440" w:rsidRDefault="00536440">
      <w:r>
        <w:t>Hughes, May, Jones, May, Nordquist, Ormes, Lane, Purslow, Richards, Rosenburg, Sahr, Shrewsbury, Slattery, Whitman, Wilder, Saigo, Walsh</w:t>
      </w:r>
    </w:p>
    <w:p w14:paraId="7C239772" w14:textId="028C97FE" w:rsidR="00536440" w:rsidRDefault="00DA2CA8">
      <w:r>
        <w:t>Guests:</w:t>
      </w:r>
      <w:r w:rsidR="00536440">
        <w:t xml:space="preserve"> Mark Siders, Jody Waters, Lee Ayers, Hala S</w:t>
      </w:r>
      <w:r w:rsidR="008C55E4">
        <w:t>c</w:t>
      </w:r>
      <w:r w:rsidR="00536440">
        <w:t>hepmann, Sherry Ettlich</w:t>
      </w:r>
    </w:p>
    <w:p w14:paraId="19912093" w14:textId="77777777" w:rsidR="00DA2CA8" w:rsidRDefault="00DA2CA8"/>
    <w:p w14:paraId="5255663A" w14:textId="77777777" w:rsidR="007C38B8" w:rsidRDefault="009C7216">
      <w:r>
        <w:t>4:0</w:t>
      </w:r>
      <w:r w:rsidR="007C38B8">
        <w:t>8</w:t>
      </w:r>
      <w:r>
        <w:tab/>
      </w:r>
      <w:r w:rsidR="00CD16ED">
        <w:t>Announcements</w:t>
      </w:r>
      <w:r w:rsidR="007C38B8">
        <w:t>:</w:t>
      </w:r>
    </w:p>
    <w:p w14:paraId="041B5F40" w14:textId="2CDB5FF6" w:rsidR="003A7ECB" w:rsidRDefault="007C38B8" w:rsidP="007C38B8">
      <w:pPr>
        <w:pStyle w:val="ListParagraph"/>
        <w:numPr>
          <w:ilvl w:val="0"/>
          <w:numId w:val="1"/>
        </w:numPr>
      </w:pPr>
      <w:r>
        <w:t>(Carter) Annual CCJ lock-in this Friday</w:t>
      </w:r>
      <w:proofErr w:type="gramStart"/>
      <w:r>
        <w:t>;</w:t>
      </w:r>
      <w:proofErr w:type="gramEnd"/>
      <w:r>
        <w:t xml:space="preserve"> expect substantial police presence on campus for this educational exercise.</w:t>
      </w:r>
    </w:p>
    <w:p w14:paraId="76FD3E19" w14:textId="1EFC4620" w:rsidR="007C38B8" w:rsidRDefault="007C38B8" w:rsidP="007C38B8">
      <w:pPr>
        <w:pStyle w:val="ListParagraph"/>
        <w:numPr>
          <w:ilvl w:val="0"/>
          <w:numId w:val="1"/>
        </w:numPr>
      </w:pPr>
      <w:r>
        <w:t>(Walsh) Open forums on class size, Tuesday, 12:30 &amp; Wednesday, 2/26 @3:30, both in Meese Rm.</w:t>
      </w:r>
    </w:p>
    <w:p w14:paraId="06E51FA9" w14:textId="299CE1FF" w:rsidR="007C38B8" w:rsidRDefault="007C38B8" w:rsidP="007C38B8">
      <w:pPr>
        <w:pStyle w:val="ListParagraph"/>
        <w:numPr>
          <w:ilvl w:val="0"/>
          <w:numId w:val="1"/>
        </w:numPr>
      </w:pPr>
      <w:r>
        <w:t xml:space="preserve">(Rosenburg) </w:t>
      </w:r>
      <w:r w:rsidRPr="007C38B8">
        <w:rPr>
          <w:i/>
        </w:rPr>
        <w:t>Glass Menagerie</w:t>
      </w:r>
      <w:r>
        <w:t xml:space="preserve"> and </w:t>
      </w:r>
      <w:r w:rsidRPr="007C38B8">
        <w:rPr>
          <w:i/>
        </w:rPr>
        <w:t>She Stoops to Conquer</w:t>
      </w:r>
      <w:r>
        <w:rPr>
          <w:i/>
        </w:rPr>
        <w:t xml:space="preserve"> </w:t>
      </w:r>
      <w:r>
        <w:t>running nest two weeks</w:t>
      </w:r>
    </w:p>
    <w:p w14:paraId="3EF6CA76" w14:textId="77777777" w:rsidR="007C38B8" w:rsidRDefault="007C38B8"/>
    <w:p w14:paraId="2921C017" w14:textId="77777777" w:rsidR="003A7ECB" w:rsidRDefault="003A7ECB"/>
    <w:p w14:paraId="0ED301C8" w14:textId="4CC4EB94" w:rsidR="00D16DAB" w:rsidRDefault="009C7216">
      <w:r>
        <w:t>4:</w:t>
      </w:r>
      <w:r w:rsidR="007C38B8">
        <w:t>11</w:t>
      </w:r>
      <w:r>
        <w:tab/>
      </w:r>
      <w:r w:rsidR="00CD16ED">
        <w:t xml:space="preserve">Approval of Minutes for </w:t>
      </w:r>
      <w:r w:rsidR="000C42EE">
        <w:t>January 26 and February 9</w:t>
      </w:r>
    </w:p>
    <w:p w14:paraId="6E4868AA" w14:textId="7D80DA6E" w:rsidR="007C38B8" w:rsidRDefault="007C38B8" w:rsidP="007C38B8">
      <w:pPr>
        <w:pStyle w:val="ListParagraph"/>
        <w:numPr>
          <w:ilvl w:val="0"/>
          <w:numId w:val="2"/>
        </w:numPr>
      </w:pPr>
      <w:r>
        <w:t>January 26: Moved</w:t>
      </w:r>
      <w:r w:rsidR="00CF32EC">
        <w:t xml:space="preserve"> </w:t>
      </w:r>
      <w:r>
        <w:t>(Nordquist)</w:t>
      </w:r>
      <w:proofErr w:type="gramStart"/>
      <w:r>
        <w:t>;</w:t>
      </w:r>
      <w:proofErr w:type="gramEnd"/>
      <w:r>
        <w:t xml:space="preserve"> Secon</w:t>
      </w:r>
      <w:r w:rsidR="00B7106D">
        <w:t>d (Ormes). Approved, 1 absten</w:t>
      </w:r>
      <w:r>
        <w:t>tion.</w:t>
      </w:r>
    </w:p>
    <w:p w14:paraId="0A0FC08F" w14:textId="6ACB79B5" w:rsidR="007C38B8" w:rsidRDefault="007C38B8" w:rsidP="007C38B8">
      <w:pPr>
        <w:pStyle w:val="ListParagraph"/>
        <w:numPr>
          <w:ilvl w:val="0"/>
          <w:numId w:val="2"/>
        </w:numPr>
      </w:pPr>
      <w:r>
        <w:t>February 9: Moved (Jones)</w:t>
      </w:r>
      <w:proofErr w:type="gramStart"/>
      <w:r>
        <w:t>;</w:t>
      </w:r>
      <w:proofErr w:type="gramEnd"/>
      <w:r>
        <w:t xml:space="preserve"> Second, (Carter). Approved, unanimous.</w:t>
      </w:r>
    </w:p>
    <w:p w14:paraId="4FF81DD0" w14:textId="77777777" w:rsidR="003A7ECB" w:rsidRDefault="003A7ECB"/>
    <w:p w14:paraId="4F4C6624" w14:textId="0B9D6078" w:rsidR="00F16689" w:rsidRDefault="00F16689" w:rsidP="00F03E0D">
      <w:r>
        <w:t>4:</w:t>
      </w:r>
      <w:r w:rsidR="007C38B8">
        <w:t>12</w:t>
      </w:r>
      <w:r>
        <w:tab/>
        <w:t>Comments from President Saigo</w:t>
      </w:r>
    </w:p>
    <w:p w14:paraId="77F8EDAD" w14:textId="1957F8E9" w:rsidR="00F03E0D" w:rsidRDefault="00F03E0D" w:rsidP="00F03E0D">
      <w:r>
        <w:t xml:space="preserve">Still on the road a lot, making contacts, making friends for SOU: </w:t>
      </w:r>
    </w:p>
    <w:p w14:paraId="5EF4CE66" w14:textId="59D08056" w:rsidR="00F03E0D" w:rsidRDefault="00F03E0D" w:rsidP="00F03E0D">
      <w:pPr>
        <w:pStyle w:val="ListParagraph"/>
        <w:numPr>
          <w:ilvl w:val="0"/>
          <w:numId w:val="3"/>
        </w:numPr>
      </w:pPr>
      <w:r>
        <w:t>Ashland Peace House.</w:t>
      </w:r>
    </w:p>
    <w:p w14:paraId="6D7AEDCC" w14:textId="2ED838D0" w:rsidR="00F03E0D" w:rsidRDefault="00F03E0D" w:rsidP="00F03E0D">
      <w:pPr>
        <w:pStyle w:val="ListParagraph"/>
        <w:numPr>
          <w:ilvl w:val="0"/>
          <w:numId w:val="3"/>
        </w:numPr>
      </w:pPr>
      <w:r>
        <w:t xml:space="preserve">Grants Pass Rotary with Ron </w:t>
      </w:r>
      <w:proofErr w:type="spellStart"/>
      <w:r>
        <w:t>Hren</w:t>
      </w:r>
      <w:proofErr w:type="spellEnd"/>
      <w:r>
        <w:t xml:space="preserve">, Matt </w:t>
      </w:r>
      <w:proofErr w:type="spellStart"/>
      <w:r>
        <w:t>Sayer</w:t>
      </w:r>
      <w:proofErr w:type="spellEnd"/>
      <w:r>
        <w:t>, Coach Howard, Mike Beagle, and the NAIA trophy. SOU delegation well received.</w:t>
      </w:r>
    </w:p>
    <w:p w14:paraId="67F7855A" w14:textId="1CFB3F54" w:rsidR="00F03E0D" w:rsidRDefault="00F03E0D" w:rsidP="00F03E0D">
      <w:pPr>
        <w:pStyle w:val="ListParagraph"/>
        <w:numPr>
          <w:ilvl w:val="0"/>
          <w:numId w:val="3"/>
        </w:numPr>
      </w:pPr>
      <w:r>
        <w:t xml:space="preserve">Friday night accompanied by Sherry Ettlich, Pete Nordquist and Peter Wu attended </w:t>
      </w:r>
      <w:r w:rsidR="00CF32EC">
        <w:t>a meeting with CEO and about 15 representatives from</w:t>
      </w:r>
      <w:r>
        <w:t xml:space="preserve"> Lighthouse Global, a manufactu</w:t>
      </w:r>
      <w:r w:rsidR="00CF32EC">
        <w:t>r</w:t>
      </w:r>
      <w:r>
        <w:t xml:space="preserve">er of particle counters from </w:t>
      </w:r>
      <w:proofErr w:type="gramStart"/>
      <w:r>
        <w:t>LA which</w:t>
      </w:r>
      <w:proofErr w:type="gramEnd"/>
      <w:r>
        <w:t xml:space="preserve"> is considering moving to the Rogue Valley and was checking out SOU as a possible partner. </w:t>
      </w:r>
      <w:r w:rsidR="00CF32EC">
        <w:t>Commissioners from local municipalities also attended and represented us well and Chris Maples (OIT president) was there; Dr.</w:t>
      </w:r>
      <w:r w:rsidR="004E287E">
        <w:t xml:space="preserve"> </w:t>
      </w:r>
      <w:r w:rsidR="00CF32EC">
        <w:t xml:space="preserve">Saigo passed the sincerity test by breaking a ¾” board </w:t>
      </w:r>
      <w:r w:rsidR="00960C76">
        <w:t>Taekwondo</w:t>
      </w:r>
      <w:r w:rsidR="00CF32EC">
        <w:t xml:space="preserve"> style.</w:t>
      </w:r>
    </w:p>
    <w:p w14:paraId="2716F2BF" w14:textId="29D26F13" w:rsidR="00CF32EC" w:rsidRDefault="004E7647" w:rsidP="00F03E0D">
      <w:pPr>
        <w:pStyle w:val="ListParagraph"/>
        <w:numPr>
          <w:ilvl w:val="0"/>
          <w:numId w:val="3"/>
        </w:numPr>
      </w:pPr>
      <w:r>
        <w:t>Possibility for</w:t>
      </w:r>
      <w:r w:rsidR="00CF32EC">
        <w:t xml:space="preserve"> further cooperation.</w:t>
      </w:r>
    </w:p>
    <w:p w14:paraId="40F75DDA" w14:textId="77777777" w:rsidR="00F16689" w:rsidRDefault="00F16689" w:rsidP="00F16689"/>
    <w:p w14:paraId="402B832B" w14:textId="6CD847D0" w:rsidR="00D16DAB" w:rsidRDefault="00F16689" w:rsidP="00F16689">
      <w:r>
        <w:t>4:15</w:t>
      </w:r>
      <w:r>
        <w:tab/>
        <w:t>Comments from Provost Walsh</w:t>
      </w:r>
    </w:p>
    <w:p w14:paraId="2100D6C6" w14:textId="77777777" w:rsidR="004E7647" w:rsidRDefault="00CF32EC" w:rsidP="004E7647">
      <w:pPr>
        <w:pStyle w:val="ListParagraph"/>
        <w:numPr>
          <w:ilvl w:val="0"/>
          <w:numId w:val="5"/>
        </w:numPr>
      </w:pPr>
      <w:r>
        <w:t>Met in Portland with Provosts’ Council, HECC, IFS representatives, and OEIB</w:t>
      </w:r>
    </w:p>
    <w:p w14:paraId="7A34976B" w14:textId="25727525" w:rsidR="004E7647" w:rsidRDefault="004E7647" w:rsidP="004E7647">
      <w:pPr>
        <w:pStyle w:val="ListParagraph"/>
        <w:numPr>
          <w:ilvl w:val="0"/>
          <w:numId w:val="5"/>
        </w:numPr>
      </w:pPr>
      <w:r>
        <w:t>Setting up criteria for monitoring the performance of institutional governing boards (which are replacing OUS Board); work should be completed and on Ben (Executive Director of HECC) Cannon’s desk by end of June for implementation in the fall.</w:t>
      </w:r>
    </w:p>
    <w:p w14:paraId="72969306" w14:textId="651AC8CA" w:rsidR="00C86020" w:rsidRDefault="00C86020" w:rsidP="004E7647">
      <w:pPr>
        <w:pStyle w:val="ListParagraph"/>
        <w:numPr>
          <w:ilvl w:val="0"/>
          <w:numId w:val="5"/>
        </w:numPr>
      </w:pPr>
      <w:r>
        <w:t>Working through a lot of confusion around future roles of and relationships between Community Colleges and 4-year institutions (and high schools)</w:t>
      </w:r>
      <w:proofErr w:type="gramStart"/>
      <w:r>
        <w:t>;</w:t>
      </w:r>
      <w:proofErr w:type="gramEnd"/>
      <w:r>
        <w:t xml:space="preserve"> </w:t>
      </w:r>
      <w:r>
        <w:lastRenderedPageBreak/>
        <w:t>meeting of Provosts and Chief Academic officers of CCs scheduled for 3/5 in Gresham.</w:t>
      </w:r>
    </w:p>
    <w:p w14:paraId="018EFA08" w14:textId="3C859F0B" w:rsidR="00C86020" w:rsidRDefault="00C86020" w:rsidP="004E7647">
      <w:pPr>
        <w:pStyle w:val="ListParagraph"/>
        <w:numPr>
          <w:ilvl w:val="0"/>
          <w:numId w:val="5"/>
        </w:numPr>
      </w:pPr>
      <w:r>
        <w:t>Senate Bill 84 is under discussion and will (re)</w:t>
      </w:r>
      <w:r w:rsidR="004F2AF9">
        <w:t xml:space="preserve"> </w:t>
      </w:r>
      <w:r>
        <w:t>define relationships between k-12, community colleges and 4-year universities.</w:t>
      </w:r>
    </w:p>
    <w:p w14:paraId="3C3A87A6" w14:textId="2415CAB3" w:rsidR="00C86020" w:rsidRDefault="00C86020" w:rsidP="004E7647">
      <w:pPr>
        <w:pStyle w:val="ListParagraph"/>
        <w:numPr>
          <w:ilvl w:val="0"/>
          <w:numId w:val="5"/>
        </w:numPr>
      </w:pPr>
      <w:r>
        <w:t xml:space="preserve">Question (Belcastro) – any opportunities for teachers to have input? (Walsh) Meeting tomorrow and opportunities for people to weigh in via </w:t>
      </w:r>
      <w:proofErr w:type="gramStart"/>
      <w:r>
        <w:t>internet</w:t>
      </w:r>
      <w:proofErr w:type="gramEnd"/>
      <w:r w:rsidR="00497663">
        <w:t>; will pro</w:t>
      </w:r>
      <w:r w:rsidR="00114917">
        <w:t>vide information to Larry Shrews</w:t>
      </w:r>
      <w:r w:rsidR="00497663">
        <w:t>bury</w:t>
      </w:r>
      <w:r>
        <w:t>; Liz Shelby and Steve Thorpe are involved.</w:t>
      </w:r>
    </w:p>
    <w:p w14:paraId="6E5CD769" w14:textId="595BBED9" w:rsidR="00C86020" w:rsidRDefault="00C86020" w:rsidP="004E7647">
      <w:pPr>
        <w:pStyle w:val="ListParagraph"/>
        <w:numPr>
          <w:ilvl w:val="0"/>
          <w:numId w:val="5"/>
        </w:numPr>
      </w:pPr>
      <w:r>
        <w:t xml:space="preserve">Comment (Belcastro) </w:t>
      </w:r>
      <w:proofErr w:type="gramStart"/>
      <w:r>
        <w:t>This</w:t>
      </w:r>
      <w:proofErr w:type="gramEnd"/>
      <w:r>
        <w:t xml:space="preserve"> seems to be getting done </w:t>
      </w:r>
      <w:r w:rsidR="00497663">
        <w:t>without the benefit of research into cognitive, emotional and social development</w:t>
      </w:r>
      <w:r>
        <w:t xml:space="preserve"> research</w:t>
      </w:r>
      <w:r w:rsidR="00497663">
        <w:t>.</w:t>
      </w:r>
    </w:p>
    <w:p w14:paraId="59B03E88" w14:textId="29EF1275" w:rsidR="00497663" w:rsidRDefault="00497663" w:rsidP="004E7647">
      <w:pPr>
        <w:pStyle w:val="ListParagraph"/>
        <w:numPr>
          <w:ilvl w:val="0"/>
          <w:numId w:val="5"/>
        </w:numPr>
      </w:pPr>
      <w:r>
        <w:t>Walsh – or costs of providing support to deal with those issues; Provosts are working closely together because of the impacts on us all.</w:t>
      </w:r>
    </w:p>
    <w:p w14:paraId="3073893A" w14:textId="1324893A" w:rsidR="001E726B" w:rsidRDefault="001E726B" w:rsidP="004E7647">
      <w:r>
        <w:t>4:</w:t>
      </w:r>
      <w:r w:rsidR="00F16689">
        <w:t>2</w:t>
      </w:r>
      <w:r w:rsidR="00497663">
        <w:t>3</w:t>
      </w:r>
      <w:r>
        <w:tab/>
        <w:t>Advisory Council update</w:t>
      </w:r>
      <w:r w:rsidR="00497663">
        <w:t xml:space="preserve"> (Shrewsbury) </w:t>
      </w:r>
      <w:proofErr w:type="gramStart"/>
      <w:r w:rsidR="00497663">
        <w:t>We</w:t>
      </w:r>
      <w:proofErr w:type="gramEnd"/>
      <w:r w:rsidR="00497663">
        <w:t xml:space="preserve"> are discussing and distributing information about: Faculty Professional Plans and Activity Reports, Class Sizes, and Retrenchment Metrics.</w:t>
      </w:r>
    </w:p>
    <w:p w14:paraId="5B643F6C" w14:textId="77777777" w:rsidR="001E726B" w:rsidRDefault="001E726B"/>
    <w:p w14:paraId="6053ED8C" w14:textId="21217284" w:rsidR="00D16DAB" w:rsidRDefault="00222E79">
      <w:r>
        <w:t>4:</w:t>
      </w:r>
      <w:r w:rsidR="00F16689">
        <w:t>2</w:t>
      </w:r>
      <w:r w:rsidR="00497663">
        <w:t>4</w:t>
      </w:r>
      <w:r w:rsidR="009C7216">
        <w:tab/>
      </w:r>
      <w:r w:rsidR="00D16DAB">
        <w:t>ASSOU Report</w:t>
      </w:r>
      <w:r w:rsidR="00497663">
        <w:t xml:space="preserve"> – No Report this time.</w:t>
      </w:r>
    </w:p>
    <w:p w14:paraId="6264C567" w14:textId="77777777" w:rsidR="00D17543" w:rsidRDefault="00D17543"/>
    <w:p w14:paraId="4A0D78C7" w14:textId="1D31CCA6" w:rsidR="00D17543" w:rsidRDefault="00222E79" w:rsidP="009C7216">
      <w:pPr>
        <w:ind w:left="720" w:hanging="720"/>
      </w:pPr>
      <w:r>
        <w:t>4:</w:t>
      </w:r>
      <w:r w:rsidR="00497663">
        <w:t>24</w:t>
      </w:r>
      <w:r w:rsidR="009C7216">
        <w:tab/>
      </w:r>
      <w:r w:rsidR="00F16689">
        <w:t>HECC update – Lee Ayers</w:t>
      </w:r>
    </w:p>
    <w:p w14:paraId="1A84C24A" w14:textId="144E456B" w:rsidR="00497663" w:rsidRDefault="00497663" w:rsidP="00497663">
      <w:pPr>
        <w:pStyle w:val="ListParagraph"/>
        <w:numPr>
          <w:ilvl w:val="0"/>
          <w:numId w:val="6"/>
        </w:numPr>
      </w:pPr>
      <w:r>
        <w:t>Met 2/11, 12, &amp;13</w:t>
      </w:r>
    </w:p>
    <w:p w14:paraId="525A03B8" w14:textId="77777777" w:rsidR="0016595C" w:rsidRDefault="0016595C" w:rsidP="00497663">
      <w:pPr>
        <w:pStyle w:val="ListParagraph"/>
        <w:numPr>
          <w:ilvl w:val="0"/>
          <w:numId w:val="6"/>
        </w:numPr>
      </w:pPr>
      <w:r>
        <w:t xml:space="preserve">Attempt to respond to request for list of requisite qualities for the new U of O President; </w:t>
      </w:r>
    </w:p>
    <w:p w14:paraId="6C9335CB" w14:textId="7AC80A10" w:rsidR="0016595C" w:rsidRDefault="0016595C" w:rsidP="00497663">
      <w:pPr>
        <w:pStyle w:val="ListParagraph"/>
        <w:numPr>
          <w:ilvl w:val="0"/>
          <w:numId w:val="6"/>
        </w:numPr>
      </w:pPr>
      <w:r>
        <w:t>Claim that each State dollar</w:t>
      </w:r>
      <w:r w:rsidR="00114917">
        <w:t xml:space="preserve"> invested in U of O returns $40</w:t>
      </w:r>
      <w:r>
        <w:t xml:space="preserve"> to the Oregon Economy.</w:t>
      </w:r>
    </w:p>
    <w:p w14:paraId="7F319CB9" w14:textId="4CAE171E" w:rsidR="0016595C" w:rsidRDefault="0016595C" w:rsidP="00497663">
      <w:pPr>
        <w:pStyle w:val="ListParagraph"/>
        <w:numPr>
          <w:ilvl w:val="0"/>
          <w:numId w:val="6"/>
        </w:numPr>
      </w:pPr>
      <w:r>
        <w:t>SOU will try to learn from U of O’s process.</w:t>
      </w:r>
    </w:p>
    <w:p w14:paraId="79910D09" w14:textId="6D332A68" w:rsidR="0016595C" w:rsidRDefault="0016595C" w:rsidP="00497663">
      <w:pPr>
        <w:pStyle w:val="ListParagraph"/>
        <w:numPr>
          <w:ilvl w:val="0"/>
          <w:numId w:val="6"/>
        </w:numPr>
      </w:pPr>
      <w:proofErr w:type="gramStart"/>
      <w:r>
        <w:t>Hand-outs</w:t>
      </w:r>
      <w:proofErr w:type="gramEnd"/>
      <w:r>
        <w:t xml:space="preserve"> from HECC: “”Priorities for improving Student Outcomes and Completion Rates in Oregon (2015-17)”; Priorities for Affordable Access &amp; Completion</w:t>
      </w:r>
      <w:r w:rsidR="004F2AF9">
        <w:t xml:space="preserve"> </w:t>
      </w:r>
      <w:bookmarkStart w:id="0" w:name="_GoBack"/>
      <w:bookmarkEnd w:id="0"/>
      <w:r>
        <w:t>(2015-17)”; ‘2015 Legislative Issue Brief”.</w:t>
      </w:r>
    </w:p>
    <w:p w14:paraId="405ECFCC" w14:textId="0AA89B48" w:rsidR="0016595C" w:rsidRDefault="0016595C" w:rsidP="00497663">
      <w:pPr>
        <w:pStyle w:val="ListParagraph"/>
        <w:numPr>
          <w:ilvl w:val="0"/>
          <w:numId w:val="6"/>
        </w:numPr>
      </w:pPr>
      <w:r>
        <w:t>P</w:t>
      </w:r>
      <w:r w:rsidR="009339F1">
        <w:t>r</w:t>
      </w:r>
      <w:r>
        <w:t>esentation of details followed.</w:t>
      </w:r>
    </w:p>
    <w:p w14:paraId="1B25B3B1" w14:textId="2DF33D0A" w:rsidR="0016595C" w:rsidRDefault="0016595C" w:rsidP="00497663">
      <w:pPr>
        <w:pStyle w:val="ListParagraph"/>
        <w:numPr>
          <w:ilvl w:val="0"/>
          <w:numId w:val="6"/>
        </w:numPr>
      </w:pPr>
      <w:r>
        <w:t>Question (Slattery) Will the change in governors derail this process? (Ayers) We will proceed until told to stop.</w:t>
      </w:r>
    </w:p>
    <w:p w14:paraId="4B70A876" w14:textId="77777777" w:rsidR="005451F2" w:rsidRDefault="005451F2" w:rsidP="009C7216">
      <w:pPr>
        <w:ind w:left="720" w:hanging="720"/>
      </w:pPr>
    </w:p>
    <w:p w14:paraId="3DFC5524" w14:textId="10CE2334" w:rsidR="005451F2" w:rsidRDefault="00813FE1" w:rsidP="005451F2">
      <w:pPr>
        <w:ind w:left="720" w:hanging="720"/>
      </w:pPr>
      <w:r>
        <w:t>4:</w:t>
      </w:r>
      <w:r w:rsidR="0016595C">
        <w:t>37</w:t>
      </w:r>
      <w:r w:rsidR="005451F2">
        <w:tab/>
      </w:r>
      <w:r w:rsidR="0011707A">
        <w:t>Graduate Council update – Mark Siders</w:t>
      </w:r>
    </w:p>
    <w:p w14:paraId="4C13C5E6" w14:textId="77777777" w:rsidR="009339F1" w:rsidRDefault="009339F1" w:rsidP="009339F1">
      <w:pPr>
        <w:pStyle w:val="ListParagraph"/>
        <w:numPr>
          <w:ilvl w:val="0"/>
          <w:numId w:val="6"/>
        </w:numPr>
      </w:pPr>
      <w:r>
        <w:t>There will be a few new classes for approval</w:t>
      </w:r>
    </w:p>
    <w:p w14:paraId="1284F509" w14:textId="2D9BF2A8" w:rsidR="009339F1" w:rsidRDefault="009339F1" w:rsidP="009339F1">
      <w:pPr>
        <w:pStyle w:val="ListParagraph"/>
        <w:numPr>
          <w:ilvl w:val="0"/>
          <w:numId w:val="6"/>
        </w:numPr>
      </w:pPr>
      <w:r>
        <w:t xml:space="preserve">New joint Business and Arts Program proposal was withdrawn, </w:t>
      </w:r>
    </w:p>
    <w:p w14:paraId="0159BCE7" w14:textId="11B90BA7" w:rsidR="009339F1" w:rsidRDefault="009339F1" w:rsidP="009339F1">
      <w:pPr>
        <w:pStyle w:val="ListParagraph"/>
        <w:numPr>
          <w:ilvl w:val="0"/>
          <w:numId w:val="6"/>
        </w:numPr>
      </w:pPr>
      <w:r>
        <w:t>Math will be losing its graduate program</w:t>
      </w:r>
    </w:p>
    <w:p w14:paraId="77AAB384" w14:textId="43AB1696" w:rsidR="009339F1" w:rsidRDefault="009339F1" w:rsidP="009339F1">
      <w:pPr>
        <w:pStyle w:val="ListParagraph"/>
        <w:numPr>
          <w:ilvl w:val="0"/>
          <w:numId w:val="6"/>
        </w:numPr>
      </w:pPr>
      <w:r>
        <w:t>Question (Walsh) GPA?  (Siders) Will revise recent modification of requirements to allow “Cs” and this wil</w:t>
      </w:r>
      <w:r w:rsidR="00077608">
        <w:t>l</w:t>
      </w:r>
      <w:r>
        <w:t xml:space="preserve"> put us into conformance with other COPLAC schools; Individual programs can set a higher requirement where required for certification</w:t>
      </w:r>
    </w:p>
    <w:p w14:paraId="460F8B02" w14:textId="792198B8" w:rsidR="00077608" w:rsidRDefault="00077608" w:rsidP="00077608">
      <w:pPr>
        <w:pStyle w:val="ListParagraph"/>
        <w:numPr>
          <w:ilvl w:val="0"/>
          <w:numId w:val="6"/>
        </w:numPr>
      </w:pPr>
      <w:r>
        <w:t>Need to review policy regarding allowance for application of non-admitted credits.</w:t>
      </w:r>
    </w:p>
    <w:p w14:paraId="158E5E66" w14:textId="11C823BC" w:rsidR="00077608" w:rsidRDefault="00077608" w:rsidP="009339F1">
      <w:pPr>
        <w:pStyle w:val="ListParagraph"/>
        <w:numPr>
          <w:ilvl w:val="0"/>
          <w:numId w:val="6"/>
        </w:numPr>
      </w:pPr>
      <w:r>
        <w:t>Need to review policy on years allowed for completion.</w:t>
      </w:r>
    </w:p>
    <w:p w14:paraId="18ECB8B1" w14:textId="4C761CB7" w:rsidR="00077608" w:rsidRDefault="00077608" w:rsidP="009339F1">
      <w:pPr>
        <w:pStyle w:val="ListParagraph"/>
        <w:numPr>
          <w:ilvl w:val="0"/>
          <w:numId w:val="6"/>
        </w:numPr>
      </w:pPr>
      <w:r>
        <w:t>Need to review policy regarding application of staff rates to on-line courses; this is a restriction imposed by banner.</w:t>
      </w:r>
    </w:p>
    <w:p w14:paraId="0B77E8B7" w14:textId="77777777" w:rsidR="005E1552" w:rsidRDefault="005E1552" w:rsidP="005451F2">
      <w:pPr>
        <w:ind w:left="720" w:hanging="720"/>
      </w:pPr>
    </w:p>
    <w:p w14:paraId="1C3B5AE3" w14:textId="6A387E15" w:rsidR="008839B5" w:rsidRDefault="00077608" w:rsidP="005451F2">
      <w:pPr>
        <w:ind w:left="720" w:hanging="720"/>
        <w:rPr>
          <w:b/>
        </w:rPr>
      </w:pPr>
      <w:r>
        <w:t>4:43</w:t>
      </w:r>
      <w:r w:rsidR="008839B5">
        <w:tab/>
      </w:r>
      <w:r w:rsidR="008839B5" w:rsidRPr="008839B5">
        <w:rPr>
          <w:b/>
        </w:rPr>
        <w:t>Action Item</w:t>
      </w:r>
    </w:p>
    <w:p w14:paraId="1449D129" w14:textId="1AD69B36" w:rsidR="00077608" w:rsidRDefault="00077608" w:rsidP="00077608">
      <w:pPr>
        <w:pStyle w:val="ListParagraph"/>
        <w:numPr>
          <w:ilvl w:val="0"/>
          <w:numId w:val="6"/>
        </w:numPr>
      </w:pPr>
      <w:r w:rsidRPr="00077608">
        <w:t>Motion (</w:t>
      </w:r>
      <w:r>
        <w:t xml:space="preserve">Sahr) to approve the three University studies courses, following the recommendation of the Curriculum Committee. Second (Rosenburg) </w:t>
      </w:r>
      <w:proofErr w:type="gramStart"/>
      <w:r>
        <w:t>Passed</w:t>
      </w:r>
      <w:proofErr w:type="gramEnd"/>
      <w:r>
        <w:t xml:space="preserve"> unanimously.</w:t>
      </w:r>
    </w:p>
    <w:p w14:paraId="2C77B34A" w14:textId="77777777" w:rsidR="008839B5" w:rsidRDefault="008839B5" w:rsidP="005451F2">
      <w:pPr>
        <w:ind w:left="720" w:hanging="720"/>
      </w:pPr>
    </w:p>
    <w:p w14:paraId="3CB09C91" w14:textId="14A139B1" w:rsidR="00B67599" w:rsidRDefault="00B67599" w:rsidP="00077608">
      <w:pPr>
        <w:ind w:left="720" w:hanging="720"/>
      </w:pPr>
    </w:p>
    <w:p w14:paraId="4EF5E2E0" w14:textId="082EE93C" w:rsidR="00D17543" w:rsidRPr="005451F2" w:rsidRDefault="00077608" w:rsidP="00077608">
      <w:pPr>
        <w:rPr>
          <w:b/>
        </w:rPr>
      </w:pPr>
      <w:r>
        <w:rPr>
          <w:b/>
        </w:rPr>
        <w:t xml:space="preserve">4:46 </w:t>
      </w:r>
      <w:r>
        <w:rPr>
          <w:b/>
        </w:rPr>
        <w:tab/>
      </w:r>
      <w:r w:rsidR="00B67599" w:rsidRPr="000970F1">
        <w:rPr>
          <w:b/>
        </w:rPr>
        <w:t>Information Items</w:t>
      </w:r>
    </w:p>
    <w:p w14:paraId="1850FF7F" w14:textId="77777777" w:rsidR="002B7675" w:rsidRDefault="002B7675" w:rsidP="005B4AC5"/>
    <w:p w14:paraId="54787ED1" w14:textId="0AB6638A" w:rsidR="00715183" w:rsidRDefault="00715183" w:rsidP="005B4AC5">
      <w:r>
        <w:tab/>
        <w:t>SOU X-Factor prop</w:t>
      </w:r>
      <w:r w:rsidR="00930AA7">
        <w:t>osals – Hala Schepmann, Carol Fe</w:t>
      </w:r>
      <w:r>
        <w:t>rguson, Erin Wilder</w:t>
      </w:r>
    </w:p>
    <w:p w14:paraId="12155637" w14:textId="76DA6500" w:rsidR="00077608" w:rsidRDefault="00077608" w:rsidP="00077608">
      <w:pPr>
        <w:pStyle w:val="ListParagraph"/>
        <w:numPr>
          <w:ilvl w:val="0"/>
          <w:numId w:val="6"/>
        </w:numPr>
      </w:pPr>
      <w:r>
        <w:t>Purpose is to support faculty as they advance through their careers at SOU</w:t>
      </w:r>
    </w:p>
    <w:p w14:paraId="3361A9A3" w14:textId="7BA1C51A" w:rsidR="00077608" w:rsidRDefault="00077608" w:rsidP="00077608">
      <w:pPr>
        <w:pStyle w:val="ListParagraph"/>
        <w:numPr>
          <w:ilvl w:val="0"/>
          <w:numId w:val="6"/>
        </w:numPr>
      </w:pPr>
      <w:r>
        <w:t xml:space="preserve">2 budget-neutral proposals to allow flexibility in how we assess </w:t>
      </w:r>
      <w:r w:rsidR="006B388C">
        <w:t xml:space="preserve">for </w:t>
      </w:r>
      <w:r>
        <w:t xml:space="preserve">and grant </w:t>
      </w:r>
      <w:r w:rsidR="006B388C">
        <w:t>promotion and tenure</w:t>
      </w:r>
      <w:r>
        <w:t>:</w:t>
      </w:r>
    </w:p>
    <w:p w14:paraId="44B596A0" w14:textId="20A81F7B" w:rsidR="00077608" w:rsidRDefault="006B388C" w:rsidP="00077608">
      <w:pPr>
        <w:pStyle w:val="ListParagraph"/>
        <w:numPr>
          <w:ilvl w:val="1"/>
          <w:numId w:val="6"/>
        </w:numPr>
      </w:pPr>
      <w:r>
        <w:t>(4:50) (Details by Ferguson) Extend the tenure clock to allow for major family event constraints; make the extension automatic for birth/adoption of a child; requested for other family circumstances; conform with Oregon and national standards.</w:t>
      </w:r>
    </w:p>
    <w:p w14:paraId="1E790C9B" w14:textId="7BB8A061" w:rsidR="006B388C" w:rsidRDefault="006B388C" w:rsidP="00077608">
      <w:pPr>
        <w:pStyle w:val="ListParagraph"/>
        <w:numPr>
          <w:ilvl w:val="1"/>
          <w:numId w:val="6"/>
        </w:numPr>
      </w:pPr>
      <w:r>
        <w:t>4:57 (Wilder) Extend limit on considering faculty productivity from current 5-years to all production since last promotion.</w:t>
      </w:r>
    </w:p>
    <w:p w14:paraId="6CCC7BDC" w14:textId="082E96D1" w:rsidR="006B388C" w:rsidRDefault="006B388C" w:rsidP="006B388C">
      <w:pPr>
        <w:pStyle w:val="ListParagraph"/>
        <w:numPr>
          <w:ilvl w:val="0"/>
          <w:numId w:val="6"/>
        </w:numPr>
      </w:pPr>
      <w:r>
        <w:t>Comment (Purslow) Thank you for introducing more humanity to our process.</w:t>
      </w:r>
    </w:p>
    <w:p w14:paraId="7E5C8293" w14:textId="1244B241" w:rsidR="006B388C" w:rsidRDefault="006B388C" w:rsidP="006B388C">
      <w:pPr>
        <w:pStyle w:val="ListParagraph"/>
        <w:numPr>
          <w:ilvl w:val="0"/>
          <w:numId w:val="6"/>
        </w:numPr>
      </w:pPr>
      <w:r>
        <w:t>Question (Sahr) Discussion next time? (Yes)</w:t>
      </w:r>
    </w:p>
    <w:p w14:paraId="294D3706" w14:textId="4BDA112B" w:rsidR="006B388C" w:rsidRDefault="006B388C" w:rsidP="006B388C">
      <w:pPr>
        <w:pStyle w:val="ListParagraph"/>
        <w:numPr>
          <w:ilvl w:val="0"/>
          <w:numId w:val="6"/>
        </w:numPr>
      </w:pPr>
      <w:r>
        <w:t xml:space="preserve">(Stonelake) – Proposal applies to all </w:t>
      </w:r>
      <w:proofErr w:type="gramStart"/>
      <w:r>
        <w:t>faculty</w:t>
      </w:r>
      <w:proofErr w:type="gramEnd"/>
      <w:r>
        <w:t>? (Yes)</w:t>
      </w:r>
    </w:p>
    <w:p w14:paraId="318924DA" w14:textId="77777777" w:rsidR="00715183" w:rsidRDefault="00715183" w:rsidP="005B4AC5"/>
    <w:p w14:paraId="76667623" w14:textId="35300B11" w:rsidR="002B7675" w:rsidRPr="00B73A7E" w:rsidRDefault="002B7675" w:rsidP="00722BC8">
      <w:pPr>
        <w:ind w:left="720" w:hanging="720"/>
        <w:rPr>
          <w:b/>
        </w:rPr>
      </w:pPr>
      <w:r>
        <w:tab/>
      </w:r>
      <w:r w:rsidRPr="00B73A7E">
        <w:rPr>
          <w:b/>
        </w:rPr>
        <w:t>Discussion Item</w:t>
      </w:r>
      <w:r w:rsidR="00B73A7E" w:rsidRPr="00B73A7E">
        <w:rPr>
          <w:b/>
        </w:rPr>
        <w:t>s</w:t>
      </w:r>
    </w:p>
    <w:p w14:paraId="53CF1619" w14:textId="77777777" w:rsidR="002B7675" w:rsidRDefault="002B7675" w:rsidP="00722BC8">
      <w:pPr>
        <w:ind w:left="720" w:hanging="720"/>
      </w:pPr>
    </w:p>
    <w:p w14:paraId="27AB1751" w14:textId="60C69C96" w:rsidR="00953173" w:rsidRDefault="00715183" w:rsidP="00715183">
      <w:pPr>
        <w:ind w:left="720" w:hanging="720"/>
      </w:pPr>
      <w:r>
        <w:t>5:</w:t>
      </w:r>
      <w:r w:rsidR="006B388C">
        <w:t>03</w:t>
      </w:r>
      <w:r w:rsidR="002B7675">
        <w:tab/>
      </w:r>
      <w:r w:rsidR="005E1552">
        <w:t>Proposed Bylaws changes</w:t>
      </w:r>
      <w:r w:rsidR="0008306B">
        <w:tab/>
      </w:r>
    </w:p>
    <w:p w14:paraId="3E721A2F" w14:textId="437AE760" w:rsidR="006B388C" w:rsidRDefault="006B388C" w:rsidP="006B388C">
      <w:pPr>
        <w:pStyle w:val="ListParagraph"/>
        <w:numPr>
          <w:ilvl w:val="0"/>
          <w:numId w:val="6"/>
        </w:numPr>
      </w:pPr>
      <w:r>
        <w:t xml:space="preserve">Detailed discussion </w:t>
      </w:r>
      <w:r w:rsidR="00114917">
        <w:t>available on video recording.</w:t>
      </w:r>
    </w:p>
    <w:p w14:paraId="1EFFFCE6" w14:textId="562AE217" w:rsidR="003E5077" w:rsidRDefault="003E5077" w:rsidP="006B388C">
      <w:pPr>
        <w:pStyle w:val="ListParagraph"/>
        <w:numPr>
          <w:ilvl w:val="0"/>
          <w:numId w:val="6"/>
        </w:numPr>
      </w:pPr>
      <w:r>
        <w:t>Specification of voting and non-voting members of Senate</w:t>
      </w:r>
    </w:p>
    <w:p w14:paraId="5D95C81D" w14:textId="34A1A9D9" w:rsidR="003E5077" w:rsidRDefault="003E5077" w:rsidP="006B388C">
      <w:pPr>
        <w:pStyle w:val="ListParagraph"/>
        <w:numPr>
          <w:ilvl w:val="0"/>
          <w:numId w:val="6"/>
        </w:numPr>
      </w:pPr>
      <w:r>
        <w:t xml:space="preserve">Need for 2-step process: Language fix to conform </w:t>
      </w:r>
      <w:proofErr w:type="gramStart"/>
      <w:r>
        <w:t>with</w:t>
      </w:r>
      <w:proofErr w:type="gramEnd"/>
      <w:r>
        <w:t xml:space="preserve"> new administrative structure and deeper line-by-line examination and revision to keep the document current. “Deep issues” should be put onto the agenda separately, when possible, from “</w:t>
      </w:r>
      <w:proofErr w:type="spellStart"/>
      <w:r>
        <w:t>clean-up</w:t>
      </w:r>
      <w:proofErr w:type="spellEnd"/>
      <w:r>
        <w:t xml:space="preserve"> language”.</w:t>
      </w:r>
    </w:p>
    <w:p w14:paraId="4630793A" w14:textId="5072C45C" w:rsidR="003E5077" w:rsidRDefault="003E5077" w:rsidP="006B388C">
      <w:pPr>
        <w:pStyle w:val="ListParagraph"/>
        <w:numPr>
          <w:ilvl w:val="0"/>
          <w:numId w:val="6"/>
        </w:numPr>
      </w:pPr>
      <w:r>
        <w:t>Comment (Saigo) Tenure is a privilege that requires faculty to speak courageously.</w:t>
      </w:r>
    </w:p>
    <w:p w14:paraId="38FDBD3A" w14:textId="32DB158A" w:rsidR="003E5077" w:rsidRDefault="00AB02F5" w:rsidP="00AB02F5">
      <w:r>
        <w:t>5:39</w:t>
      </w:r>
      <w:r>
        <w:tab/>
      </w:r>
      <w:r w:rsidR="003E5077">
        <w:t xml:space="preserve">Motion </w:t>
      </w:r>
      <w:r>
        <w:t xml:space="preserve">(Nordquist) </w:t>
      </w:r>
      <w:r w:rsidR="003E5077">
        <w:t xml:space="preserve">that Senator’s recommendations for </w:t>
      </w:r>
      <w:r>
        <w:t xml:space="preserve">By-laws and Constitution </w:t>
      </w:r>
      <w:r w:rsidR="003E5077">
        <w:t xml:space="preserve">language changes intended only to allow conformity with the new administrative structure must be submitted to Pete Nordquist </w:t>
      </w:r>
      <w:r>
        <w:t>or</w:t>
      </w:r>
      <w:r w:rsidR="003E5077">
        <w:t xml:space="preserve"> Carol Ferguson by March 9</w:t>
      </w:r>
      <w:r w:rsidR="003E5077" w:rsidRPr="00AB02F5">
        <w:rPr>
          <w:vertAlign w:val="superscript"/>
        </w:rPr>
        <w:t>th</w:t>
      </w:r>
      <w:r>
        <w:t xml:space="preserve">. Second (Slattery) </w:t>
      </w:r>
      <w:proofErr w:type="gramStart"/>
      <w:r>
        <w:t>Passed</w:t>
      </w:r>
      <w:proofErr w:type="gramEnd"/>
      <w:r>
        <w:t xml:space="preserve"> unanimously.</w:t>
      </w:r>
    </w:p>
    <w:p w14:paraId="01491CB3" w14:textId="77777777" w:rsidR="006B388C" w:rsidRDefault="006B388C" w:rsidP="00715183">
      <w:pPr>
        <w:ind w:left="720" w:hanging="720"/>
      </w:pPr>
    </w:p>
    <w:p w14:paraId="05A53A67" w14:textId="77777777" w:rsidR="005451F2" w:rsidRDefault="005451F2" w:rsidP="00722BC8">
      <w:pPr>
        <w:ind w:left="720" w:hanging="720"/>
      </w:pPr>
    </w:p>
    <w:p w14:paraId="44BE94C2" w14:textId="5B92E69A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>
        <w:t>4</w:t>
      </w:r>
      <w:r w:rsidR="00715183">
        <w:t>5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73D"/>
    <w:multiLevelType w:val="hybridMultilevel"/>
    <w:tmpl w:val="827E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75B8C"/>
    <w:multiLevelType w:val="hybridMultilevel"/>
    <w:tmpl w:val="881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67811"/>
    <w:multiLevelType w:val="hybridMultilevel"/>
    <w:tmpl w:val="CDE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34F75"/>
    <w:multiLevelType w:val="hybridMultilevel"/>
    <w:tmpl w:val="7F8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C1F39"/>
    <w:multiLevelType w:val="hybridMultilevel"/>
    <w:tmpl w:val="E8F0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11F1"/>
    <w:multiLevelType w:val="hybridMultilevel"/>
    <w:tmpl w:val="6730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620FB"/>
    <w:rsid w:val="00077608"/>
    <w:rsid w:val="0008306B"/>
    <w:rsid w:val="00096B66"/>
    <w:rsid w:val="000970F1"/>
    <w:rsid w:val="000B172C"/>
    <w:rsid w:val="000C3059"/>
    <w:rsid w:val="000C42EE"/>
    <w:rsid w:val="000E1709"/>
    <w:rsid w:val="0010729F"/>
    <w:rsid w:val="001118FE"/>
    <w:rsid w:val="00114917"/>
    <w:rsid w:val="0011707A"/>
    <w:rsid w:val="00121EBD"/>
    <w:rsid w:val="00127111"/>
    <w:rsid w:val="00140197"/>
    <w:rsid w:val="0016595C"/>
    <w:rsid w:val="001C098A"/>
    <w:rsid w:val="001C5AD3"/>
    <w:rsid w:val="001D6881"/>
    <w:rsid w:val="001E6AEE"/>
    <w:rsid w:val="001E726B"/>
    <w:rsid w:val="00222E79"/>
    <w:rsid w:val="00246E45"/>
    <w:rsid w:val="002870C8"/>
    <w:rsid w:val="002B7675"/>
    <w:rsid w:val="002E71A8"/>
    <w:rsid w:val="00362841"/>
    <w:rsid w:val="003A013D"/>
    <w:rsid w:val="003A7ECB"/>
    <w:rsid w:val="003B494E"/>
    <w:rsid w:val="003E5077"/>
    <w:rsid w:val="00425D35"/>
    <w:rsid w:val="00463BAB"/>
    <w:rsid w:val="00480997"/>
    <w:rsid w:val="00492E77"/>
    <w:rsid w:val="00497663"/>
    <w:rsid w:val="004E287E"/>
    <w:rsid w:val="004E7647"/>
    <w:rsid w:val="004F2AF9"/>
    <w:rsid w:val="005102C6"/>
    <w:rsid w:val="005273C2"/>
    <w:rsid w:val="00527CAF"/>
    <w:rsid w:val="005311AC"/>
    <w:rsid w:val="00536440"/>
    <w:rsid w:val="005401C4"/>
    <w:rsid w:val="005451F2"/>
    <w:rsid w:val="005916FA"/>
    <w:rsid w:val="005B4AC5"/>
    <w:rsid w:val="005E1552"/>
    <w:rsid w:val="00641874"/>
    <w:rsid w:val="0065184F"/>
    <w:rsid w:val="006B388C"/>
    <w:rsid w:val="006B732C"/>
    <w:rsid w:val="00715183"/>
    <w:rsid w:val="00722BC8"/>
    <w:rsid w:val="007C38B8"/>
    <w:rsid w:val="007C43CB"/>
    <w:rsid w:val="00813FE1"/>
    <w:rsid w:val="0083094A"/>
    <w:rsid w:val="008839B5"/>
    <w:rsid w:val="008C55E4"/>
    <w:rsid w:val="0092681F"/>
    <w:rsid w:val="00930AA7"/>
    <w:rsid w:val="009339F1"/>
    <w:rsid w:val="0094379C"/>
    <w:rsid w:val="00950744"/>
    <w:rsid w:val="00953097"/>
    <w:rsid w:val="00953173"/>
    <w:rsid w:val="00960C76"/>
    <w:rsid w:val="009B5BF7"/>
    <w:rsid w:val="009C7216"/>
    <w:rsid w:val="009E7782"/>
    <w:rsid w:val="00A11026"/>
    <w:rsid w:val="00A13E8B"/>
    <w:rsid w:val="00A259A3"/>
    <w:rsid w:val="00AA1938"/>
    <w:rsid w:val="00AB02F5"/>
    <w:rsid w:val="00AF69D8"/>
    <w:rsid w:val="00B34F9B"/>
    <w:rsid w:val="00B67599"/>
    <w:rsid w:val="00B7106D"/>
    <w:rsid w:val="00B73A7E"/>
    <w:rsid w:val="00BA3D3A"/>
    <w:rsid w:val="00C17768"/>
    <w:rsid w:val="00C33229"/>
    <w:rsid w:val="00C44D73"/>
    <w:rsid w:val="00C60602"/>
    <w:rsid w:val="00C76703"/>
    <w:rsid w:val="00C86020"/>
    <w:rsid w:val="00CA182C"/>
    <w:rsid w:val="00CD16ED"/>
    <w:rsid w:val="00CF32EC"/>
    <w:rsid w:val="00D00C18"/>
    <w:rsid w:val="00D16DAB"/>
    <w:rsid w:val="00D17543"/>
    <w:rsid w:val="00D25379"/>
    <w:rsid w:val="00D4452B"/>
    <w:rsid w:val="00D73CC4"/>
    <w:rsid w:val="00DA2CA8"/>
    <w:rsid w:val="00DC7B1D"/>
    <w:rsid w:val="00DD39E6"/>
    <w:rsid w:val="00E2285E"/>
    <w:rsid w:val="00E31404"/>
    <w:rsid w:val="00E70327"/>
    <w:rsid w:val="00F03E0D"/>
    <w:rsid w:val="00F0545A"/>
    <w:rsid w:val="00F16689"/>
    <w:rsid w:val="00F55B4B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7C3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9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7C3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5330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Southern Oregon University</Company>
  <LinksUpToDate>false</LinksUpToDate>
  <CharactersWithSpaces>6252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Larry Shrewsbury</dc:creator>
  <cp:lastModifiedBy>Southern Oregon University</cp:lastModifiedBy>
  <cp:revision>4</cp:revision>
  <dcterms:created xsi:type="dcterms:W3CDTF">2015-03-15T22:11:00Z</dcterms:created>
  <dcterms:modified xsi:type="dcterms:W3CDTF">2015-03-15T22:13:00Z</dcterms:modified>
</cp:coreProperties>
</file>