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9F53B" w14:textId="3D769BE4" w:rsidR="00B00419" w:rsidRDefault="00B00419" w:rsidP="00B00419">
      <w:pPr>
        <w:pStyle w:val="Heading1"/>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693710">
        <w:rPr>
          <w:rFonts w:asciiTheme="majorHAnsi" w:hAnsiTheme="majorHAnsi"/>
          <w:b w:val="0"/>
        </w:rPr>
        <w:t>Minutes</w:t>
      </w:r>
    </w:p>
    <w:p w14:paraId="17F86531" w14:textId="557AB0F3" w:rsidR="00F14039" w:rsidRDefault="000761C0" w:rsidP="00487F3F">
      <w:pPr>
        <w:rPr>
          <w:rFonts w:ascii="Cambria" w:hAnsi="Cambria"/>
        </w:rPr>
      </w:pPr>
      <w:r>
        <w:rPr>
          <w:rFonts w:ascii="Cambria" w:hAnsi="Cambria"/>
        </w:rPr>
        <w:t>February 10</w:t>
      </w:r>
      <w:r w:rsidR="00E37AA1">
        <w:rPr>
          <w:rFonts w:ascii="Cambria" w:hAnsi="Cambria"/>
        </w:rPr>
        <w:t>, 2017</w:t>
      </w:r>
      <w:r w:rsidR="008B42D1">
        <w:rPr>
          <w:rFonts w:ascii="Cambria" w:hAnsi="Cambria"/>
        </w:rPr>
        <w:t xml:space="preserve"> </w:t>
      </w:r>
      <w:r w:rsidR="008B42D1"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C45088">
        <w:rPr>
          <w:rFonts w:ascii="Cambria" w:hAnsi="Cambria"/>
        </w:rPr>
        <w:t>329</w:t>
      </w:r>
    </w:p>
    <w:p w14:paraId="755E66CC" w14:textId="77777777" w:rsidR="009465DF" w:rsidRDefault="007225D0" w:rsidP="009465DF">
      <w:pPr>
        <w:rPr>
          <w:rFonts w:asciiTheme="majorHAnsi" w:hAnsiTheme="majorHAnsi" w:cs="Arial"/>
          <w:color w:val="222222"/>
          <w:shd w:val="clear" w:color="auto" w:fill="FFFFFF"/>
        </w:rPr>
      </w:pPr>
      <w:r w:rsidRPr="002F1254">
        <w:rPr>
          <w:rFonts w:asciiTheme="majorHAnsi" w:hAnsiTheme="majorHAnsi"/>
        </w:rPr>
        <w:t xml:space="preserve">Attendees:  </w:t>
      </w:r>
      <w:r w:rsidR="00F05879" w:rsidRPr="002F1254">
        <w:rPr>
          <w:rFonts w:asciiTheme="majorHAnsi" w:hAnsiTheme="majorHAnsi"/>
        </w:rPr>
        <w:t>Jim Hatton, Kristin Nagy Catz, Craig Stillwel</w:t>
      </w:r>
      <w:r w:rsidR="00624F68">
        <w:rPr>
          <w:rFonts w:asciiTheme="majorHAnsi" w:hAnsiTheme="majorHAnsi"/>
        </w:rPr>
        <w:t xml:space="preserve">l, Dorothy </w:t>
      </w:r>
      <w:proofErr w:type="spellStart"/>
      <w:r w:rsidR="00624F68">
        <w:rPr>
          <w:rFonts w:asciiTheme="majorHAnsi" w:hAnsiTheme="majorHAnsi"/>
        </w:rPr>
        <w:t>Ormes</w:t>
      </w:r>
      <w:proofErr w:type="spellEnd"/>
      <w:r w:rsidR="00624F68">
        <w:rPr>
          <w:rFonts w:asciiTheme="majorHAnsi" w:hAnsiTheme="majorHAnsi"/>
        </w:rPr>
        <w:t>, Hart Wilson,</w:t>
      </w:r>
      <w:r w:rsidR="00F05879" w:rsidRPr="002F1254">
        <w:rPr>
          <w:rFonts w:asciiTheme="majorHAnsi" w:hAnsiTheme="majorHAnsi"/>
        </w:rPr>
        <w:t xml:space="preserve"> </w:t>
      </w:r>
      <w:r w:rsidR="00F05879" w:rsidRPr="002F1254">
        <w:rPr>
          <w:rFonts w:asciiTheme="majorHAnsi" w:hAnsiTheme="majorHAnsi" w:cs="Arial"/>
          <w:color w:val="222222"/>
          <w:shd w:val="clear" w:color="auto" w:fill="FFFFFF"/>
        </w:rPr>
        <w:t xml:space="preserve">John </w:t>
      </w:r>
      <w:r w:rsidR="007F0900" w:rsidRPr="002F1254">
        <w:rPr>
          <w:rFonts w:asciiTheme="majorHAnsi" w:hAnsiTheme="majorHAnsi" w:cs="Arial"/>
          <w:color w:val="222222"/>
          <w:shd w:val="clear" w:color="auto" w:fill="FFFFFF"/>
        </w:rPr>
        <w:t xml:space="preserve">Taylor, </w:t>
      </w:r>
      <w:r w:rsidR="007F0900">
        <w:rPr>
          <w:rFonts w:asciiTheme="majorHAnsi" w:hAnsiTheme="majorHAnsi" w:cs="Arial"/>
          <w:color w:val="222222"/>
          <w:shd w:val="clear" w:color="auto" w:fill="FFFFFF"/>
        </w:rPr>
        <w:t>Heather</w:t>
      </w:r>
      <w:r>
        <w:rPr>
          <w:rFonts w:asciiTheme="majorHAnsi" w:hAnsiTheme="majorHAnsi" w:cs="Arial"/>
          <w:color w:val="222222"/>
          <w:shd w:val="clear" w:color="auto" w:fill="FFFFFF"/>
        </w:rPr>
        <w:t xml:space="preserve"> Buchanan</w:t>
      </w:r>
      <w:r w:rsidR="003D2F9C">
        <w:rPr>
          <w:rFonts w:asciiTheme="majorHAnsi" w:hAnsiTheme="majorHAnsi" w:cs="Arial"/>
          <w:color w:val="222222"/>
          <w:shd w:val="clear" w:color="auto" w:fill="FFFFFF"/>
        </w:rPr>
        <w:t>, Lee Ayers</w:t>
      </w:r>
      <w:r w:rsidR="00924B21">
        <w:rPr>
          <w:rFonts w:asciiTheme="majorHAnsi" w:hAnsiTheme="majorHAnsi" w:cs="Arial"/>
          <w:color w:val="222222"/>
          <w:shd w:val="clear" w:color="auto" w:fill="FFFFFF"/>
        </w:rPr>
        <w:t>, Jody Waters, Rene Ordonez</w:t>
      </w:r>
    </w:p>
    <w:p w14:paraId="6FEDF78A" w14:textId="2DC1D462" w:rsidR="00E37AA1" w:rsidRPr="009465DF" w:rsidRDefault="007F0900" w:rsidP="009465DF">
      <w:pPr>
        <w:pStyle w:val="ListParagraph"/>
        <w:numPr>
          <w:ilvl w:val="0"/>
          <w:numId w:val="8"/>
        </w:numPr>
        <w:rPr>
          <w:rFonts w:ascii="Cambria" w:hAnsi="Cambria"/>
        </w:rPr>
      </w:pPr>
      <w:r w:rsidRPr="009465DF">
        <w:rPr>
          <w:rFonts w:ascii="Cambria" w:hAnsi="Cambria"/>
        </w:rPr>
        <w:t xml:space="preserve">Discuss </w:t>
      </w:r>
      <w:r w:rsidR="00C2389C" w:rsidRPr="009465DF">
        <w:rPr>
          <w:rFonts w:ascii="Cambria" w:hAnsi="Cambria"/>
        </w:rPr>
        <w:t xml:space="preserve">continued </w:t>
      </w:r>
      <w:r w:rsidRPr="009465DF">
        <w:rPr>
          <w:rFonts w:ascii="Cambria" w:hAnsi="Cambria"/>
        </w:rPr>
        <w:t>progress on assessing the Senior Writing and the FUSE papers.  Hoping to be done by February 13.</w:t>
      </w:r>
      <w:r w:rsidR="000B05EC" w:rsidRPr="009465DF">
        <w:rPr>
          <w:rFonts w:ascii="Cambria" w:hAnsi="Cambria"/>
        </w:rPr>
        <w:t xml:space="preserve"> </w:t>
      </w:r>
      <w:r w:rsidR="003D2F9C" w:rsidRPr="009465DF">
        <w:rPr>
          <w:rFonts w:ascii="Cambria" w:hAnsi="Cambria"/>
          <w:b/>
        </w:rPr>
        <w:t xml:space="preserve"> </w:t>
      </w:r>
      <w:r w:rsidR="009465DF">
        <w:rPr>
          <w:rFonts w:ascii="Cambria" w:hAnsi="Cambria"/>
          <w:b/>
        </w:rPr>
        <w:t>Reminded</w:t>
      </w:r>
    </w:p>
    <w:p w14:paraId="18534E56" w14:textId="5F548A46" w:rsidR="003B5228" w:rsidRDefault="00C2389C" w:rsidP="000C54E8">
      <w:pPr>
        <w:pStyle w:val="ListParagraph"/>
        <w:numPr>
          <w:ilvl w:val="0"/>
          <w:numId w:val="8"/>
        </w:numPr>
        <w:jc w:val="both"/>
        <w:rPr>
          <w:rFonts w:ascii="Cambria" w:hAnsi="Cambria"/>
        </w:rPr>
      </w:pPr>
      <w:r>
        <w:rPr>
          <w:rFonts w:ascii="Cambria" w:hAnsi="Cambria"/>
        </w:rPr>
        <w:t>Reminder to keep “meta”-notes on the Senior Writing evaluation experience. For instance, this question surfaced, “</w:t>
      </w:r>
      <w:r w:rsidR="003B5228">
        <w:rPr>
          <w:rFonts w:ascii="Cambria" w:hAnsi="Cambria"/>
        </w:rPr>
        <w:t>How to de</w:t>
      </w:r>
      <w:r>
        <w:rPr>
          <w:rFonts w:ascii="Cambria" w:hAnsi="Cambria"/>
        </w:rPr>
        <w:t>al with creative writing papers?”  Discussion of these notes will be an agenda item.</w:t>
      </w:r>
      <w:r w:rsidR="009465DF">
        <w:rPr>
          <w:rFonts w:ascii="Cambria" w:hAnsi="Cambria"/>
        </w:rPr>
        <w:t xml:space="preserve">  </w:t>
      </w:r>
      <w:r w:rsidR="009465DF">
        <w:rPr>
          <w:rFonts w:ascii="Cambria" w:hAnsi="Cambria"/>
          <w:b/>
        </w:rPr>
        <w:t>Reminded</w:t>
      </w:r>
      <w:r w:rsidR="003D2F9C">
        <w:rPr>
          <w:rFonts w:ascii="Cambria" w:hAnsi="Cambria"/>
        </w:rPr>
        <w:t xml:space="preserve">  </w:t>
      </w:r>
    </w:p>
    <w:p w14:paraId="16AAC9A9" w14:textId="3E907406" w:rsidR="00E8189A" w:rsidRPr="009047AB" w:rsidRDefault="00924B21" w:rsidP="00AA58E1">
      <w:pPr>
        <w:pStyle w:val="ListParagraph"/>
        <w:numPr>
          <w:ilvl w:val="0"/>
          <w:numId w:val="8"/>
        </w:numPr>
        <w:jc w:val="both"/>
        <w:rPr>
          <w:rFonts w:asciiTheme="majorHAnsi" w:hAnsiTheme="majorHAnsi"/>
        </w:rPr>
      </w:pPr>
      <w:r>
        <w:rPr>
          <w:rFonts w:asciiTheme="majorHAnsi" w:hAnsiTheme="majorHAnsi" w:cs="Arial"/>
          <w:color w:val="222222"/>
          <w:shd w:val="clear" w:color="auto" w:fill="FFFFFF"/>
        </w:rPr>
        <w:t xml:space="preserve">Reminder: </w:t>
      </w:r>
      <w:r w:rsidR="009047AB" w:rsidRPr="009047AB">
        <w:rPr>
          <w:rFonts w:asciiTheme="majorHAnsi" w:hAnsiTheme="majorHAnsi" w:cs="Arial"/>
          <w:color w:val="222222"/>
          <w:shd w:val="clear" w:color="auto" w:fill="FFFFFF"/>
        </w:rPr>
        <w:t>The Winter Assessment Retreat has been scheduled for</w:t>
      </w:r>
      <w:r w:rsidR="009047AB" w:rsidRPr="009047AB">
        <w:rPr>
          <w:rStyle w:val="apple-converted-space"/>
          <w:rFonts w:asciiTheme="majorHAnsi" w:hAnsiTheme="majorHAnsi" w:cs="Arial"/>
          <w:color w:val="222222"/>
          <w:shd w:val="clear" w:color="auto" w:fill="FFFFFF"/>
        </w:rPr>
        <w:t> </w:t>
      </w:r>
      <w:r w:rsidR="009047AB" w:rsidRPr="009047AB">
        <w:rPr>
          <w:rStyle w:val="aqj"/>
          <w:rFonts w:asciiTheme="majorHAnsi" w:hAnsiTheme="majorHAnsi" w:cs="Arial"/>
          <w:bCs/>
          <w:color w:val="222222"/>
          <w:shd w:val="clear" w:color="auto" w:fill="FFFFFF"/>
        </w:rPr>
        <w:t>Friday March 10th</w:t>
      </w:r>
      <w:r w:rsidR="009047AB" w:rsidRPr="009047AB">
        <w:rPr>
          <w:rStyle w:val="apple-converted-space"/>
          <w:rFonts w:asciiTheme="majorHAnsi" w:hAnsiTheme="majorHAnsi" w:cs="Arial"/>
          <w:bCs/>
          <w:color w:val="222222"/>
          <w:shd w:val="clear" w:color="auto" w:fill="FFFFFF"/>
        </w:rPr>
        <w:t> </w:t>
      </w:r>
      <w:r w:rsidR="009047AB" w:rsidRPr="009047AB">
        <w:rPr>
          <w:rFonts w:asciiTheme="majorHAnsi" w:hAnsiTheme="majorHAnsi" w:cs="Arial"/>
          <w:bCs/>
          <w:color w:val="222222"/>
          <w:shd w:val="clear" w:color="auto" w:fill="FFFFFF"/>
        </w:rPr>
        <w:t>from</w:t>
      </w:r>
      <w:r w:rsidR="009047AB" w:rsidRPr="009047AB">
        <w:rPr>
          <w:rStyle w:val="apple-converted-space"/>
          <w:rFonts w:asciiTheme="majorHAnsi" w:hAnsiTheme="majorHAnsi" w:cs="Arial"/>
          <w:bCs/>
          <w:color w:val="222222"/>
          <w:shd w:val="clear" w:color="auto" w:fill="FFFFFF"/>
        </w:rPr>
        <w:t> </w:t>
      </w:r>
      <w:r w:rsidR="009047AB" w:rsidRPr="009047AB">
        <w:rPr>
          <w:rStyle w:val="aqj"/>
          <w:rFonts w:asciiTheme="majorHAnsi" w:hAnsiTheme="majorHAnsi" w:cs="Arial"/>
          <w:bCs/>
          <w:color w:val="222222"/>
          <w:shd w:val="clear" w:color="auto" w:fill="FFFFFF"/>
        </w:rPr>
        <w:t>noon-3pm</w:t>
      </w:r>
      <w:r w:rsidR="009047AB" w:rsidRPr="009047AB">
        <w:rPr>
          <w:rStyle w:val="apple-converted-space"/>
          <w:rFonts w:asciiTheme="majorHAnsi" w:hAnsiTheme="majorHAnsi" w:cs="Arial"/>
          <w:color w:val="222222"/>
          <w:shd w:val="clear" w:color="auto" w:fill="FFFFFF"/>
        </w:rPr>
        <w:t> </w:t>
      </w:r>
      <w:r w:rsidR="009047AB" w:rsidRPr="009047AB">
        <w:rPr>
          <w:rFonts w:asciiTheme="majorHAnsi" w:hAnsiTheme="majorHAnsi" w:cs="Arial"/>
          <w:color w:val="222222"/>
          <w:shd w:val="clear" w:color="auto" w:fill="FFFFFF"/>
        </w:rPr>
        <w:t xml:space="preserve">in the Meese room of the library. The retreat will begin with lunch. Then, we will discuss accreditation, annual assessment report deadlines/documents, and closing the loop. </w:t>
      </w:r>
      <w:r w:rsidR="009465DF">
        <w:rPr>
          <w:rFonts w:asciiTheme="majorHAnsi" w:hAnsiTheme="majorHAnsi" w:cs="Arial"/>
          <w:b/>
          <w:color w:val="222222"/>
          <w:shd w:val="clear" w:color="auto" w:fill="FFFFFF"/>
        </w:rPr>
        <w:t>Reminded</w:t>
      </w:r>
    </w:p>
    <w:p w14:paraId="01AECECD" w14:textId="1B39A3DE" w:rsidR="00D6656B" w:rsidRPr="00924B21" w:rsidRDefault="00D6656B" w:rsidP="00AA58E1">
      <w:pPr>
        <w:pStyle w:val="ListParagraph"/>
        <w:numPr>
          <w:ilvl w:val="0"/>
          <w:numId w:val="8"/>
        </w:numPr>
        <w:jc w:val="both"/>
        <w:rPr>
          <w:rFonts w:ascii="Cambria" w:hAnsi="Cambria"/>
        </w:rPr>
      </w:pPr>
      <w:r>
        <w:rPr>
          <w:rFonts w:ascii="Cambria" w:hAnsi="Cambria"/>
        </w:rPr>
        <w:t>Discuss this year’s academic program review – closing the loop.</w:t>
      </w:r>
      <w:r w:rsidR="000B05EC">
        <w:rPr>
          <w:rFonts w:ascii="Cambria" w:hAnsi="Cambria"/>
        </w:rPr>
        <w:t xml:space="preserve">  </w:t>
      </w:r>
      <w:r w:rsidR="009047AB">
        <w:rPr>
          <w:rFonts w:ascii="Cambria" w:hAnsi="Cambria"/>
        </w:rPr>
        <w:t>We are thinking of emphasizing to the exclusion of the other aspects of academic program review using student outcome data to make changes that improve student learning.  We will look at the rubric we used two years ago to inform the discussion.</w:t>
      </w:r>
      <w:r w:rsidR="003D2F9C">
        <w:rPr>
          <w:rFonts w:ascii="Cambria" w:hAnsi="Cambria"/>
        </w:rPr>
        <w:t xml:space="preserve">  </w:t>
      </w:r>
      <w:r w:rsidR="00924B21" w:rsidRPr="00924B21">
        <w:rPr>
          <w:rFonts w:ascii="Cambria" w:hAnsi="Cambria"/>
        </w:rPr>
        <w:t>Kristin and Hart will present the outline and discuss goals.</w:t>
      </w:r>
      <w:r w:rsidR="009465DF">
        <w:rPr>
          <w:rFonts w:ascii="Cambria" w:hAnsi="Cambria"/>
        </w:rPr>
        <w:t xml:space="preserve">  </w:t>
      </w:r>
      <w:r w:rsidR="009465DF">
        <w:rPr>
          <w:rFonts w:ascii="Cambria" w:hAnsi="Cambria"/>
          <w:b/>
        </w:rPr>
        <w:t>We went over a form developed by Hart and Kristin which emphasized the later stages of the loop.  We will be looking for a short narrative with TracDat documentation.</w:t>
      </w:r>
    </w:p>
    <w:p w14:paraId="2286F21C" w14:textId="6685AF55" w:rsidR="007F0900" w:rsidRDefault="007F0900" w:rsidP="00AA58E1">
      <w:pPr>
        <w:pStyle w:val="ListParagraph"/>
        <w:numPr>
          <w:ilvl w:val="0"/>
          <w:numId w:val="8"/>
        </w:numPr>
        <w:jc w:val="both"/>
        <w:rPr>
          <w:rFonts w:ascii="Cambria" w:hAnsi="Cambria"/>
        </w:rPr>
      </w:pPr>
      <w:r>
        <w:rPr>
          <w:rFonts w:ascii="Cambria" w:hAnsi="Cambria"/>
        </w:rPr>
        <w:t>Discuss how to improve the oral presentation assessment.</w:t>
      </w:r>
    </w:p>
    <w:p w14:paraId="351081A4" w14:textId="31377DC9" w:rsidR="007F0900" w:rsidRPr="00924B21" w:rsidRDefault="007F0900" w:rsidP="007F0900">
      <w:pPr>
        <w:pStyle w:val="ListParagraph"/>
        <w:numPr>
          <w:ilvl w:val="1"/>
          <w:numId w:val="8"/>
        </w:numPr>
        <w:jc w:val="both"/>
        <w:rPr>
          <w:rFonts w:ascii="Cambria" w:hAnsi="Cambria"/>
        </w:rPr>
      </w:pPr>
      <w:r>
        <w:rPr>
          <w:rFonts w:ascii="Cambria" w:hAnsi="Cambria"/>
        </w:rPr>
        <w:t>Scheduling presentations</w:t>
      </w:r>
      <w:r w:rsidR="00B876D9">
        <w:rPr>
          <w:rFonts w:ascii="Cambria" w:hAnsi="Cambria"/>
        </w:rPr>
        <w:t xml:space="preserve">. </w:t>
      </w:r>
      <w:r w:rsidR="009047AB">
        <w:rPr>
          <w:rFonts w:ascii="Cambria" w:hAnsi="Cambria"/>
        </w:rPr>
        <w:t>Kristin will report on the response to her request.</w:t>
      </w:r>
      <w:r w:rsidR="00C57582">
        <w:rPr>
          <w:rFonts w:ascii="Cambria" w:hAnsi="Cambria"/>
        </w:rPr>
        <w:t xml:space="preserve"> We will discuss how to do the assessments. </w:t>
      </w:r>
      <w:r w:rsidR="009047AB">
        <w:rPr>
          <w:rFonts w:ascii="Cambria" w:hAnsi="Cambria"/>
        </w:rPr>
        <w:t xml:space="preserve"> {</w:t>
      </w:r>
      <w:r w:rsidR="00B876D9" w:rsidRPr="009047AB">
        <w:rPr>
          <w:rFonts w:ascii="Cambria" w:hAnsi="Cambria"/>
        </w:rPr>
        <w:t>We want to see capstone presentations in the winter.  Kristin will email the chairs asking if they have any capstone presentations or the like in the winter term.</w:t>
      </w:r>
      <w:r w:rsidR="00203AFD" w:rsidRPr="009047AB">
        <w:rPr>
          <w:rFonts w:ascii="Cambria" w:hAnsi="Cambria"/>
        </w:rPr>
        <w:t xml:space="preserve"> For the spring assessments we will gather all the times and dates and meet and assign teams based on their schedules.  We will have to take a survey early spring term to get the info.  This will require each committee member getting the info from departments as we did last year.  We will talk to the SOAR faculty members to be sure the times for their students’ presentations are accurate.</w:t>
      </w:r>
      <w:r w:rsidR="009047AB">
        <w:rPr>
          <w:rFonts w:ascii="Cambria" w:hAnsi="Cambria"/>
        </w:rPr>
        <w:t>}</w:t>
      </w:r>
      <w:r w:rsidR="003D2F9C">
        <w:rPr>
          <w:rFonts w:ascii="Cambria" w:hAnsi="Cambria"/>
        </w:rPr>
        <w:t xml:space="preserve">  </w:t>
      </w:r>
      <w:r w:rsidR="003D2F9C" w:rsidRPr="00924B21">
        <w:rPr>
          <w:rFonts w:ascii="Cambria" w:hAnsi="Cambria"/>
        </w:rPr>
        <w:t xml:space="preserve">Twenty programs responded.  So we will do some winter oral presentation assessments.  Kristin will gather time and date info and then we will choose, at the next meeting, presentations to assess.  Note we will not be using our fixed teams to attend the </w:t>
      </w:r>
      <w:r w:rsidR="00A90C21" w:rsidRPr="00924B21">
        <w:rPr>
          <w:rFonts w:ascii="Cambria" w:hAnsi="Cambria"/>
        </w:rPr>
        <w:t>sessions.  Everyone should bring their calendars next time.  We will send the rubric to the programs.</w:t>
      </w:r>
      <w:r w:rsidR="009465DF">
        <w:rPr>
          <w:rFonts w:ascii="Cambria" w:hAnsi="Cambria"/>
        </w:rPr>
        <w:t xml:space="preserve">  </w:t>
      </w:r>
      <w:r w:rsidR="009465DF">
        <w:rPr>
          <w:rFonts w:ascii="Cambria" w:hAnsi="Cambria"/>
          <w:b/>
        </w:rPr>
        <w:t>Kristin will make a google invite or some such for people to sign up for.  Everyone should aim for seeing 5 presentations.  We will have a norming session next meeting.</w:t>
      </w:r>
    </w:p>
    <w:p w14:paraId="272CF480" w14:textId="37EFAF64" w:rsidR="007F0900" w:rsidRPr="00924B21" w:rsidRDefault="007F0900" w:rsidP="007F0900">
      <w:pPr>
        <w:pStyle w:val="ListParagraph"/>
        <w:numPr>
          <w:ilvl w:val="1"/>
          <w:numId w:val="8"/>
        </w:numPr>
        <w:jc w:val="both"/>
        <w:rPr>
          <w:rFonts w:ascii="Cambria" w:hAnsi="Cambria"/>
        </w:rPr>
      </w:pPr>
      <w:r>
        <w:rPr>
          <w:rFonts w:ascii="Cambria" w:hAnsi="Cambria"/>
        </w:rPr>
        <w:t>Improvements to the rubric.</w:t>
      </w:r>
      <w:r w:rsidR="00203AFD">
        <w:rPr>
          <w:rFonts w:ascii="Cambria" w:hAnsi="Cambria"/>
        </w:rPr>
        <w:t xml:space="preserve">  </w:t>
      </w:r>
      <w:r w:rsidR="009047AB" w:rsidRPr="009047AB">
        <w:rPr>
          <w:rFonts w:ascii="Cambria" w:hAnsi="Cambria"/>
        </w:rPr>
        <w:t>John will present his proposal for improving the visual artifact quality</w:t>
      </w:r>
      <w:r w:rsidR="00203AFD" w:rsidRPr="009047AB">
        <w:rPr>
          <w:rFonts w:ascii="Cambria" w:hAnsi="Cambria"/>
        </w:rPr>
        <w:t xml:space="preserve"> </w:t>
      </w:r>
      <w:r w:rsidR="009047AB" w:rsidRPr="009047AB">
        <w:rPr>
          <w:rFonts w:ascii="Cambria" w:hAnsi="Cambria"/>
        </w:rPr>
        <w:t>section of the rubric.</w:t>
      </w:r>
      <w:r w:rsidR="00203AFD" w:rsidRPr="009047AB">
        <w:rPr>
          <w:rFonts w:ascii="Cambria" w:hAnsi="Cambria"/>
        </w:rPr>
        <w:t xml:space="preserve"> Jim will bring a summary of our comments from last year to the next meeting to be sure we haven’t missed something</w:t>
      </w:r>
      <w:r w:rsidR="00203AFD" w:rsidRPr="00924B21">
        <w:rPr>
          <w:rFonts w:ascii="Cambria" w:hAnsi="Cambria"/>
        </w:rPr>
        <w:t>.</w:t>
      </w:r>
      <w:r w:rsidR="00A90C21" w:rsidRPr="00924B21">
        <w:rPr>
          <w:rFonts w:ascii="Cambria" w:hAnsi="Cambria"/>
        </w:rPr>
        <w:t xml:space="preserve">  </w:t>
      </w:r>
      <w:r w:rsidR="00924B21" w:rsidRPr="00924B21">
        <w:rPr>
          <w:rFonts w:ascii="Cambria" w:hAnsi="Cambria"/>
        </w:rPr>
        <w:t>Kristin and Hart will bring the improved rubric.</w:t>
      </w:r>
      <w:r w:rsidR="009465DF">
        <w:rPr>
          <w:rFonts w:ascii="Cambria" w:hAnsi="Cambria"/>
        </w:rPr>
        <w:t xml:space="preserve">  </w:t>
      </w:r>
      <w:r w:rsidR="009465DF">
        <w:rPr>
          <w:rFonts w:ascii="Cambria" w:hAnsi="Cambria"/>
          <w:b/>
        </w:rPr>
        <w:t>We spent some time tweaking the rubric.</w:t>
      </w:r>
      <w:bookmarkStart w:id="0" w:name="_GoBack"/>
      <w:bookmarkEnd w:id="0"/>
    </w:p>
    <w:p w14:paraId="6C75838C" w14:textId="4BECC41D" w:rsidR="008E530B" w:rsidRDefault="008E530B" w:rsidP="008E530B">
      <w:pPr>
        <w:jc w:val="both"/>
        <w:rPr>
          <w:rFonts w:ascii="Cambria" w:hAnsi="Cambria"/>
        </w:rPr>
      </w:pPr>
      <w:r>
        <w:rPr>
          <w:rFonts w:ascii="Cambria" w:hAnsi="Cambria"/>
        </w:rPr>
        <w:t xml:space="preserve">Eventual </w:t>
      </w:r>
      <w:proofErr w:type="gramStart"/>
      <w:r>
        <w:rPr>
          <w:rFonts w:ascii="Cambria" w:hAnsi="Cambria"/>
        </w:rPr>
        <w:t>To</w:t>
      </w:r>
      <w:proofErr w:type="gramEnd"/>
      <w:r>
        <w:rPr>
          <w:rFonts w:ascii="Cambria" w:hAnsi="Cambria"/>
        </w:rPr>
        <w:t xml:space="preserve"> Do List – So we don’t forget.</w:t>
      </w:r>
    </w:p>
    <w:p w14:paraId="42E48DC0" w14:textId="77777777" w:rsidR="005F373C" w:rsidRDefault="00624F68" w:rsidP="008E530B">
      <w:pPr>
        <w:pStyle w:val="ListParagraph"/>
        <w:numPr>
          <w:ilvl w:val="0"/>
          <w:numId w:val="9"/>
        </w:numPr>
        <w:jc w:val="both"/>
        <w:rPr>
          <w:rFonts w:ascii="Cambria" w:hAnsi="Cambria"/>
        </w:rPr>
      </w:pPr>
      <w:r>
        <w:rPr>
          <w:rFonts w:ascii="Cambria" w:hAnsi="Cambria"/>
        </w:rPr>
        <w:t xml:space="preserve">Jim’s Suggestions for new rubric categories: </w:t>
      </w:r>
    </w:p>
    <w:p w14:paraId="59BEC9CE" w14:textId="2A313CD2" w:rsidR="005F373C" w:rsidRPr="004762D7" w:rsidRDefault="00624F68" w:rsidP="004762D7">
      <w:pPr>
        <w:pStyle w:val="ListParagraph"/>
        <w:numPr>
          <w:ilvl w:val="1"/>
          <w:numId w:val="9"/>
        </w:numPr>
        <w:jc w:val="both"/>
        <w:rPr>
          <w:rFonts w:ascii="Cambria" w:hAnsi="Cambria"/>
        </w:rPr>
      </w:pPr>
      <w:r>
        <w:rPr>
          <w:rFonts w:ascii="Cambria" w:hAnsi="Cambria"/>
        </w:rPr>
        <w:t xml:space="preserve"> </w:t>
      </w:r>
      <w:r w:rsidR="005F373C">
        <w:rPr>
          <w:rFonts w:ascii="Cambria" w:hAnsi="Cambria"/>
          <w:sz w:val="28"/>
          <w:szCs w:val="28"/>
        </w:rPr>
        <w:t xml:space="preserve">Clueless </w:t>
      </w:r>
    </w:p>
    <w:p w14:paraId="50CE85F7" w14:textId="46974A9B" w:rsidR="005F373C" w:rsidRPr="004762D7" w:rsidRDefault="005F373C" w:rsidP="004762D7">
      <w:pPr>
        <w:pStyle w:val="ListParagraph"/>
        <w:numPr>
          <w:ilvl w:val="1"/>
          <w:numId w:val="9"/>
        </w:numPr>
        <w:jc w:val="both"/>
        <w:rPr>
          <w:rFonts w:ascii="Cambria" w:hAnsi="Cambria"/>
        </w:rPr>
      </w:pPr>
      <w:r>
        <w:rPr>
          <w:rFonts w:ascii="Cambria" w:hAnsi="Cambria"/>
          <w:sz w:val="28"/>
          <w:szCs w:val="28"/>
        </w:rPr>
        <w:lastRenderedPageBreak/>
        <w:t>Aware of it</w:t>
      </w:r>
    </w:p>
    <w:p w14:paraId="109B3BF6"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Working on it</w:t>
      </w:r>
    </w:p>
    <w:p w14:paraId="6984F593" w14:textId="77777777" w:rsidR="005F373C" w:rsidRPr="005F373C" w:rsidRDefault="005F373C" w:rsidP="005F373C">
      <w:pPr>
        <w:pStyle w:val="ListParagraph"/>
        <w:numPr>
          <w:ilvl w:val="1"/>
          <w:numId w:val="9"/>
        </w:numPr>
        <w:jc w:val="both"/>
        <w:rPr>
          <w:rFonts w:ascii="Cambria" w:hAnsi="Cambria"/>
        </w:rPr>
      </w:pPr>
      <w:r>
        <w:rPr>
          <w:rFonts w:ascii="Cambria" w:hAnsi="Cambria"/>
          <w:sz w:val="28"/>
          <w:szCs w:val="28"/>
        </w:rPr>
        <w:t xml:space="preserve"> With it</w:t>
      </w:r>
    </w:p>
    <w:p w14:paraId="272779A7" w14:textId="1498AC8D" w:rsidR="00624F68" w:rsidRDefault="00624F68" w:rsidP="005F373C">
      <w:pPr>
        <w:pStyle w:val="ListParagraph"/>
        <w:numPr>
          <w:ilvl w:val="1"/>
          <w:numId w:val="9"/>
        </w:numPr>
        <w:jc w:val="both"/>
        <w:rPr>
          <w:rFonts w:ascii="Cambria" w:hAnsi="Cambria"/>
        </w:rPr>
      </w:pPr>
      <w:r w:rsidRPr="005F373C">
        <w:rPr>
          <w:rFonts w:ascii="Cambria" w:hAnsi="Cambria"/>
          <w:sz w:val="28"/>
          <w:szCs w:val="28"/>
        </w:rPr>
        <w:t>On top of it.</w:t>
      </w:r>
      <w:r w:rsidR="005F373C" w:rsidRPr="005F373C">
        <w:rPr>
          <w:rFonts w:ascii="Cambria" w:hAnsi="Cambria"/>
          <w:sz w:val="28"/>
          <w:szCs w:val="28"/>
        </w:rPr>
        <w:t xml:space="preserve"> </w:t>
      </w:r>
      <w:r w:rsidR="005F373C">
        <w:rPr>
          <w:rFonts w:ascii="Cambria" w:hAnsi="Cambria"/>
        </w:rPr>
        <w:t xml:space="preserve"> </w:t>
      </w:r>
    </w:p>
    <w:p w14:paraId="000545EE" w14:textId="5E20B0B2" w:rsidR="008E530B" w:rsidRDefault="008E530B" w:rsidP="008E530B">
      <w:pPr>
        <w:pStyle w:val="ListParagraph"/>
        <w:numPr>
          <w:ilvl w:val="0"/>
          <w:numId w:val="9"/>
        </w:numPr>
        <w:jc w:val="both"/>
        <w:rPr>
          <w:rFonts w:ascii="Cambria" w:hAnsi="Cambria"/>
        </w:rPr>
      </w:pPr>
      <w:r>
        <w:rPr>
          <w:rFonts w:ascii="Cambria" w:hAnsi="Cambria"/>
        </w:rPr>
        <w:t xml:space="preserve">Closing the loop for </w:t>
      </w:r>
      <w:r w:rsidR="00F05879">
        <w:rPr>
          <w:rFonts w:ascii="Cambria" w:hAnsi="Cambria"/>
        </w:rPr>
        <w:t>senior writing</w:t>
      </w:r>
    </w:p>
    <w:p w14:paraId="280189E5" w14:textId="560F82DE" w:rsidR="008E530B" w:rsidRDefault="008E530B" w:rsidP="008E530B">
      <w:pPr>
        <w:pStyle w:val="ListParagraph"/>
        <w:numPr>
          <w:ilvl w:val="0"/>
          <w:numId w:val="9"/>
        </w:numPr>
        <w:jc w:val="both"/>
        <w:rPr>
          <w:rFonts w:ascii="Cambria" w:hAnsi="Cambria"/>
        </w:rPr>
      </w:pPr>
      <w:r>
        <w:rPr>
          <w:rFonts w:ascii="Cambria" w:hAnsi="Cambria"/>
        </w:rPr>
        <w:t>Academic Program Review</w:t>
      </w:r>
    </w:p>
    <w:p w14:paraId="2C1C7590" w14:textId="361EBA24" w:rsidR="008E530B" w:rsidRDefault="008E530B" w:rsidP="008E530B">
      <w:pPr>
        <w:pStyle w:val="ListParagraph"/>
        <w:numPr>
          <w:ilvl w:val="0"/>
          <w:numId w:val="9"/>
        </w:numPr>
        <w:jc w:val="both"/>
        <w:rPr>
          <w:rFonts w:ascii="Cambria" w:hAnsi="Cambria"/>
        </w:rPr>
      </w:pPr>
      <w:r>
        <w:rPr>
          <w:rFonts w:ascii="Cambria" w:hAnsi="Cambria"/>
        </w:rPr>
        <w:t>Spring Oral Presentation Assessment</w:t>
      </w:r>
    </w:p>
    <w:p w14:paraId="53D7C1A2" w14:textId="5CC558E0" w:rsidR="008E530B" w:rsidRDefault="009047AB" w:rsidP="008E530B">
      <w:pPr>
        <w:pStyle w:val="ListParagraph"/>
        <w:numPr>
          <w:ilvl w:val="0"/>
          <w:numId w:val="9"/>
        </w:numPr>
        <w:jc w:val="both"/>
        <w:rPr>
          <w:rFonts w:ascii="Cambria" w:hAnsi="Cambria"/>
        </w:rPr>
      </w:pPr>
      <w:r>
        <w:rPr>
          <w:rFonts w:ascii="Cambria" w:hAnsi="Cambria"/>
        </w:rPr>
        <w:t>March</w:t>
      </w:r>
      <w:r w:rsidR="008E530B">
        <w:rPr>
          <w:rFonts w:ascii="Cambria" w:hAnsi="Cambria"/>
        </w:rPr>
        <w:t xml:space="preserve"> and Spring assessment workshop</w:t>
      </w:r>
      <w:r w:rsidR="00725033">
        <w:rPr>
          <w:rFonts w:ascii="Cambria" w:hAnsi="Cambria"/>
        </w:rPr>
        <w:t>s</w:t>
      </w:r>
    </w:p>
    <w:p w14:paraId="39B5F1A3" w14:textId="3B76A9D2" w:rsidR="008E530B" w:rsidRDefault="008E530B" w:rsidP="008E530B">
      <w:pPr>
        <w:pStyle w:val="ListParagraph"/>
        <w:numPr>
          <w:ilvl w:val="0"/>
          <w:numId w:val="9"/>
        </w:numPr>
        <w:jc w:val="both"/>
        <w:rPr>
          <w:rFonts w:ascii="Cambria" w:hAnsi="Cambria"/>
        </w:rPr>
      </w:pPr>
      <w:r>
        <w:rPr>
          <w:rFonts w:ascii="Cambria" w:hAnsi="Cambria"/>
        </w:rPr>
        <w:t xml:space="preserve">Standardize rubric analysis </w:t>
      </w:r>
    </w:p>
    <w:p w14:paraId="525DC2D1" w14:textId="49D924A8" w:rsidR="00D370D4" w:rsidRDefault="00D370D4" w:rsidP="008E530B">
      <w:pPr>
        <w:pStyle w:val="ListParagraph"/>
        <w:numPr>
          <w:ilvl w:val="0"/>
          <w:numId w:val="9"/>
        </w:numPr>
        <w:jc w:val="both"/>
        <w:rPr>
          <w:rFonts w:ascii="Cambria" w:hAnsi="Cambria"/>
        </w:rPr>
      </w:pPr>
      <w:r>
        <w:rPr>
          <w:rFonts w:ascii="Cambria" w:hAnsi="Cambria"/>
        </w:rPr>
        <w:t>Response to accreditation report recommendations</w:t>
      </w:r>
    </w:p>
    <w:p w14:paraId="1E27A3BD" w14:textId="44142A46" w:rsidR="008E530B" w:rsidRDefault="008E530B" w:rsidP="008E530B">
      <w:pPr>
        <w:pStyle w:val="ListParagraph"/>
        <w:numPr>
          <w:ilvl w:val="0"/>
          <w:numId w:val="9"/>
        </w:numPr>
        <w:jc w:val="both"/>
        <w:rPr>
          <w:rFonts w:ascii="Cambria" w:hAnsi="Cambria"/>
        </w:rPr>
      </w:pPr>
      <w:r>
        <w:rPr>
          <w:rFonts w:ascii="Cambria" w:hAnsi="Cambria"/>
        </w:rPr>
        <w:t>Communicate with our students.</w:t>
      </w:r>
    </w:p>
    <w:p w14:paraId="54A695AC" w14:textId="2FC39B74" w:rsidR="008E530B" w:rsidRDefault="008E530B" w:rsidP="008E530B">
      <w:pPr>
        <w:pStyle w:val="ListParagraph"/>
        <w:numPr>
          <w:ilvl w:val="0"/>
          <w:numId w:val="9"/>
        </w:numPr>
        <w:jc w:val="both"/>
        <w:rPr>
          <w:rFonts w:ascii="Cambria" w:hAnsi="Cambria"/>
        </w:rPr>
      </w:pPr>
      <w:r>
        <w:rPr>
          <w:rFonts w:ascii="Cambria" w:hAnsi="Cambria"/>
        </w:rPr>
        <w:t>ETS pilot</w:t>
      </w:r>
    </w:p>
    <w:p w14:paraId="7E2F77B8" w14:textId="301BF279" w:rsidR="008E530B" w:rsidRPr="008E530B" w:rsidRDefault="008E530B" w:rsidP="008E530B">
      <w:pPr>
        <w:pStyle w:val="ListParagraph"/>
        <w:numPr>
          <w:ilvl w:val="0"/>
          <w:numId w:val="9"/>
        </w:numPr>
        <w:jc w:val="both"/>
        <w:rPr>
          <w:rFonts w:ascii="Cambria" w:hAnsi="Cambria"/>
        </w:rPr>
      </w:pPr>
      <w:r>
        <w:rPr>
          <w:rFonts w:ascii="Cambria" w:hAnsi="Cambria"/>
        </w:rPr>
        <w:t>One Year Accreditation Report</w:t>
      </w:r>
    </w:p>
    <w:sectPr w:rsidR="008E530B" w:rsidRPr="008E530B"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BFD"/>
    <w:multiLevelType w:val="hybridMultilevel"/>
    <w:tmpl w:val="1D4AF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F5208"/>
    <w:multiLevelType w:val="hybridMultilevel"/>
    <w:tmpl w:val="3B7A3216"/>
    <w:lvl w:ilvl="0" w:tplc="01067BB0">
      <w:start w:val="1"/>
      <w:numFmt w:val="bullet"/>
      <w:lvlText w:val=""/>
      <w:lvlJc w:val="left"/>
      <w:pPr>
        <w:ind w:left="2160" w:hanging="360"/>
      </w:pPr>
      <w:rPr>
        <w:rFonts w:ascii="Wingdings 3" w:hAnsi="Wingdings 3" w:hint="default"/>
      </w:rPr>
    </w:lvl>
    <w:lvl w:ilvl="1" w:tplc="DA0460BE">
      <w:start w:val="1"/>
      <w:numFmt w:val="bullet"/>
      <w:lvlText w:val=""/>
      <w:lvlJc w:val="left"/>
      <w:pPr>
        <w:ind w:left="2880" w:hanging="360"/>
      </w:pPr>
      <w:rPr>
        <w:rFonts w:ascii="Wingdings" w:hAnsi="Wingdings" w:hint="default"/>
      </w:rPr>
    </w:lvl>
    <w:lvl w:ilvl="2" w:tplc="8E2E044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32BBF"/>
    <w:multiLevelType w:val="hybridMultilevel"/>
    <w:tmpl w:val="8334C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1336E"/>
    <w:rsid w:val="000209F7"/>
    <w:rsid w:val="00025FC3"/>
    <w:rsid w:val="00032AC6"/>
    <w:rsid w:val="000343DD"/>
    <w:rsid w:val="00036675"/>
    <w:rsid w:val="00041049"/>
    <w:rsid w:val="000414FB"/>
    <w:rsid w:val="00041B4C"/>
    <w:rsid w:val="00050AE8"/>
    <w:rsid w:val="00056911"/>
    <w:rsid w:val="00065446"/>
    <w:rsid w:val="000761C0"/>
    <w:rsid w:val="00081C9A"/>
    <w:rsid w:val="00082FF9"/>
    <w:rsid w:val="000955D9"/>
    <w:rsid w:val="00095B55"/>
    <w:rsid w:val="000974CB"/>
    <w:rsid w:val="000A146B"/>
    <w:rsid w:val="000B05EC"/>
    <w:rsid w:val="000B49C5"/>
    <w:rsid w:val="000B4E02"/>
    <w:rsid w:val="000C2F22"/>
    <w:rsid w:val="000C54E8"/>
    <w:rsid w:val="000C5B5A"/>
    <w:rsid w:val="000E1E16"/>
    <w:rsid w:val="000E6024"/>
    <w:rsid w:val="000F0DA8"/>
    <w:rsid w:val="001139AF"/>
    <w:rsid w:val="00144A03"/>
    <w:rsid w:val="001606A4"/>
    <w:rsid w:val="001873EE"/>
    <w:rsid w:val="00195811"/>
    <w:rsid w:val="001B1DAE"/>
    <w:rsid w:val="001C54EF"/>
    <w:rsid w:val="00203AFD"/>
    <w:rsid w:val="00214F57"/>
    <w:rsid w:val="00235DE2"/>
    <w:rsid w:val="0026033D"/>
    <w:rsid w:val="00274492"/>
    <w:rsid w:val="002D63E7"/>
    <w:rsid w:val="002E1A0D"/>
    <w:rsid w:val="002E779C"/>
    <w:rsid w:val="002F1254"/>
    <w:rsid w:val="002F32A9"/>
    <w:rsid w:val="003107ED"/>
    <w:rsid w:val="00323C16"/>
    <w:rsid w:val="0032562B"/>
    <w:rsid w:val="00330844"/>
    <w:rsid w:val="00334139"/>
    <w:rsid w:val="003373D1"/>
    <w:rsid w:val="00341775"/>
    <w:rsid w:val="003451C6"/>
    <w:rsid w:val="00350FC3"/>
    <w:rsid w:val="00361FD8"/>
    <w:rsid w:val="00394A17"/>
    <w:rsid w:val="003B5228"/>
    <w:rsid w:val="003B6069"/>
    <w:rsid w:val="003D2F9C"/>
    <w:rsid w:val="003D4E2A"/>
    <w:rsid w:val="003E4913"/>
    <w:rsid w:val="003F5C79"/>
    <w:rsid w:val="004044B4"/>
    <w:rsid w:val="00423D80"/>
    <w:rsid w:val="004414AA"/>
    <w:rsid w:val="0044514A"/>
    <w:rsid w:val="0045409A"/>
    <w:rsid w:val="004762D7"/>
    <w:rsid w:val="00487F3F"/>
    <w:rsid w:val="004A7C92"/>
    <w:rsid w:val="004E758C"/>
    <w:rsid w:val="004F43D3"/>
    <w:rsid w:val="00504C4A"/>
    <w:rsid w:val="00505E53"/>
    <w:rsid w:val="00512AFB"/>
    <w:rsid w:val="00512F17"/>
    <w:rsid w:val="00530215"/>
    <w:rsid w:val="00530386"/>
    <w:rsid w:val="005374F0"/>
    <w:rsid w:val="00540778"/>
    <w:rsid w:val="00551EB4"/>
    <w:rsid w:val="00552F85"/>
    <w:rsid w:val="00554464"/>
    <w:rsid w:val="0057706A"/>
    <w:rsid w:val="005A6A3B"/>
    <w:rsid w:val="005B784B"/>
    <w:rsid w:val="005C2541"/>
    <w:rsid w:val="005C7942"/>
    <w:rsid w:val="005D5487"/>
    <w:rsid w:val="005E0BD0"/>
    <w:rsid w:val="005E7332"/>
    <w:rsid w:val="005F373C"/>
    <w:rsid w:val="00605C94"/>
    <w:rsid w:val="00613F4B"/>
    <w:rsid w:val="00624F68"/>
    <w:rsid w:val="00634831"/>
    <w:rsid w:val="00640DBB"/>
    <w:rsid w:val="006443D4"/>
    <w:rsid w:val="0064478C"/>
    <w:rsid w:val="0065190B"/>
    <w:rsid w:val="006543CE"/>
    <w:rsid w:val="00664024"/>
    <w:rsid w:val="00674012"/>
    <w:rsid w:val="00681095"/>
    <w:rsid w:val="00693710"/>
    <w:rsid w:val="0069528C"/>
    <w:rsid w:val="006A4D88"/>
    <w:rsid w:val="006B3BE9"/>
    <w:rsid w:val="006C0633"/>
    <w:rsid w:val="006C506C"/>
    <w:rsid w:val="006E67CB"/>
    <w:rsid w:val="00717115"/>
    <w:rsid w:val="007225D0"/>
    <w:rsid w:val="00725033"/>
    <w:rsid w:val="00731832"/>
    <w:rsid w:val="007432A6"/>
    <w:rsid w:val="007462CB"/>
    <w:rsid w:val="0074666E"/>
    <w:rsid w:val="00755F8E"/>
    <w:rsid w:val="00762DDE"/>
    <w:rsid w:val="00771553"/>
    <w:rsid w:val="007C4449"/>
    <w:rsid w:val="007D4AE2"/>
    <w:rsid w:val="007F0900"/>
    <w:rsid w:val="007F77DF"/>
    <w:rsid w:val="0080282E"/>
    <w:rsid w:val="00811CA9"/>
    <w:rsid w:val="00811E09"/>
    <w:rsid w:val="00835A47"/>
    <w:rsid w:val="008450D9"/>
    <w:rsid w:val="00846F4C"/>
    <w:rsid w:val="008636EC"/>
    <w:rsid w:val="00872D87"/>
    <w:rsid w:val="00874946"/>
    <w:rsid w:val="00877E0E"/>
    <w:rsid w:val="008907AA"/>
    <w:rsid w:val="00890C04"/>
    <w:rsid w:val="008A23C2"/>
    <w:rsid w:val="008A49B2"/>
    <w:rsid w:val="008B2D28"/>
    <w:rsid w:val="008B42D1"/>
    <w:rsid w:val="008C5F29"/>
    <w:rsid w:val="008E30C5"/>
    <w:rsid w:val="008E530B"/>
    <w:rsid w:val="008E5329"/>
    <w:rsid w:val="008E5559"/>
    <w:rsid w:val="008F1554"/>
    <w:rsid w:val="00903836"/>
    <w:rsid w:val="00903D56"/>
    <w:rsid w:val="009047AB"/>
    <w:rsid w:val="00924B21"/>
    <w:rsid w:val="00924F68"/>
    <w:rsid w:val="00931796"/>
    <w:rsid w:val="00936896"/>
    <w:rsid w:val="009465DF"/>
    <w:rsid w:val="00946884"/>
    <w:rsid w:val="00950F79"/>
    <w:rsid w:val="00951DEF"/>
    <w:rsid w:val="00963CF5"/>
    <w:rsid w:val="009705E9"/>
    <w:rsid w:val="009807EA"/>
    <w:rsid w:val="009823F3"/>
    <w:rsid w:val="009850CC"/>
    <w:rsid w:val="009A50AF"/>
    <w:rsid w:val="009B1D37"/>
    <w:rsid w:val="009B1ECC"/>
    <w:rsid w:val="009C159E"/>
    <w:rsid w:val="009C2EB5"/>
    <w:rsid w:val="009E3C32"/>
    <w:rsid w:val="009E3F8A"/>
    <w:rsid w:val="009E6BBC"/>
    <w:rsid w:val="009F44A4"/>
    <w:rsid w:val="00A10DCE"/>
    <w:rsid w:val="00A21D08"/>
    <w:rsid w:val="00A621AA"/>
    <w:rsid w:val="00A90C21"/>
    <w:rsid w:val="00A953C6"/>
    <w:rsid w:val="00A95A2F"/>
    <w:rsid w:val="00A97F8A"/>
    <w:rsid w:val="00AA62DD"/>
    <w:rsid w:val="00AA6F76"/>
    <w:rsid w:val="00AA7B77"/>
    <w:rsid w:val="00AB1C9C"/>
    <w:rsid w:val="00AB26CA"/>
    <w:rsid w:val="00AC78A1"/>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7592"/>
    <w:rsid w:val="00B876D9"/>
    <w:rsid w:val="00B95BA6"/>
    <w:rsid w:val="00BA1CE4"/>
    <w:rsid w:val="00BA37DA"/>
    <w:rsid w:val="00BA4031"/>
    <w:rsid w:val="00BB5652"/>
    <w:rsid w:val="00BD35E9"/>
    <w:rsid w:val="00BE2C93"/>
    <w:rsid w:val="00C03A7E"/>
    <w:rsid w:val="00C14E13"/>
    <w:rsid w:val="00C166F2"/>
    <w:rsid w:val="00C2389C"/>
    <w:rsid w:val="00C27F3A"/>
    <w:rsid w:val="00C374C5"/>
    <w:rsid w:val="00C40A36"/>
    <w:rsid w:val="00C45088"/>
    <w:rsid w:val="00C54007"/>
    <w:rsid w:val="00C55C1B"/>
    <w:rsid w:val="00C57582"/>
    <w:rsid w:val="00C705C3"/>
    <w:rsid w:val="00C7478D"/>
    <w:rsid w:val="00C76DD4"/>
    <w:rsid w:val="00C80272"/>
    <w:rsid w:val="00C819CF"/>
    <w:rsid w:val="00C87521"/>
    <w:rsid w:val="00CA66C0"/>
    <w:rsid w:val="00CA6834"/>
    <w:rsid w:val="00CB00E9"/>
    <w:rsid w:val="00CC50B0"/>
    <w:rsid w:val="00CD27E1"/>
    <w:rsid w:val="00CE006E"/>
    <w:rsid w:val="00CE51BC"/>
    <w:rsid w:val="00D15365"/>
    <w:rsid w:val="00D168D5"/>
    <w:rsid w:val="00D16CE7"/>
    <w:rsid w:val="00D17074"/>
    <w:rsid w:val="00D256D6"/>
    <w:rsid w:val="00D370D4"/>
    <w:rsid w:val="00D37592"/>
    <w:rsid w:val="00D466F0"/>
    <w:rsid w:val="00D502B4"/>
    <w:rsid w:val="00D50C3A"/>
    <w:rsid w:val="00D55DCA"/>
    <w:rsid w:val="00D57E97"/>
    <w:rsid w:val="00D6656B"/>
    <w:rsid w:val="00D81709"/>
    <w:rsid w:val="00D95B77"/>
    <w:rsid w:val="00D96279"/>
    <w:rsid w:val="00DA4AB4"/>
    <w:rsid w:val="00DC57DD"/>
    <w:rsid w:val="00DD69EF"/>
    <w:rsid w:val="00DE1F00"/>
    <w:rsid w:val="00E02B6F"/>
    <w:rsid w:val="00E2506D"/>
    <w:rsid w:val="00E37AA1"/>
    <w:rsid w:val="00E4049B"/>
    <w:rsid w:val="00E47469"/>
    <w:rsid w:val="00E677F1"/>
    <w:rsid w:val="00E8189A"/>
    <w:rsid w:val="00E81A5D"/>
    <w:rsid w:val="00E84A13"/>
    <w:rsid w:val="00EA7C92"/>
    <w:rsid w:val="00EB5C85"/>
    <w:rsid w:val="00EB785C"/>
    <w:rsid w:val="00EC446E"/>
    <w:rsid w:val="00EC7BC7"/>
    <w:rsid w:val="00ED641A"/>
    <w:rsid w:val="00EF25BB"/>
    <w:rsid w:val="00F0121F"/>
    <w:rsid w:val="00F05879"/>
    <w:rsid w:val="00F11DBA"/>
    <w:rsid w:val="00F12451"/>
    <w:rsid w:val="00F12FF3"/>
    <w:rsid w:val="00F14039"/>
    <w:rsid w:val="00F4610F"/>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 w:type="character" w:customStyle="1" w:styleId="apple-converted-space">
    <w:name w:val="apple-converted-space"/>
    <w:basedOn w:val="DefaultParagraphFont"/>
    <w:rsid w:val="009047AB"/>
  </w:style>
  <w:style w:type="character" w:customStyle="1" w:styleId="aqj">
    <w:name w:val="aqj"/>
    <w:basedOn w:val="DefaultParagraphFont"/>
    <w:rsid w:val="009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3</cp:revision>
  <cp:lastPrinted>2017-01-13T15:49:00Z</cp:lastPrinted>
  <dcterms:created xsi:type="dcterms:W3CDTF">2017-02-13T22:13:00Z</dcterms:created>
  <dcterms:modified xsi:type="dcterms:W3CDTF">2017-02-13T22:20:00Z</dcterms:modified>
</cp:coreProperties>
</file>