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9F53B" w14:textId="0471F4B7" w:rsidR="00B00419" w:rsidRDefault="00B00419" w:rsidP="00B00419">
      <w:pPr>
        <w:pStyle w:val="Heading1"/>
        <w:rPr>
          <w:rFonts w:asciiTheme="majorHAnsi" w:hAnsiTheme="majorHAnsi"/>
          <w:b w:val="0"/>
        </w:rPr>
      </w:pPr>
      <w:r w:rsidRPr="00153B76">
        <w:rPr>
          <w:rFonts w:asciiTheme="majorHAnsi" w:hAnsiTheme="majorHAnsi"/>
          <w:b w:val="0"/>
        </w:rPr>
        <w:t>Assessment Committee  Meeting</w:t>
      </w:r>
      <w:r>
        <w:rPr>
          <w:rFonts w:asciiTheme="majorHAnsi" w:hAnsiTheme="majorHAnsi"/>
          <w:b w:val="0"/>
        </w:rPr>
        <w:t xml:space="preserve"> – </w:t>
      </w:r>
      <w:r w:rsidR="00832C27">
        <w:rPr>
          <w:rFonts w:asciiTheme="majorHAnsi" w:hAnsiTheme="majorHAnsi"/>
          <w:b w:val="0"/>
        </w:rPr>
        <w:t>Minutes</w:t>
      </w:r>
    </w:p>
    <w:p w14:paraId="17F86531" w14:textId="245ABDBC" w:rsidR="00F14039" w:rsidRDefault="000761C0" w:rsidP="00487F3F">
      <w:pPr>
        <w:rPr>
          <w:rFonts w:ascii="Cambria" w:hAnsi="Cambria"/>
        </w:rPr>
      </w:pPr>
      <w:r>
        <w:rPr>
          <w:rFonts w:ascii="Cambria" w:hAnsi="Cambria"/>
        </w:rPr>
        <w:t xml:space="preserve">February </w:t>
      </w:r>
      <w:r w:rsidR="00052175">
        <w:rPr>
          <w:rFonts w:ascii="Cambria" w:hAnsi="Cambria"/>
        </w:rPr>
        <w:t>24</w:t>
      </w:r>
      <w:r w:rsidR="00E37AA1">
        <w:rPr>
          <w:rFonts w:ascii="Cambria" w:hAnsi="Cambria"/>
        </w:rPr>
        <w:t>, 2017</w:t>
      </w:r>
      <w:r w:rsidR="008B42D1">
        <w:rPr>
          <w:rFonts w:ascii="Cambria" w:hAnsi="Cambria"/>
        </w:rPr>
        <w:t xml:space="preserve"> </w:t>
      </w:r>
      <w:r w:rsidR="008B42D1" w:rsidRPr="000736AA">
        <w:rPr>
          <w:rFonts w:ascii="Cambria" w:hAnsi="Cambria"/>
        </w:rPr>
        <w:t>|</w:t>
      </w:r>
      <w:r w:rsidR="00B00419" w:rsidRPr="000736AA">
        <w:rPr>
          <w:rFonts w:ascii="Cambria" w:hAnsi="Cambria"/>
        </w:rPr>
        <w:t xml:space="preserve"> </w:t>
      </w:r>
      <w:r w:rsidR="00B00419">
        <w:rPr>
          <w:rFonts w:ascii="Cambria" w:hAnsi="Cambria"/>
        </w:rPr>
        <w:t>11</w:t>
      </w:r>
      <w:r w:rsidR="00F85FA2">
        <w:rPr>
          <w:rFonts w:ascii="Cambria" w:hAnsi="Cambria"/>
        </w:rPr>
        <w:t>:</w:t>
      </w:r>
      <w:r w:rsidR="008E5329">
        <w:rPr>
          <w:rFonts w:ascii="Cambria" w:hAnsi="Cambria"/>
        </w:rPr>
        <w:t>0</w:t>
      </w:r>
      <w:r w:rsidR="00F85FA2">
        <w:rPr>
          <w:rFonts w:ascii="Cambria" w:hAnsi="Cambria"/>
        </w:rPr>
        <w:t>0</w:t>
      </w:r>
      <w:r w:rsidR="00B00419">
        <w:rPr>
          <w:rFonts w:ascii="Cambria" w:hAnsi="Cambria"/>
        </w:rPr>
        <w:t xml:space="preserve"> </w:t>
      </w:r>
      <w:r w:rsidR="00BA37DA">
        <w:rPr>
          <w:rFonts w:ascii="Cambria" w:hAnsi="Cambria"/>
        </w:rPr>
        <w:t xml:space="preserve">- </w:t>
      </w:r>
      <w:r w:rsidR="00F85FA2">
        <w:rPr>
          <w:rFonts w:ascii="Cambria" w:hAnsi="Cambria"/>
        </w:rPr>
        <w:t>12:</w:t>
      </w:r>
      <w:r w:rsidR="00931796">
        <w:rPr>
          <w:rFonts w:ascii="Cambria" w:hAnsi="Cambria"/>
        </w:rPr>
        <w:t>3</w:t>
      </w:r>
      <w:r w:rsidR="00BA37DA" w:rsidRPr="000736AA">
        <w:rPr>
          <w:rFonts w:ascii="Cambria" w:hAnsi="Cambria"/>
        </w:rPr>
        <w:t>0</w:t>
      </w:r>
      <w:r w:rsidR="00B00419" w:rsidRPr="000736AA">
        <w:rPr>
          <w:rFonts w:ascii="Cambria" w:hAnsi="Cambria"/>
        </w:rPr>
        <w:t xml:space="preserve"> pm |Library </w:t>
      </w:r>
      <w:r w:rsidR="00C45088">
        <w:rPr>
          <w:rFonts w:ascii="Cambria" w:hAnsi="Cambria"/>
        </w:rPr>
        <w:t>329</w:t>
      </w:r>
    </w:p>
    <w:p w14:paraId="755E66CC" w14:textId="3B59DA07" w:rsidR="009465DF" w:rsidRDefault="00C22243" w:rsidP="009465DF">
      <w:pPr>
        <w:rPr>
          <w:rFonts w:asciiTheme="majorHAnsi" w:hAnsiTheme="majorHAnsi" w:cs="Arial"/>
          <w:color w:val="222222"/>
          <w:shd w:val="clear" w:color="auto" w:fill="FFFFFF"/>
        </w:rPr>
      </w:pPr>
      <w:r>
        <w:rPr>
          <w:rFonts w:asciiTheme="majorHAnsi" w:hAnsiTheme="majorHAnsi"/>
        </w:rPr>
        <w:t xml:space="preserve">Possible </w:t>
      </w:r>
      <w:r w:rsidR="007225D0" w:rsidRPr="002F1254">
        <w:rPr>
          <w:rFonts w:asciiTheme="majorHAnsi" w:hAnsiTheme="majorHAnsi"/>
        </w:rPr>
        <w:t xml:space="preserve">Attendees:  </w:t>
      </w:r>
      <w:r w:rsidR="00F05879" w:rsidRPr="002F1254">
        <w:rPr>
          <w:rFonts w:asciiTheme="majorHAnsi" w:hAnsiTheme="majorHAnsi"/>
        </w:rPr>
        <w:t>Jim Hatton, Kristin Nagy Catz, Craig Stillwel</w:t>
      </w:r>
      <w:r w:rsidR="00624F68">
        <w:rPr>
          <w:rFonts w:asciiTheme="majorHAnsi" w:hAnsiTheme="majorHAnsi"/>
        </w:rPr>
        <w:t>l, Dorothy Ormes, Hart Wilson,</w:t>
      </w:r>
      <w:r w:rsidR="00F05879" w:rsidRPr="002F1254">
        <w:rPr>
          <w:rFonts w:asciiTheme="majorHAnsi" w:hAnsiTheme="majorHAnsi"/>
        </w:rPr>
        <w:t xml:space="preserve"> </w:t>
      </w:r>
      <w:r w:rsidR="00F05879" w:rsidRPr="002F1254">
        <w:rPr>
          <w:rFonts w:asciiTheme="majorHAnsi" w:hAnsiTheme="majorHAnsi" w:cs="Arial"/>
          <w:color w:val="222222"/>
          <w:shd w:val="clear" w:color="auto" w:fill="FFFFFF"/>
        </w:rPr>
        <w:t xml:space="preserve">John </w:t>
      </w:r>
      <w:r w:rsidR="007F0900" w:rsidRPr="002F1254">
        <w:rPr>
          <w:rFonts w:asciiTheme="majorHAnsi" w:hAnsiTheme="majorHAnsi" w:cs="Arial"/>
          <w:color w:val="222222"/>
          <w:shd w:val="clear" w:color="auto" w:fill="FFFFFF"/>
        </w:rPr>
        <w:t xml:space="preserve">Taylor, </w:t>
      </w:r>
      <w:r w:rsidR="007F0900">
        <w:rPr>
          <w:rFonts w:asciiTheme="majorHAnsi" w:hAnsiTheme="majorHAnsi" w:cs="Arial"/>
          <w:color w:val="222222"/>
          <w:shd w:val="clear" w:color="auto" w:fill="FFFFFF"/>
        </w:rPr>
        <w:t>Heather</w:t>
      </w:r>
      <w:r w:rsidR="007225D0">
        <w:rPr>
          <w:rFonts w:asciiTheme="majorHAnsi" w:hAnsiTheme="majorHAnsi" w:cs="Arial"/>
          <w:color w:val="222222"/>
          <w:shd w:val="clear" w:color="auto" w:fill="FFFFFF"/>
        </w:rPr>
        <w:t xml:space="preserve"> Buchanan</w:t>
      </w:r>
      <w:r w:rsidR="003D2F9C">
        <w:rPr>
          <w:rFonts w:asciiTheme="majorHAnsi" w:hAnsiTheme="majorHAnsi" w:cs="Arial"/>
          <w:color w:val="222222"/>
          <w:shd w:val="clear" w:color="auto" w:fill="FFFFFF"/>
        </w:rPr>
        <w:t>, Lee Ayers</w:t>
      </w:r>
      <w:r w:rsidR="00924B21">
        <w:rPr>
          <w:rFonts w:asciiTheme="majorHAnsi" w:hAnsiTheme="majorHAnsi" w:cs="Arial"/>
          <w:color w:val="222222"/>
          <w:shd w:val="clear" w:color="auto" w:fill="FFFFFF"/>
        </w:rPr>
        <w:t xml:space="preserve">, </w:t>
      </w:r>
      <w:r w:rsidR="00924B21" w:rsidRPr="004A7CD6">
        <w:rPr>
          <w:rFonts w:asciiTheme="majorHAnsi" w:hAnsiTheme="majorHAnsi" w:cs="Arial"/>
          <w:strike/>
          <w:color w:val="222222"/>
          <w:shd w:val="clear" w:color="auto" w:fill="FFFFFF"/>
        </w:rPr>
        <w:t>Jody Waters</w:t>
      </w:r>
      <w:r w:rsidR="00924B21">
        <w:rPr>
          <w:rFonts w:asciiTheme="majorHAnsi" w:hAnsiTheme="majorHAnsi" w:cs="Arial"/>
          <w:color w:val="222222"/>
          <w:shd w:val="clear" w:color="auto" w:fill="FFFFFF"/>
        </w:rPr>
        <w:t xml:space="preserve">, </w:t>
      </w:r>
      <w:r w:rsidR="00924B21" w:rsidRPr="004A7CD6">
        <w:rPr>
          <w:rFonts w:asciiTheme="majorHAnsi" w:hAnsiTheme="majorHAnsi" w:cs="Arial"/>
          <w:strike/>
          <w:color w:val="222222"/>
          <w:shd w:val="clear" w:color="auto" w:fill="FFFFFF"/>
        </w:rPr>
        <w:t>Rene Ordonez</w:t>
      </w:r>
      <w:r>
        <w:rPr>
          <w:rFonts w:asciiTheme="majorHAnsi" w:hAnsiTheme="majorHAnsi" w:cs="Arial"/>
          <w:color w:val="222222"/>
          <w:shd w:val="clear" w:color="auto" w:fill="FFFFFF"/>
        </w:rPr>
        <w:t>, Erin Wilder</w:t>
      </w:r>
    </w:p>
    <w:p w14:paraId="69C99C11" w14:textId="2276ABD1" w:rsidR="00C22243" w:rsidRDefault="00C22243" w:rsidP="009465DF">
      <w:pPr>
        <w:pStyle w:val="ListParagraph"/>
        <w:numPr>
          <w:ilvl w:val="0"/>
          <w:numId w:val="8"/>
        </w:numPr>
        <w:rPr>
          <w:rFonts w:ascii="Cambria" w:hAnsi="Cambria"/>
        </w:rPr>
      </w:pPr>
      <w:r>
        <w:rPr>
          <w:rFonts w:ascii="Cambria" w:hAnsi="Cambria"/>
        </w:rPr>
        <w:t>Oral presentation norming.  The committee members will have viewed and rated a video before the meeting.  Kristin will run this exercise.</w:t>
      </w:r>
      <w:r w:rsidR="00995F34">
        <w:rPr>
          <w:rFonts w:ascii="Cambria" w:hAnsi="Cambria"/>
        </w:rPr>
        <w:t xml:space="preserve">  </w:t>
      </w:r>
      <w:r w:rsidR="00995F34">
        <w:rPr>
          <w:rFonts w:ascii="Cambria" w:hAnsi="Cambria"/>
          <w:b/>
        </w:rPr>
        <w:t xml:space="preserve">We discussed our ratings thoroughly.  There was consensus for the most part. </w:t>
      </w:r>
    </w:p>
    <w:p w14:paraId="1E326999" w14:textId="02240929" w:rsidR="00C22243" w:rsidRDefault="00C22243" w:rsidP="00C22243">
      <w:pPr>
        <w:pStyle w:val="ListParagraph"/>
        <w:numPr>
          <w:ilvl w:val="0"/>
          <w:numId w:val="8"/>
        </w:numPr>
        <w:jc w:val="both"/>
        <w:rPr>
          <w:rFonts w:ascii="Cambria" w:hAnsi="Cambria"/>
        </w:rPr>
      </w:pPr>
      <w:r>
        <w:rPr>
          <w:rFonts w:ascii="Cambria" w:hAnsi="Cambria"/>
        </w:rPr>
        <w:t xml:space="preserve">Discuss </w:t>
      </w:r>
      <w:r w:rsidR="00052175">
        <w:rPr>
          <w:rFonts w:ascii="Cambria" w:hAnsi="Cambria"/>
        </w:rPr>
        <w:t>winter</w:t>
      </w:r>
      <w:r>
        <w:rPr>
          <w:rFonts w:ascii="Cambria" w:hAnsi="Cambria"/>
        </w:rPr>
        <w:t xml:space="preserve"> oral presentation assessment.</w:t>
      </w:r>
    </w:p>
    <w:p w14:paraId="0F09DD24" w14:textId="5902652E" w:rsidR="00C22243" w:rsidRPr="00924B21" w:rsidRDefault="00C22243" w:rsidP="00C22243">
      <w:pPr>
        <w:pStyle w:val="ListParagraph"/>
        <w:numPr>
          <w:ilvl w:val="1"/>
          <w:numId w:val="8"/>
        </w:numPr>
        <w:jc w:val="both"/>
        <w:rPr>
          <w:rFonts w:ascii="Cambria" w:hAnsi="Cambria"/>
        </w:rPr>
      </w:pPr>
      <w:r>
        <w:rPr>
          <w:rFonts w:ascii="Cambria" w:hAnsi="Cambria"/>
        </w:rPr>
        <w:t>Scheduling presentations. We will look at the google thing Kristin created and set some dates for assessing winter presentations.</w:t>
      </w:r>
      <w:r w:rsidR="00995F34">
        <w:rPr>
          <w:rFonts w:ascii="Cambria" w:hAnsi="Cambria"/>
        </w:rPr>
        <w:t xml:space="preserve">  </w:t>
      </w:r>
      <w:r w:rsidR="00995F34">
        <w:rPr>
          <w:rFonts w:ascii="Cambria" w:hAnsi="Cambria"/>
          <w:b/>
        </w:rPr>
        <w:t>We committed to the times.  Teams will inform the faculty of their impending visits.</w:t>
      </w:r>
      <w:r w:rsidR="00D60D55">
        <w:rPr>
          <w:rFonts w:ascii="Cambria" w:hAnsi="Cambria"/>
          <w:b/>
        </w:rPr>
        <w:t xml:space="preserve"> Teams should do about 5 assessments.</w:t>
      </w:r>
      <w:bookmarkStart w:id="0" w:name="_GoBack"/>
      <w:bookmarkEnd w:id="0"/>
    </w:p>
    <w:p w14:paraId="06465DDA" w14:textId="30B24424" w:rsidR="00C22243" w:rsidRPr="00052175" w:rsidRDefault="00C22243" w:rsidP="00052175">
      <w:pPr>
        <w:pStyle w:val="ListParagraph"/>
        <w:numPr>
          <w:ilvl w:val="1"/>
          <w:numId w:val="8"/>
        </w:numPr>
        <w:jc w:val="both"/>
        <w:rPr>
          <w:rFonts w:ascii="Cambria" w:hAnsi="Cambria"/>
        </w:rPr>
      </w:pPr>
      <w:r w:rsidRPr="00052175">
        <w:rPr>
          <w:rFonts w:ascii="Cambria" w:hAnsi="Cambria"/>
        </w:rPr>
        <w:t xml:space="preserve">Improvements to the rubric.  </w:t>
      </w:r>
      <w:r w:rsidR="00052175">
        <w:rPr>
          <w:rFonts w:ascii="Cambria" w:hAnsi="Cambria"/>
        </w:rPr>
        <w:t>Are any more needed?</w:t>
      </w:r>
      <w:r w:rsidR="00995F34">
        <w:rPr>
          <w:rFonts w:ascii="Cambria" w:hAnsi="Cambria"/>
        </w:rPr>
        <w:t xml:space="preserve">  </w:t>
      </w:r>
      <w:r w:rsidR="00995F34">
        <w:rPr>
          <w:rFonts w:ascii="Cambria" w:hAnsi="Cambria"/>
          <w:b/>
        </w:rPr>
        <w:t>We are ok and Hart has built the forms etc on our moodle site.</w:t>
      </w:r>
    </w:p>
    <w:p w14:paraId="6FEDF78A" w14:textId="5EB793B4" w:rsidR="00E37AA1" w:rsidRPr="009465DF" w:rsidRDefault="00C22243" w:rsidP="009465DF">
      <w:pPr>
        <w:pStyle w:val="ListParagraph"/>
        <w:numPr>
          <w:ilvl w:val="0"/>
          <w:numId w:val="8"/>
        </w:numPr>
        <w:rPr>
          <w:rFonts w:ascii="Cambria" w:hAnsi="Cambria"/>
        </w:rPr>
      </w:pPr>
      <w:r>
        <w:rPr>
          <w:rFonts w:ascii="Cambria" w:hAnsi="Cambria"/>
        </w:rPr>
        <w:t>Brief check in.  Has everyone completed a</w:t>
      </w:r>
      <w:r w:rsidR="007F0900" w:rsidRPr="009465DF">
        <w:rPr>
          <w:rFonts w:ascii="Cambria" w:hAnsi="Cambria"/>
        </w:rPr>
        <w:t>ssessing the Sen</w:t>
      </w:r>
      <w:r w:rsidR="00052175">
        <w:rPr>
          <w:rFonts w:ascii="Cambria" w:hAnsi="Cambria"/>
        </w:rPr>
        <w:t>ior Writing and the FUSE papers?</w:t>
      </w:r>
      <w:r w:rsidR="00995F34">
        <w:rPr>
          <w:rFonts w:ascii="Cambria" w:hAnsi="Cambria"/>
        </w:rPr>
        <w:t xml:space="preserve">  </w:t>
      </w:r>
      <w:r w:rsidR="00995F34">
        <w:rPr>
          <w:rFonts w:ascii="Cambria" w:hAnsi="Cambria"/>
          <w:b/>
        </w:rPr>
        <w:t>Nearly everyone is completely done.</w:t>
      </w:r>
      <w:r w:rsidR="007F0900" w:rsidRPr="009465DF">
        <w:rPr>
          <w:rFonts w:ascii="Cambria" w:hAnsi="Cambria"/>
        </w:rPr>
        <w:t xml:space="preserve">  </w:t>
      </w:r>
    </w:p>
    <w:p w14:paraId="18534E56" w14:textId="43AA3CED" w:rsidR="003B5228" w:rsidRDefault="00C22243" w:rsidP="000C54E8">
      <w:pPr>
        <w:pStyle w:val="ListParagraph"/>
        <w:numPr>
          <w:ilvl w:val="0"/>
          <w:numId w:val="8"/>
        </w:numPr>
        <w:jc w:val="both"/>
        <w:rPr>
          <w:rFonts w:ascii="Cambria" w:hAnsi="Cambria"/>
        </w:rPr>
      </w:pPr>
      <w:r>
        <w:rPr>
          <w:rFonts w:ascii="Cambria" w:hAnsi="Cambria"/>
        </w:rPr>
        <w:t xml:space="preserve">Discussion of what we saw as we did the </w:t>
      </w:r>
      <w:r w:rsidR="00052175">
        <w:rPr>
          <w:rFonts w:ascii="Cambria" w:hAnsi="Cambria"/>
        </w:rPr>
        <w:t>s</w:t>
      </w:r>
      <w:r>
        <w:rPr>
          <w:rFonts w:ascii="Cambria" w:hAnsi="Cambria"/>
        </w:rPr>
        <w:t>enior writing assessments. What do we want to say in the report?  Come with your note</w:t>
      </w:r>
      <w:r w:rsidR="00052175">
        <w:rPr>
          <w:rFonts w:ascii="Cambria" w:hAnsi="Cambria"/>
        </w:rPr>
        <w:t>s</w:t>
      </w:r>
      <w:r>
        <w:rPr>
          <w:rFonts w:ascii="Cambria" w:hAnsi="Cambria"/>
        </w:rPr>
        <w:t>.</w:t>
      </w:r>
    </w:p>
    <w:p w14:paraId="74F03672" w14:textId="13793181" w:rsidR="00995F34" w:rsidRPr="00995F34" w:rsidRDefault="00995F34" w:rsidP="00995F34">
      <w:pPr>
        <w:pStyle w:val="ListParagraph"/>
        <w:numPr>
          <w:ilvl w:val="1"/>
          <w:numId w:val="8"/>
        </w:numPr>
        <w:jc w:val="both"/>
        <w:rPr>
          <w:rFonts w:ascii="Cambria" w:hAnsi="Cambria"/>
        </w:rPr>
      </w:pPr>
      <w:r>
        <w:rPr>
          <w:rFonts w:ascii="Cambria" w:hAnsi="Cambria"/>
          <w:b/>
        </w:rPr>
        <w:t>Our page counts will include references but not appendices or annotated bibliographies</w:t>
      </w:r>
    </w:p>
    <w:p w14:paraId="2B6CD1BE" w14:textId="5DC00820" w:rsidR="00995F34" w:rsidRPr="00995F34" w:rsidRDefault="00995F34" w:rsidP="00995F34">
      <w:pPr>
        <w:pStyle w:val="ListParagraph"/>
        <w:numPr>
          <w:ilvl w:val="1"/>
          <w:numId w:val="8"/>
        </w:numPr>
        <w:jc w:val="both"/>
        <w:rPr>
          <w:rFonts w:ascii="Cambria" w:hAnsi="Cambria"/>
        </w:rPr>
      </w:pPr>
      <w:r>
        <w:rPr>
          <w:rFonts w:ascii="Cambria" w:hAnsi="Cambria"/>
          <w:b/>
        </w:rPr>
        <w:t>Though the business plans have a well-organized structure their various sections can still be critiqued for focus, critical thinking, etc.</w:t>
      </w:r>
    </w:p>
    <w:p w14:paraId="2B049E40" w14:textId="7A4CAA4C" w:rsidR="00995F34" w:rsidRPr="00995F34" w:rsidRDefault="00995F34" w:rsidP="00995F34">
      <w:pPr>
        <w:pStyle w:val="ListParagraph"/>
        <w:numPr>
          <w:ilvl w:val="1"/>
          <w:numId w:val="8"/>
        </w:numPr>
        <w:jc w:val="both"/>
        <w:rPr>
          <w:rFonts w:ascii="Cambria" w:hAnsi="Cambria"/>
        </w:rPr>
      </w:pPr>
      <w:r>
        <w:rPr>
          <w:rFonts w:ascii="Cambria" w:hAnsi="Cambria"/>
          <w:b/>
        </w:rPr>
        <w:t>FUSE papers seems a little lacking in the CT skills.  The data will tell.</w:t>
      </w:r>
    </w:p>
    <w:p w14:paraId="6A2E104E" w14:textId="6057BD24" w:rsidR="00995F34" w:rsidRPr="009254A7" w:rsidRDefault="00995F34" w:rsidP="00995F34">
      <w:pPr>
        <w:pStyle w:val="ListParagraph"/>
        <w:numPr>
          <w:ilvl w:val="1"/>
          <w:numId w:val="8"/>
        </w:numPr>
        <w:jc w:val="both"/>
        <w:rPr>
          <w:rFonts w:ascii="Cambria" w:hAnsi="Cambria"/>
        </w:rPr>
      </w:pPr>
      <w:r>
        <w:rPr>
          <w:rFonts w:ascii="Cambria" w:hAnsi="Cambria"/>
          <w:b/>
        </w:rPr>
        <w:t>Jim will inform Dale that the writing samples are ready.</w:t>
      </w:r>
    </w:p>
    <w:p w14:paraId="20FFF375" w14:textId="3317061C" w:rsidR="009254A7" w:rsidRPr="009254A7" w:rsidRDefault="009254A7" w:rsidP="00995F34">
      <w:pPr>
        <w:pStyle w:val="ListParagraph"/>
        <w:numPr>
          <w:ilvl w:val="1"/>
          <w:numId w:val="8"/>
        </w:numPr>
        <w:jc w:val="both"/>
        <w:rPr>
          <w:rFonts w:ascii="Cambria" w:hAnsi="Cambria"/>
        </w:rPr>
      </w:pPr>
      <w:r>
        <w:rPr>
          <w:rFonts w:ascii="Cambria" w:hAnsi="Cambria"/>
          <w:b/>
        </w:rPr>
        <w:t>A table is a visual aid.</w:t>
      </w:r>
    </w:p>
    <w:p w14:paraId="155220B0" w14:textId="5F091108" w:rsidR="009254A7" w:rsidRDefault="009254A7" w:rsidP="00995F34">
      <w:pPr>
        <w:pStyle w:val="ListParagraph"/>
        <w:numPr>
          <w:ilvl w:val="1"/>
          <w:numId w:val="8"/>
        </w:numPr>
        <w:jc w:val="both"/>
        <w:rPr>
          <w:rFonts w:ascii="Cambria" w:hAnsi="Cambria"/>
        </w:rPr>
      </w:pPr>
      <w:r>
        <w:rPr>
          <w:rFonts w:ascii="Cambria" w:hAnsi="Cambria"/>
          <w:b/>
        </w:rPr>
        <w:t>Some people were classifying business plans as other, some as projects.</w:t>
      </w:r>
    </w:p>
    <w:p w14:paraId="16AAC9A9" w14:textId="4C5AC7A1" w:rsidR="00E8189A" w:rsidRPr="009047AB" w:rsidRDefault="00C22243" w:rsidP="00AA58E1">
      <w:pPr>
        <w:pStyle w:val="ListParagraph"/>
        <w:numPr>
          <w:ilvl w:val="0"/>
          <w:numId w:val="8"/>
        </w:numPr>
        <w:jc w:val="both"/>
        <w:rPr>
          <w:rFonts w:asciiTheme="majorHAnsi" w:hAnsiTheme="majorHAnsi"/>
        </w:rPr>
      </w:pPr>
      <w:r>
        <w:rPr>
          <w:rFonts w:asciiTheme="majorHAnsi" w:hAnsiTheme="majorHAnsi" w:cs="Arial"/>
          <w:color w:val="222222"/>
          <w:shd w:val="clear" w:color="auto" w:fill="FFFFFF"/>
        </w:rPr>
        <w:t xml:space="preserve">Reminder: </w:t>
      </w:r>
      <w:r w:rsidR="009047AB" w:rsidRPr="009047AB">
        <w:rPr>
          <w:rFonts w:asciiTheme="majorHAnsi" w:hAnsiTheme="majorHAnsi" w:cs="Arial"/>
          <w:color w:val="222222"/>
          <w:shd w:val="clear" w:color="auto" w:fill="FFFFFF"/>
        </w:rPr>
        <w:t>The Winter Assessment Retreat has been scheduled for</w:t>
      </w:r>
      <w:r w:rsidR="009047AB" w:rsidRPr="009047AB">
        <w:rPr>
          <w:rStyle w:val="apple-converted-space"/>
          <w:rFonts w:asciiTheme="majorHAnsi" w:hAnsiTheme="majorHAnsi" w:cs="Arial"/>
          <w:color w:val="222222"/>
          <w:shd w:val="clear" w:color="auto" w:fill="FFFFFF"/>
        </w:rPr>
        <w:t> </w:t>
      </w:r>
      <w:r w:rsidR="009047AB" w:rsidRPr="009047AB">
        <w:rPr>
          <w:rStyle w:val="aqj"/>
          <w:rFonts w:asciiTheme="majorHAnsi" w:hAnsiTheme="majorHAnsi" w:cs="Arial"/>
          <w:bCs/>
          <w:color w:val="222222"/>
          <w:shd w:val="clear" w:color="auto" w:fill="FFFFFF"/>
        </w:rPr>
        <w:t>Friday March 10th</w:t>
      </w:r>
      <w:r w:rsidR="009047AB" w:rsidRPr="009047AB">
        <w:rPr>
          <w:rStyle w:val="apple-converted-space"/>
          <w:rFonts w:asciiTheme="majorHAnsi" w:hAnsiTheme="majorHAnsi" w:cs="Arial"/>
          <w:bCs/>
          <w:color w:val="222222"/>
          <w:shd w:val="clear" w:color="auto" w:fill="FFFFFF"/>
        </w:rPr>
        <w:t> </w:t>
      </w:r>
      <w:r w:rsidR="009047AB" w:rsidRPr="009047AB">
        <w:rPr>
          <w:rFonts w:asciiTheme="majorHAnsi" w:hAnsiTheme="majorHAnsi" w:cs="Arial"/>
          <w:bCs/>
          <w:color w:val="222222"/>
          <w:shd w:val="clear" w:color="auto" w:fill="FFFFFF"/>
        </w:rPr>
        <w:t>from</w:t>
      </w:r>
      <w:r w:rsidR="009047AB" w:rsidRPr="009047AB">
        <w:rPr>
          <w:rStyle w:val="apple-converted-space"/>
          <w:rFonts w:asciiTheme="majorHAnsi" w:hAnsiTheme="majorHAnsi" w:cs="Arial"/>
          <w:bCs/>
          <w:color w:val="222222"/>
          <w:shd w:val="clear" w:color="auto" w:fill="FFFFFF"/>
        </w:rPr>
        <w:t> </w:t>
      </w:r>
      <w:r w:rsidR="009047AB" w:rsidRPr="009047AB">
        <w:rPr>
          <w:rStyle w:val="aqj"/>
          <w:rFonts w:asciiTheme="majorHAnsi" w:hAnsiTheme="majorHAnsi" w:cs="Arial"/>
          <w:bCs/>
          <w:color w:val="222222"/>
          <w:shd w:val="clear" w:color="auto" w:fill="FFFFFF"/>
        </w:rPr>
        <w:t>noon-3pm</w:t>
      </w:r>
      <w:r w:rsidR="009047AB" w:rsidRPr="009047AB">
        <w:rPr>
          <w:rStyle w:val="apple-converted-space"/>
          <w:rFonts w:asciiTheme="majorHAnsi" w:hAnsiTheme="majorHAnsi" w:cs="Arial"/>
          <w:color w:val="222222"/>
          <w:shd w:val="clear" w:color="auto" w:fill="FFFFFF"/>
        </w:rPr>
        <w:t> </w:t>
      </w:r>
      <w:r w:rsidR="009047AB" w:rsidRPr="009047AB">
        <w:rPr>
          <w:rFonts w:asciiTheme="majorHAnsi" w:hAnsiTheme="majorHAnsi" w:cs="Arial"/>
          <w:color w:val="222222"/>
          <w:shd w:val="clear" w:color="auto" w:fill="FFFFFF"/>
        </w:rPr>
        <w:t xml:space="preserve">in the Meese room of the library. The retreat will begin with lunch. Then, we will discuss accreditation, annual assessment report deadlines/documents, and closing the loop. </w:t>
      </w:r>
    </w:p>
    <w:p w14:paraId="01AECECD" w14:textId="5F0FAEBF" w:rsidR="00D6656B" w:rsidRPr="00C22243" w:rsidRDefault="00D6656B" w:rsidP="00AA58E1">
      <w:pPr>
        <w:pStyle w:val="ListParagraph"/>
        <w:numPr>
          <w:ilvl w:val="0"/>
          <w:numId w:val="8"/>
        </w:numPr>
        <w:jc w:val="both"/>
        <w:rPr>
          <w:rFonts w:ascii="Cambria" w:hAnsi="Cambria"/>
        </w:rPr>
      </w:pPr>
      <w:r>
        <w:rPr>
          <w:rFonts w:ascii="Cambria" w:hAnsi="Cambria"/>
        </w:rPr>
        <w:t>Discuss this year’s academic program review – closing the loop.</w:t>
      </w:r>
      <w:r w:rsidR="000B05EC">
        <w:rPr>
          <w:rFonts w:ascii="Cambria" w:hAnsi="Cambria"/>
        </w:rPr>
        <w:t xml:space="preserve">  </w:t>
      </w:r>
      <w:r w:rsidR="009047AB">
        <w:rPr>
          <w:rFonts w:ascii="Cambria" w:hAnsi="Cambria"/>
        </w:rPr>
        <w:t>We are thinking of emphasizing to the exclusion of the other aspects of academic program review using student outcome data to make changes that improve student learning.  We will look at the rubric we used two years ago to inform the discussion.</w:t>
      </w:r>
      <w:r w:rsidR="003D2F9C">
        <w:rPr>
          <w:rFonts w:ascii="Cambria" w:hAnsi="Cambria"/>
        </w:rPr>
        <w:t xml:space="preserve">  </w:t>
      </w:r>
      <w:r w:rsidR="00924B21" w:rsidRPr="00924B21">
        <w:rPr>
          <w:rFonts w:ascii="Cambria" w:hAnsi="Cambria"/>
        </w:rPr>
        <w:t>Kristin and Hart will present the outline and discuss goals.</w:t>
      </w:r>
      <w:r w:rsidR="009465DF">
        <w:rPr>
          <w:rFonts w:ascii="Cambria" w:hAnsi="Cambria"/>
        </w:rPr>
        <w:t xml:space="preserve">  </w:t>
      </w:r>
      <w:r w:rsidR="009465DF" w:rsidRPr="00C22243">
        <w:rPr>
          <w:rFonts w:ascii="Cambria" w:hAnsi="Cambria"/>
        </w:rPr>
        <w:t xml:space="preserve">We </w:t>
      </w:r>
      <w:r w:rsidR="00C22243">
        <w:rPr>
          <w:rFonts w:ascii="Cambria" w:hAnsi="Cambria"/>
        </w:rPr>
        <w:t>have</w:t>
      </w:r>
      <w:r w:rsidR="009465DF" w:rsidRPr="00C22243">
        <w:rPr>
          <w:rFonts w:ascii="Cambria" w:hAnsi="Cambria"/>
        </w:rPr>
        <w:t xml:space="preserve"> a form developed by Hart and Kristin which emphasize</w:t>
      </w:r>
      <w:r w:rsidR="00C22243">
        <w:rPr>
          <w:rFonts w:ascii="Cambria" w:hAnsi="Cambria"/>
        </w:rPr>
        <w:t>s</w:t>
      </w:r>
      <w:r w:rsidR="009465DF" w:rsidRPr="00C22243">
        <w:rPr>
          <w:rFonts w:ascii="Cambria" w:hAnsi="Cambria"/>
        </w:rPr>
        <w:t xml:space="preserve"> the later stages of the loop.  We will be looking for a short narrative with TracDat documentation.</w:t>
      </w:r>
      <w:r w:rsidR="00C22243">
        <w:rPr>
          <w:rFonts w:ascii="Cambria" w:hAnsi="Cambria"/>
        </w:rPr>
        <w:t xml:space="preserve"> </w:t>
      </w:r>
      <w:r w:rsidR="009254A7">
        <w:rPr>
          <w:rFonts w:ascii="Cambria" w:hAnsi="Cambria"/>
          <w:b/>
        </w:rPr>
        <w:t>Jim and Kristin and Hart will send a copy of the last form out to the committee next week.</w:t>
      </w:r>
    </w:p>
    <w:p w14:paraId="6C75838C" w14:textId="35094665" w:rsidR="008E530B" w:rsidRDefault="00052175" w:rsidP="008E530B">
      <w:pPr>
        <w:jc w:val="both"/>
        <w:rPr>
          <w:rFonts w:ascii="Cambria" w:hAnsi="Cambria"/>
        </w:rPr>
      </w:pPr>
      <w:r>
        <w:rPr>
          <w:rFonts w:ascii="Cambria" w:hAnsi="Cambria"/>
        </w:rPr>
        <w:t>Eventual To-</w:t>
      </w:r>
      <w:r w:rsidR="008E530B">
        <w:rPr>
          <w:rFonts w:ascii="Cambria" w:hAnsi="Cambria"/>
        </w:rPr>
        <w:t>Do List – So we don’t forget.</w:t>
      </w:r>
    </w:p>
    <w:p w14:paraId="42E48DC0" w14:textId="77777777" w:rsidR="005F373C" w:rsidRDefault="00624F68" w:rsidP="008E530B">
      <w:pPr>
        <w:pStyle w:val="ListParagraph"/>
        <w:numPr>
          <w:ilvl w:val="0"/>
          <w:numId w:val="9"/>
        </w:numPr>
        <w:jc w:val="both"/>
        <w:rPr>
          <w:rFonts w:ascii="Cambria" w:hAnsi="Cambria"/>
        </w:rPr>
      </w:pPr>
      <w:r>
        <w:rPr>
          <w:rFonts w:ascii="Cambria" w:hAnsi="Cambria"/>
        </w:rPr>
        <w:t xml:space="preserve">Jim’s Suggestions for new rubric categories: </w:t>
      </w:r>
    </w:p>
    <w:p w14:paraId="59BEC9CE" w14:textId="2A313CD2" w:rsidR="005F373C" w:rsidRPr="004762D7" w:rsidRDefault="00624F68" w:rsidP="004762D7">
      <w:pPr>
        <w:pStyle w:val="ListParagraph"/>
        <w:numPr>
          <w:ilvl w:val="1"/>
          <w:numId w:val="9"/>
        </w:numPr>
        <w:jc w:val="both"/>
        <w:rPr>
          <w:rFonts w:ascii="Cambria" w:hAnsi="Cambria"/>
        </w:rPr>
      </w:pPr>
      <w:r>
        <w:rPr>
          <w:rFonts w:ascii="Cambria" w:hAnsi="Cambria"/>
        </w:rPr>
        <w:lastRenderedPageBreak/>
        <w:t xml:space="preserve"> </w:t>
      </w:r>
      <w:r w:rsidR="005F373C">
        <w:rPr>
          <w:rFonts w:ascii="Cambria" w:hAnsi="Cambria"/>
          <w:sz w:val="28"/>
          <w:szCs w:val="28"/>
        </w:rPr>
        <w:t xml:space="preserve">Clueless </w:t>
      </w:r>
    </w:p>
    <w:p w14:paraId="50CE85F7" w14:textId="46974A9B" w:rsidR="005F373C" w:rsidRPr="004762D7" w:rsidRDefault="005F373C" w:rsidP="004762D7">
      <w:pPr>
        <w:pStyle w:val="ListParagraph"/>
        <w:numPr>
          <w:ilvl w:val="1"/>
          <w:numId w:val="9"/>
        </w:numPr>
        <w:jc w:val="both"/>
        <w:rPr>
          <w:rFonts w:ascii="Cambria" w:hAnsi="Cambria"/>
        </w:rPr>
      </w:pPr>
      <w:r>
        <w:rPr>
          <w:rFonts w:ascii="Cambria" w:hAnsi="Cambria"/>
          <w:sz w:val="28"/>
          <w:szCs w:val="28"/>
        </w:rPr>
        <w:t>Aware of it</w:t>
      </w:r>
    </w:p>
    <w:p w14:paraId="109B3BF6" w14:textId="77777777" w:rsidR="005F373C" w:rsidRPr="005F373C" w:rsidRDefault="005F373C" w:rsidP="005F373C">
      <w:pPr>
        <w:pStyle w:val="ListParagraph"/>
        <w:numPr>
          <w:ilvl w:val="1"/>
          <w:numId w:val="9"/>
        </w:numPr>
        <w:jc w:val="both"/>
        <w:rPr>
          <w:rFonts w:ascii="Cambria" w:hAnsi="Cambria"/>
        </w:rPr>
      </w:pPr>
      <w:r>
        <w:rPr>
          <w:rFonts w:ascii="Cambria" w:hAnsi="Cambria"/>
          <w:sz w:val="28"/>
          <w:szCs w:val="28"/>
        </w:rPr>
        <w:t xml:space="preserve"> Working on it</w:t>
      </w:r>
    </w:p>
    <w:p w14:paraId="6984F593" w14:textId="77777777" w:rsidR="005F373C" w:rsidRPr="005F373C" w:rsidRDefault="005F373C" w:rsidP="005F373C">
      <w:pPr>
        <w:pStyle w:val="ListParagraph"/>
        <w:numPr>
          <w:ilvl w:val="1"/>
          <w:numId w:val="9"/>
        </w:numPr>
        <w:jc w:val="both"/>
        <w:rPr>
          <w:rFonts w:ascii="Cambria" w:hAnsi="Cambria"/>
        </w:rPr>
      </w:pPr>
      <w:r>
        <w:rPr>
          <w:rFonts w:ascii="Cambria" w:hAnsi="Cambria"/>
          <w:sz w:val="28"/>
          <w:szCs w:val="28"/>
        </w:rPr>
        <w:t xml:space="preserve"> With it</w:t>
      </w:r>
    </w:p>
    <w:p w14:paraId="272779A7" w14:textId="1498AC8D" w:rsidR="00624F68" w:rsidRDefault="00624F68" w:rsidP="005F373C">
      <w:pPr>
        <w:pStyle w:val="ListParagraph"/>
        <w:numPr>
          <w:ilvl w:val="1"/>
          <w:numId w:val="9"/>
        </w:numPr>
        <w:jc w:val="both"/>
        <w:rPr>
          <w:rFonts w:ascii="Cambria" w:hAnsi="Cambria"/>
        </w:rPr>
      </w:pPr>
      <w:r w:rsidRPr="005F373C">
        <w:rPr>
          <w:rFonts w:ascii="Cambria" w:hAnsi="Cambria"/>
          <w:sz w:val="28"/>
          <w:szCs w:val="28"/>
        </w:rPr>
        <w:t>On top of it.</w:t>
      </w:r>
      <w:r w:rsidR="005F373C" w:rsidRPr="005F373C">
        <w:rPr>
          <w:rFonts w:ascii="Cambria" w:hAnsi="Cambria"/>
          <w:sz w:val="28"/>
          <w:szCs w:val="28"/>
        </w:rPr>
        <w:t xml:space="preserve"> </w:t>
      </w:r>
      <w:r w:rsidR="005F373C">
        <w:rPr>
          <w:rFonts w:ascii="Cambria" w:hAnsi="Cambria"/>
        </w:rPr>
        <w:t xml:space="preserve"> </w:t>
      </w:r>
    </w:p>
    <w:p w14:paraId="000545EE" w14:textId="5E20B0B2" w:rsidR="008E530B" w:rsidRDefault="008E530B" w:rsidP="008E530B">
      <w:pPr>
        <w:pStyle w:val="ListParagraph"/>
        <w:numPr>
          <w:ilvl w:val="0"/>
          <w:numId w:val="9"/>
        </w:numPr>
        <w:jc w:val="both"/>
        <w:rPr>
          <w:rFonts w:ascii="Cambria" w:hAnsi="Cambria"/>
        </w:rPr>
      </w:pPr>
      <w:r>
        <w:rPr>
          <w:rFonts w:ascii="Cambria" w:hAnsi="Cambria"/>
        </w:rPr>
        <w:t xml:space="preserve">Closing the loop for </w:t>
      </w:r>
      <w:r w:rsidR="00F05879">
        <w:rPr>
          <w:rFonts w:ascii="Cambria" w:hAnsi="Cambria"/>
        </w:rPr>
        <w:t>senior writing</w:t>
      </w:r>
    </w:p>
    <w:p w14:paraId="280189E5" w14:textId="560F82DE" w:rsidR="008E530B" w:rsidRDefault="008E530B" w:rsidP="008E530B">
      <w:pPr>
        <w:pStyle w:val="ListParagraph"/>
        <w:numPr>
          <w:ilvl w:val="0"/>
          <w:numId w:val="9"/>
        </w:numPr>
        <w:jc w:val="both"/>
        <w:rPr>
          <w:rFonts w:ascii="Cambria" w:hAnsi="Cambria"/>
        </w:rPr>
      </w:pPr>
      <w:r>
        <w:rPr>
          <w:rFonts w:ascii="Cambria" w:hAnsi="Cambria"/>
        </w:rPr>
        <w:t>Academic Program Review</w:t>
      </w:r>
    </w:p>
    <w:p w14:paraId="2C1C7590" w14:textId="361EBA24" w:rsidR="008E530B" w:rsidRDefault="008E530B" w:rsidP="008E530B">
      <w:pPr>
        <w:pStyle w:val="ListParagraph"/>
        <w:numPr>
          <w:ilvl w:val="0"/>
          <w:numId w:val="9"/>
        </w:numPr>
        <w:jc w:val="both"/>
        <w:rPr>
          <w:rFonts w:ascii="Cambria" w:hAnsi="Cambria"/>
        </w:rPr>
      </w:pPr>
      <w:r>
        <w:rPr>
          <w:rFonts w:ascii="Cambria" w:hAnsi="Cambria"/>
        </w:rPr>
        <w:t>Spring Oral Presentation Assessment</w:t>
      </w:r>
    </w:p>
    <w:p w14:paraId="53D7C1A2" w14:textId="5CC558E0" w:rsidR="008E530B" w:rsidRDefault="009047AB" w:rsidP="008E530B">
      <w:pPr>
        <w:pStyle w:val="ListParagraph"/>
        <w:numPr>
          <w:ilvl w:val="0"/>
          <w:numId w:val="9"/>
        </w:numPr>
        <w:jc w:val="both"/>
        <w:rPr>
          <w:rFonts w:ascii="Cambria" w:hAnsi="Cambria"/>
        </w:rPr>
      </w:pPr>
      <w:r>
        <w:rPr>
          <w:rFonts w:ascii="Cambria" w:hAnsi="Cambria"/>
        </w:rPr>
        <w:t>March</w:t>
      </w:r>
      <w:r w:rsidR="008E530B">
        <w:rPr>
          <w:rFonts w:ascii="Cambria" w:hAnsi="Cambria"/>
        </w:rPr>
        <w:t xml:space="preserve"> and Spring assessment workshop</w:t>
      </w:r>
      <w:r w:rsidR="00725033">
        <w:rPr>
          <w:rFonts w:ascii="Cambria" w:hAnsi="Cambria"/>
        </w:rPr>
        <w:t>s</w:t>
      </w:r>
    </w:p>
    <w:p w14:paraId="39B5F1A3" w14:textId="3B76A9D2" w:rsidR="008E530B" w:rsidRDefault="008E530B" w:rsidP="008E530B">
      <w:pPr>
        <w:pStyle w:val="ListParagraph"/>
        <w:numPr>
          <w:ilvl w:val="0"/>
          <w:numId w:val="9"/>
        </w:numPr>
        <w:jc w:val="both"/>
        <w:rPr>
          <w:rFonts w:ascii="Cambria" w:hAnsi="Cambria"/>
        </w:rPr>
      </w:pPr>
      <w:r>
        <w:rPr>
          <w:rFonts w:ascii="Cambria" w:hAnsi="Cambria"/>
        </w:rPr>
        <w:t xml:space="preserve">Standardize rubric analysis </w:t>
      </w:r>
    </w:p>
    <w:p w14:paraId="525DC2D1" w14:textId="49D924A8" w:rsidR="00D370D4" w:rsidRDefault="00D370D4" w:rsidP="008E530B">
      <w:pPr>
        <w:pStyle w:val="ListParagraph"/>
        <w:numPr>
          <w:ilvl w:val="0"/>
          <w:numId w:val="9"/>
        </w:numPr>
        <w:jc w:val="both"/>
        <w:rPr>
          <w:rFonts w:ascii="Cambria" w:hAnsi="Cambria"/>
        </w:rPr>
      </w:pPr>
      <w:r>
        <w:rPr>
          <w:rFonts w:ascii="Cambria" w:hAnsi="Cambria"/>
        </w:rPr>
        <w:t>Response to accreditation report recommendations</w:t>
      </w:r>
    </w:p>
    <w:p w14:paraId="1E27A3BD" w14:textId="44142A46" w:rsidR="008E530B" w:rsidRDefault="008E530B" w:rsidP="008E530B">
      <w:pPr>
        <w:pStyle w:val="ListParagraph"/>
        <w:numPr>
          <w:ilvl w:val="0"/>
          <w:numId w:val="9"/>
        </w:numPr>
        <w:jc w:val="both"/>
        <w:rPr>
          <w:rFonts w:ascii="Cambria" w:hAnsi="Cambria"/>
        </w:rPr>
      </w:pPr>
      <w:r>
        <w:rPr>
          <w:rFonts w:ascii="Cambria" w:hAnsi="Cambria"/>
        </w:rPr>
        <w:t>Communicate with our students.</w:t>
      </w:r>
    </w:p>
    <w:p w14:paraId="54A695AC" w14:textId="2FC39B74" w:rsidR="008E530B" w:rsidRDefault="008E530B" w:rsidP="008E530B">
      <w:pPr>
        <w:pStyle w:val="ListParagraph"/>
        <w:numPr>
          <w:ilvl w:val="0"/>
          <w:numId w:val="9"/>
        </w:numPr>
        <w:jc w:val="both"/>
        <w:rPr>
          <w:rFonts w:ascii="Cambria" w:hAnsi="Cambria"/>
        </w:rPr>
      </w:pPr>
      <w:r>
        <w:rPr>
          <w:rFonts w:ascii="Cambria" w:hAnsi="Cambria"/>
        </w:rPr>
        <w:t>ETS pilot</w:t>
      </w:r>
    </w:p>
    <w:p w14:paraId="7E2F77B8" w14:textId="301BF279" w:rsidR="008E530B" w:rsidRPr="008E530B" w:rsidRDefault="008E530B" w:rsidP="008E530B">
      <w:pPr>
        <w:pStyle w:val="ListParagraph"/>
        <w:numPr>
          <w:ilvl w:val="0"/>
          <w:numId w:val="9"/>
        </w:numPr>
        <w:jc w:val="both"/>
        <w:rPr>
          <w:rFonts w:ascii="Cambria" w:hAnsi="Cambria"/>
        </w:rPr>
      </w:pPr>
      <w:r>
        <w:rPr>
          <w:rFonts w:ascii="Cambria" w:hAnsi="Cambria"/>
        </w:rPr>
        <w:t>One Year Accreditation Report</w:t>
      </w:r>
    </w:p>
    <w:sectPr w:rsidR="008E530B" w:rsidRPr="008E530B" w:rsidSect="00E8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0396"/>
    <w:multiLevelType w:val="hybridMultilevel"/>
    <w:tmpl w:val="CABADEB8"/>
    <w:lvl w:ilvl="0" w:tplc="0409000F">
      <w:start w:val="1"/>
      <w:numFmt w:val="decimal"/>
      <w:lvlText w:val="%1."/>
      <w:lvlJc w:val="left"/>
      <w:pPr>
        <w:ind w:left="81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60A9A"/>
    <w:multiLevelType w:val="hybridMultilevel"/>
    <w:tmpl w:val="D2081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472274"/>
    <w:multiLevelType w:val="hybridMultilevel"/>
    <w:tmpl w:val="A13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37171"/>
    <w:multiLevelType w:val="hybridMultilevel"/>
    <w:tmpl w:val="DC2644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F0BFD"/>
    <w:multiLevelType w:val="hybridMultilevel"/>
    <w:tmpl w:val="1D4AF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3F5208"/>
    <w:multiLevelType w:val="hybridMultilevel"/>
    <w:tmpl w:val="3B7A3216"/>
    <w:lvl w:ilvl="0" w:tplc="01067BB0">
      <w:start w:val="1"/>
      <w:numFmt w:val="bullet"/>
      <w:lvlText w:val=""/>
      <w:lvlJc w:val="left"/>
      <w:pPr>
        <w:ind w:left="2160" w:hanging="360"/>
      </w:pPr>
      <w:rPr>
        <w:rFonts w:ascii="Wingdings 3" w:hAnsi="Wingdings 3" w:hint="default"/>
      </w:rPr>
    </w:lvl>
    <w:lvl w:ilvl="1" w:tplc="DA0460BE">
      <w:start w:val="1"/>
      <w:numFmt w:val="bullet"/>
      <w:lvlText w:val=""/>
      <w:lvlJc w:val="left"/>
      <w:pPr>
        <w:ind w:left="2880" w:hanging="360"/>
      </w:pPr>
      <w:rPr>
        <w:rFonts w:ascii="Wingdings" w:hAnsi="Wingdings" w:hint="default"/>
      </w:rPr>
    </w:lvl>
    <w:lvl w:ilvl="2" w:tplc="8E2E0446">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4741B67"/>
    <w:multiLevelType w:val="hybridMultilevel"/>
    <w:tmpl w:val="58AACA46"/>
    <w:lvl w:ilvl="0" w:tplc="023280E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D">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45212B"/>
    <w:multiLevelType w:val="hybridMultilevel"/>
    <w:tmpl w:val="61BC0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8C32BBF"/>
    <w:multiLevelType w:val="hybridMultilevel"/>
    <w:tmpl w:val="01C4FE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5"/>
  </w:num>
  <w:num w:numId="6">
    <w:abstractNumId w:val="1"/>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19"/>
    <w:rsid w:val="00001AA2"/>
    <w:rsid w:val="0001336E"/>
    <w:rsid w:val="000209F7"/>
    <w:rsid w:val="00025FC3"/>
    <w:rsid w:val="00032AC6"/>
    <w:rsid w:val="000343DD"/>
    <w:rsid w:val="00036675"/>
    <w:rsid w:val="00041049"/>
    <w:rsid w:val="000414FB"/>
    <w:rsid w:val="00041B4C"/>
    <w:rsid w:val="00050AE8"/>
    <w:rsid w:val="00052175"/>
    <w:rsid w:val="00056911"/>
    <w:rsid w:val="00065446"/>
    <w:rsid w:val="000761C0"/>
    <w:rsid w:val="00081C9A"/>
    <w:rsid w:val="00082FF9"/>
    <w:rsid w:val="000955D9"/>
    <w:rsid w:val="00095B55"/>
    <w:rsid w:val="000974CB"/>
    <w:rsid w:val="000A146B"/>
    <w:rsid w:val="000B05EC"/>
    <w:rsid w:val="000B49C5"/>
    <w:rsid w:val="000B4E02"/>
    <w:rsid w:val="000C2F22"/>
    <w:rsid w:val="000C54E8"/>
    <w:rsid w:val="000C5B5A"/>
    <w:rsid w:val="000E1E16"/>
    <w:rsid w:val="000E6024"/>
    <w:rsid w:val="000F0DA8"/>
    <w:rsid w:val="001139AF"/>
    <w:rsid w:val="00144A03"/>
    <w:rsid w:val="001606A4"/>
    <w:rsid w:val="001873EE"/>
    <w:rsid w:val="00195811"/>
    <w:rsid w:val="001B1DAE"/>
    <w:rsid w:val="001C54EF"/>
    <w:rsid w:val="00203AFD"/>
    <w:rsid w:val="00214F57"/>
    <w:rsid w:val="00235DE2"/>
    <w:rsid w:val="0026033D"/>
    <w:rsid w:val="00274492"/>
    <w:rsid w:val="002D63E7"/>
    <w:rsid w:val="002E1A0D"/>
    <w:rsid w:val="002E779C"/>
    <w:rsid w:val="002F1254"/>
    <w:rsid w:val="002F32A9"/>
    <w:rsid w:val="003107ED"/>
    <w:rsid w:val="00323C16"/>
    <w:rsid w:val="0032562B"/>
    <w:rsid w:val="00330844"/>
    <w:rsid w:val="00334139"/>
    <w:rsid w:val="003373D1"/>
    <w:rsid w:val="00341775"/>
    <w:rsid w:val="003451C6"/>
    <w:rsid w:val="00350FC3"/>
    <w:rsid w:val="00361FD8"/>
    <w:rsid w:val="00394A17"/>
    <w:rsid w:val="003B5228"/>
    <w:rsid w:val="003B6069"/>
    <w:rsid w:val="003D2F9C"/>
    <w:rsid w:val="003D4E2A"/>
    <w:rsid w:val="003E4913"/>
    <w:rsid w:val="003F5C79"/>
    <w:rsid w:val="004044B4"/>
    <w:rsid w:val="00423D80"/>
    <w:rsid w:val="004414AA"/>
    <w:rsid w:val="0044514A"/>
    <w:rsid w:val="0045409A"/>
    <w:rsid w:val="004762D7"/>
    <w:rsid w:val="00487F3F"/>
    <w:rsid w:val="004A7C92"/>
    <w:rsid w:val="004A7CD6"/>
    <w:rsid w:val="004E758C"/>
    <w:rsid w:val="004F43D3"/>
    <w:rsid w:val="00504C4A"/>
    <w:rsid w:val="00505E53"/>
    <w:rsid w:val="00512AFB"/>
    <w:rsid w:val="00512F17"/>
    <w:rsid w:val="00530215"/>
    <w:rsid w:val="00530386"/>
    <w:rsid w:val="005374F0"/>
    <w:rsid w:val="00540778"/>
    <w:rsid w:val="00551EB4"/>
    <w:rsid w:val="00552F85"/>
    <w:rsid w:val="00554464"/>
    <w:rsid w:val="0057706A"/>
    <w:rsid w:val="005A6A3B"/>
    <w:rsid w:val="005B784B"/>
    <w:rsid w:val="005C2541"/>
    <w:rsid w:val="005C7942"/>
    <w:rsid w:val="005D5487"/>
    <w:rsid w:val="005E0BD0"/>
    <w:rsid w:val="005E7332"/>
    <w:rsid w:val="005F373C"/>
    <w:rsid w:val="00605C94"/>
    <w:rsid w:val="00613F4B"/>
    <w:rsid w:val="00624F68"/>
    <w:rsid w:val="00634831"/>
    <w:rsid w:val="00640DBB"/>
    <w:rsid w:val="006443D4"/>
    <w:rsid w:val="0064478C"/>
    <w:rsid w:val="0065190B"/>
    <w:rsid w:val="006543CE"/>
    <w:rsid w:val="00664024"/>
    <w:rsid w:val="00674012"/>
    <w:rsid w:val="00681095"/>
    <w:rsid w:val="00693710"/>
    <w:rsid w:val="0069528C"/>
    <w:rsid w:val="006A4D88"/>
    <w:rsid w:val="006B3BE9"/>
    <w:rsid w:val="006C0633"/>
    <w:rsid w:val="006C506C"/>
    <w:rsid w:val="006E67CB"/>
    <w:rsid w:val="00717115"/>
    <w:rsid w:val="007225D0"/>
    <w:rsid w:val="00725033"/>
    <w:rsid w:val="00731832"/>
    <w:rsid w:val="007432A6"/>
    <w:rsid w:val="007462CB"/>
    <w:rsid w:val="0074666E"/>
    <w:rsid w:val="00752B43"/>
    <w:rsid w:val="00755F8E"/>
    <w:rsid w:val="00762DDE"/>
    <w:rsid w:val="00771553"/>
    <w:rsid w:val="007C4449"/>
    <w:rsid w:val="007D4AE2"/>
    <w:rsid w:val="007F0900"/>
    <w:rsid w:val="007F77DF"/>
    <w:rsid w:val="0080282E"/>
    <w:rsid w:val="00811CA9"/>
    <w:rsid w:val="00811E09"/>
    <w:rsid w:val="00832C27"/>
    <w:rsid w:val="00835A47"/>
    <w:rsid w:val="008450D9"/>
    <w:rsid w:val="00846F4C"/>
    <w:rsid w:val="008636EC"/>
    <w:rsid w:val="00872D87"/>
    <w:rsid w:val="00874946"/>
    <w:rsid w:val="00877E0E"/>
    <w:rsid w:val="008907AA"/>
    <w:rsid w:val="00890C04"/>
    <w:rsid w:val="008A23C2"/>
    <w:rsid w:val="008A49B2"/>
    <w:rsid w:val="008B2D28"/>
    <w:rsid w:val="008B42D1"/>
    <w:rsid w:val="008C5F29"/>
    <w:rsid w:val="008E30C5"/>
    <w:rsid w:val="008E530B"/>
    <w:rsid w:val="008E5329"/>
    <w:rsid w:val="008E5559"/>
    <w:rsid w:val="008F1554"/>
    <w:rsid w:val="00903836"/>
    <w:rsid w:val="00903D56"/>
    <w:rsid w:val="009047AB"/>
    <w:rsid w:val="00924B21"/>
    <w:rsid w:val="00924F68"/>
    <w:rsid w:val="009254A7"/>
    <w:rsid w:val="00931796"/>
    <w:rsid w:val="00936896"/>
    <w:rsid w:val="009465DF"/>
    <w:rsid w:val="00946884"/>
    <w:rsid w:val="00950F79"/>
    <w:rsid w:val="00951DEF"/>
    <w:rsid w:val="00963CF5"/>
    <w:rsid w:val="009705E9"/>
    <w:rsid w:val="009807EA"/>
    <w:rsid w:val="009823F3"/>
    <w:rsid w:val="009850CC"/>
    <w:rsid w:val="00995F34"/>
    <w:rsid w:val="009A50AF"/>
    <w:rsid w:val="009B1D37"/>
    <w:rsid w:val="009B1ECC"/>
    <w:rsid w:val="009C159E"/>
    <w:rsid w:val="009C2EB5"/>
    <w:rsid w:val="009E3C32"/>
    <w:rsid w:val="009E3F8A"/>
    <w:rsid w:val="009E6BBC"/>
    <w:rsid w:val="009F44A4"/>
    <w:rsid w:val="00A10DCE"/>
    <w:rsid w:val="00A21D08"/>
    <w:rsid w:val="00A621AA"/>
    <w:rsid w:val="00A90C21"/>
    <w:rsid w:val="00A953C6"/>
    <w:rsid w:val="00A95A2F"/>
    <w:rsid w:val="00A97F8A"/>
    <w:rsid w:val="00AA62DD"/>
    <w:rsid w:val="00AA6F76"/>
    <w:rsid w:val="00AA7B77"/>
    <w:rsid w:val="00AB1C9C"/>
    <w:rsid w:val="00AB26CA"/>
    <w:rsid w:val="00AC78A1"/>
    <w:rsid w:val="00AD6FDA"/>
    <w:rsid w:val="00AE58F6"/>
    <w:rsid w:val="00AE61FA"/>
    <w:rsid w:val="00AF3B67"/>
    <w:rsid w:val="00AF4D6D"/>
    <w:rsid w:val="00B00419"/>
    <w:rsid w:val="00B010E7"/>
    <w:rsid w:val="00B0255F"/>
    <w:rsid w:val="00B07B00"/>
    <w:rsid w:val="00B129CF"/>
    <w:rsid w:val="00B1385D"/>
    <w:rsid w:val="00B143E4"/>
    <w:rsid w:val="00B25BF5"/>
    <w:rsid w:val="00B50FA6"/>
    <w:rsid w:val="00B675E4"/>
    <w:rsid w:val="00B71B91"/>
    <w:rsid w:val="00B74B0F"/>
    <w:rsid w:val="00B87592"/>
    <w:rsid w:val="00B876D9"/>
    <w:rsid w:val="00B95BA6"/>
    <w:rsid w:val="00BA1CE4"/>
    <w:rsid w:val="00BA37DA"/>
    <w:rsid w:val="00BA4031"/>
    <w:rsid w:val="00BB5652"/>
    <w:rsid w:val="00BD35E9"/>
    <w:rsid w:val="00BE2C93"/>
    <w:rsid w:val="00C03A7E"/>
    <w:rsid w:val="00C14E13"/>
    <w:rsid w:val="00C166F2"/>
    <w:rsid w:val="00C22243"/>
    <w:rsid w:val="00C2389C"/>
    <w:rsid w:val="00C27F3A"/>
    <w:rsid w:val="00C374C5"/>
    <w:rsid w:val="00C40A36"/>
    <w:rsid w:val="00C45088"/>
    <w:rsid w:val="00C54007"/>
    <w:rsid w:val="00C55C1B"/>
    <w:rsid w:val="00C57582"/>
    <w:rsid w:val="00C705C3"/>
    <w:rsid w:val="00C7478D"/>
    <w:rsid w:val="00C76DD4"/>
    <w:rsid w:val="00C80272"/>
    <w:rsid w:val="00C819CF"/>
    <w:rsid w:val="00C87521"/>
    <w:rsid w:val="00CA66C0"/>
    <w:rsid w:val="00CA6834"/>
    <w:rsid w:val="00CB00E9"/>
    <w:rsid w:val="00CC50B0"/>
    <w:rsid w:val="00CD27E1"/>
    <w:rsid w:val="00CE006E"/>
    <w:rsid w:val="00CE51BC"/>
    <w:rsid w:val="00D15365"/>
    <w:rsid w:val="00D168D5"/>
    <w:rsid w:val="00D16CE7"/>
    <w:rsid w:val="00D17074"/>
    <w:rsid w:val="00D256D6"/>
    <w:rsid w:val="00D370D4"/>
    <w:rsid w:val="00D37592"/>
    <w:rsid w:val="00D466F0"/>
    <w:rsid w:val="00D502B4"/>
    <w:rsid w:val="00D50C3A"/>
    <w:rsid w:val="00D55DCA"/>
    <w:rsid w:val="00D57E97"/>
    <w:rsid w:val="00D60D55"/>
    <w:rsid w:val="00D6656B"/>
    <w:rsid w:val="00D81709"/>
    <w:rsid w:val="00D95B77"/>
    <w:rsid w:val="00D96279"/>
    <w:rsid w:val="00DA4AB4"/>
    <w:rsid w:val="00DC57DD"/>
    <w:rsid w:val="00DD69EF"/>
    <w:rsid w:val="00DE1F00"/>
    <w:rsid w:val="00E02B6F"/>
    <w:rsid w:val="00E2506D"/>
    <w:rsid w:val="00E37AA1"/>
    <w:rsid w:val="00E4049B"/>
    <w:rsid w:val="00E47469"/>
    <w:rsid w:val="00E677F1"/>
    <w:rsid w:val="00E8189A"/>
    <w:rsid w:val="00E81A5D"/>
    <w:rsid w:val="00E84A13"/>
    <w:rsid w:val="00EA7C92"/>
    <w:rsid w:val="00EB5C85"/>
    <w:rsid w:val="00EB785C"/>
    <w:rsid w:val="00EC446E"/>
    <w:rsid w:val="00EC7BC7"/>
    <w:rsid w:val="00ED641A"/>
    <w:rsid w:val="00EF25BB"/>
    <w:rsid w:val="00F0121F"/>
    <w:rsid w:val="00F05879"/>
    <w:rsid w:val="00F11DBA"/>
    <w:rsid w:val="00F12451"/>
    <w:rsid w:val="00F12FF3"/>
    <w:rsid w:val="00F14039"/>
    <w:rsid w:val="00F4610F"/>
    <w:rsid w:val="00F56662"/>
    <w:rsid w:val="00F85FA2"/>
    <w:rsid w:val="00FC3ABE"/>
    <w:rsid w:val="00FD4F1B"/>
    <w:rsid w:val="00FE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9B355"/>
  <w15:docId w15:val="{0621E123-6236-4C32-8DB4-18FE7FE5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0419"/>
    <w:pPr>
      <w:keepNext/>
      <w:spacing w:before="240" w:after="60" w:line="240" w:lineRule="auto"/>
      <w:outlineLvl w:val="0"/>
    </w:pPr>
    <w:rPr>
      <w:rFonts w:ascii="Tahoma" w:eastAsia="Times New Roman"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419"/>
    <w:rPr>
      <w:rFonts w:ascii="Tahoma" w:eastAsia="Times New Roman" w:hAnsi="Tahoma" w:cs="Arial"/>
      <w:b/>
      <w:bCs/>
      <w:smallCaps/>
      <w:kern w:val="32"/>
      <w:sz w:val="40"/>
      <w:szCs w:val="40"/>
    </w:rPr>
  </w:style>
  <w:style w:type="paragraph" w:styleId="ListParagraph">
    <w:name w:val="List Paragraph"/>
    <w:basedOn w:val="Normal"/>
    <w:uiPriority w:val="34"/>
    <w:qFormat/>
    <w:rsid w:val="00B00419"/>
    <w:pPr>
      <w:ind w:left="720"/>
      <w:contextualSpacing/>
    </w:pPr>
  </w:style>
  <w:style w:type="paragraph" w:styleId="BalloonText">
    <w:name w:val="Balloon Text"/>
    <w:basedOn w:val="Normal"/>
    <w:link w:val="BalloonTextChar"/>
    <w:uiPriority w:val="99"/>
    <w:semiHidden/>
    <w:unhideWhenUsed/>
    <w:rsid w:val="008B4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2D1"/>
    <w:rPr>
      <w:rFonts w:ascii="Segoe UI" w:hAnsi="Segoe UI" w:cs="Segoe UI"/>
      <w:sz w:val="18"/>
      <w:szCs w:val="18"/>
    </w:rPr>
  </w:style>
  <w:style w:type="character" w:customStyle="1" w:styleId="apple-converted-space">
    <w:name w:val="apple-converted-space"/>
    <w:basedOn w:val="DefaultParagraphFont"/>
    <w:rsid w:val="009047AB"/>
  </w:style>
  <w:style w:type="character" w:customStyle="1" w:styleId="aqj">
    <w:name w:val="aqj"/>
    <w:basedOn w:val="DefaultParagraphFont"/>
    <w:rsid w:val="00904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46901">
      <w:bodyDiv w:val="1"/>
      <w:marLeft w:val="0"/>
      <w:marRight w:val="0"/>
      <w:marTop w:val="0"/>
      <w:marBottom w:val="0"/>
      <w:divBdr>
        <w:top w:val="none" w:sz="0" w:space="0" w:color="auto"/>
        <w:left w:val="none" w:sz="0" w:space="0" w:color="auto"/>
        <w:bottom w:val="none" w:sz="0" w:space="0" w:color="auto"/>
        <w:right w:val="none" w:sz="0" w:space="0" w:color="auto"/>
      </w:divBdr>
      <w:divsChild>
        <w:div w:id="2018455392">
          <w:marLeft w:val="0"/>
          <w:marRight w:val="0"/>
          <w:marTop w:val="0"/>
          <w:marBottom w:val="0"/>
          <w:divBdr>
            <w:top w:val="none" w:sz="0" w:space="0" w:color="auto"/>
            <w:left w:val="none" w:sz="0" w:space="0" w:color="auto"/>
            <w:bottom w:val="none" w:sz="0" w:space="0" w:color="auto"/>
            <w:right w:val="none" w:sz="0" w:space="0" w:color="auto"/>
          </w:divBdr>
        </w:div>
        <w:div w:id="48850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ITInstaller</dc:creator>
  <cp:lastModifiedBy>Jim- Hatton</cp:lastModifiedBy>
  <cp:revision>4</cp:revision>
  <cp:lastPrinted>2017-01-13T15:49:00Z</cp:lastPrinted>
  <dcterms:created xsi:type="dcterms:W3CDTF">2017-02-28T16:11:00Z</dcterms:created>
  <dcterms:modified xsi:type="dcterms:W3CDTF">2017-02-28T16:46:00Z</dcterms:modified>
</cp:coreProperties>
</file>