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35E2FDBF" w:rsidR="00B00419" w:rsidRDefault="00B00419" w:rsidP="00007BFB">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186FF7">
        <w:rPr>
          <w:rFonts w:asciiTheme="majorHAnsi" w:hAnsiTheme="majorHAnsi"/>
          <w:b w:val="0"/>
        </w:rPr>
        <w:t>Minutes</w:t>
      </w:r>
    </w:p>
    <w:p w14:paraId="17F86531" w14:textId="67AF8003" w:rsidR="00F14039" w:rsidRDefault="00FC0BCE" w:rsidP="00487F3F">
      <w:pPr>
        <w:rPr>
          <w:rFonts w:ascii="Cambria" w:hAnsi="Cambria"/>
        </w:rPr>
      </w:pPr>
      <w:r>
        <w:rPr>
          <w:rFonts w:ascii="Cambria" w:hAnsi="Cambria"/>
        </w:rPr>
        <w:t xml:space="preserve">May </w:t>
      </w:r>
      <w:r w:rsidR="00875C4C">
        <w:rPr>
          <w:rFonts w:ascii="Cambria" w:hAnsi="Cambria"/>
        </w:rPr>
        <w:t>19</w:t>
      </w:r>
      <w:r w:rsidR="00E37AA1">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F82A3C">
        <w:rPr>
          <w:rFonts w:ascii="Cambria" w:hAnsi="Cambria"/>
        </w:rPr>
        <w:t>113</w:t>
      </w:r>
    </w:p>
    <w:p w14:paraId="755E66CC" w14:textId="6178C6B4" w:rsidR="009465DF" w:rsidRDefault="007225D0" w:rsidP="009465DF">
      <w:pPr>
        <w:rPr>
          <w:rFonts w:asciiTheme="majorHAnsi" w:hAnsiTheme="majorHAnsi" w:cs="Arial"/>
          <w:color w:val="222222"/>
          <w:shd w:val="clear" w:color="auto" w:fill="FFFFFF"/>
        </w:rPr>
      </w:pPr>
      <w:r w:rsidRPr="002F1254">
        <w:rPr>
          <w:rFonts w:asciiTheme="majorHAnsi" w:hAnsiTheme="majorHAnsi"/>
        </w:rPr>
        <w:t xml:space="preserve">Attendees:  </w:t>
      </w:r>
      <w:r w:rsidR="00F05879" w:rsidRPr="002F1254">
        <w:rPr>
          <w:rFonts w:asciiTheme="majorHAnsi" w:hAnsiTheme="majorHAnsi"/>
        </w:rPr>
        <w:t>Jim Hatton, Kristin Nagy Catz, Craig Stillwel</w:t>
      </w:r>
      <w:r w:rsidR="00624F68">
        <w:rPr>
          <w:rFonts w:asciiTheme="majorHAnsi" w:hAnsiTheme="majorHAnsi"/>
        </w:rPr>
        <w:t xml:space="preserve">l, </w:t>
      </w:r>
      <w:r w:rsidR="00624F68" w:rsidRPr="00FC0BCE">
        <w:rPr>
          <w:rFonts w:asciiTheme="majorHAnsi" w:hAnsiTheme="majorHAnsi"/>
        </w:rPr>
        <w:t xml:space="preserve">Dorothy </w:t>
      </w:r>
      <w:proofErr w:type="spellStart"/>
      <w:r w:rsidR="00624F68" w:rsidRPr="00FC0BCE">
        <w:rPr>
          <w:rFonts w:asciiTheme="majorHAnsi" w:hAnsiTheme="majorHAnsi"/>
        </w:rPr>
        <w:t>Ormes</w:t>
      </w:r>
      <w:proofErr w:type="spellEnd"/>
      <w:r w:rsidR="00624F68">
        <w:rPr>
          <w:rFonts w:asciiTheme="majorHAnsi" w:hAnsiTheme="majorHAnsi"/>
        </w:rPr>
        <w:t xml:space="preserve">, </w:t>
      </w:r>
      <w:r w:rsidR="00624F68" w:rsidRPr="00FC0BCE">
        <w:rPr>
          <w:rFonts w:asciiTheme="majorHAnsi" w:hAnsiTheme="majorHAnsi"/>
        </w:rPr>
        <w:t>Hart Wilson</w:t>
      </w:r>
      <w:r w:rsidR="00624F68">
        <w:rPr>
          <w:rFonts w:asciiTheme="majorHAnsi" w:hAnsiTheme="majorHAnsi"/>
        </w:rPr>
        <w:t>,</w:t>
      </w:r>
      <w:r w:rsidR="00F05879" w:rsidRPr="002F1254">
        <w:rPr>
          <w:rFonts w:asciiTheme="majorHAnsi" w:hAnsiTheme="majorHAnsi"/>
        </w:rPr>
        <w:t xml:space="preserve"> </w:t>
      </w:r>
      <w:r w:rsidR="00F05879" w:rsidRPr="007B0155">
        <w:rPr>
          <w:rFonts w:asciiTheme="majorHAnsi" w:hAnsiTheme="majorHAnsi" w:cs="Arial"/>
          <w:color w:val="222222"/>
          <w:shd w:val="clear" w:color="auto" w:fill="FFFFFF"/>
        </w:rPr>
        <w:t xml:space="preserve">John </w:t>
      </w:r>
      <w:r w:rsidR="007F0900" w:rsidRPr="007B0155">
        <w:rPr>
          <w:rFonts w:asciiTheme="majorHAnsi" w:hAnsiTheme="majorHAnsi" w:cs="Arial"/>
          <w:color w:val="222222"/>
          <w:shd w:val="clear" w:color="auto" w:fill="FFFFFF"/>
        </w:rPr>
        <w:t>Taylor</w:t>
      </w:r>
      <w:r w:rsidR="007F0900" w:rsidRPr="002F1254">
        <w:rPr>
          <w:rFonts w:asciiTheme="majorHAnsi" w:hAnsiTheme="majorHAnsi" w:cs="Arial"/>
          <w:color w:val="222222"/>
          <w:shd w:val="clear" w:color="auto" w:fill="FFFFFF"/>
        </w:rPr>
        <w:t xml:space="preserve">, </w:t>
      </w:r>
      <w:r w:rsidR="007F0900">
        <w:rPr>
          <w:rFonts w:asciiTheme="majorHAnsi" w:hAnsiTheme="majorHAnsi" w:cs="Arial"/>
          <w:color w:val="222222"/>
          <w:shd w:val="clear" w:color="auto" w:fill="FFFFFF"/>
        </w:rPr>
        <w:t>Heather</w:t>
      </w:r>
      <w:r>
        <w:rPr>
          <w:rFonts w:asciiTheme="majorHAnsi" w:hAnsiTheme="majorHAnsi" w:cs="Arial"/>
          <w:color w:val="222222"/>
          <w:shd w:val="clear" w:color="auto" w:fill="FFFFFF"/>
        </w:rPr>
        <w:t xml:space="preserve"> Buchanan</w:t>
      </w:r>
      <w:r w:rsidR="003D2F9C">
        <w:rPr>
          <w:rFonts w:asciiTheme="majorHAnsi" w:hAnsiTheme="majorHAnsi" w:cs="Arial"/>
          <w:color w:val="222222"/>
          <w:shd w:val="clear" w:color="auto" w:fill="FFFFFF"/>
        </w:rPr>
        <w:t xml:space="preserve">, </w:t>
      </w:r>
      <w:r w:rsidR="003D2F9C" w:rsidRPr="00875C4C">
        <w:rPr>
          <w:rFonts w:asciiTheme="majorHAnsi" w:hAnsiTheme="majorHAnsi" w:cs="Arial"/>
          <w:color w:val="222222"/>
          <w:shd w:val="clear" w:color="auto" w:fill="FFFFFF"/>
        </w:rPr>
        <w:t>Lee Ayers</w:t>
      </w:r>
      <w:r w:rsidR="00924B21" w:rsidRPr="00875C4C">
        <w:rPr>
          <w:rFonts w:asciiTheme="majorHAnsi" w:hAnsiTheme="majorHAnsi" w:cs="Arial"/>
          <w:color w:val="222222"/>
          <w:shd w:val="clear" w:color="auto" w:fill="FFFFFF"/>
        </w:rPr>
        <w:t>, Jody Waters</w:t>
      </w:r>
      <w:r w:rsidR="00924B21">
        <w:rPr>
          <w:rFonts w:asciiTheme="majorHAnsi" w:hAnsiTheme="majorHAnsi" w:cs="Arial"/>
          <w:color w:val="222222"/>
          <w:shd w:val="clear" w:color="auto" w:fill="FFFFFF"/>
        </w:rPr>
        <w:t xml:space="preserve">, </w:t>
      </w:r>
      <w:r w:rsidR="00924B21" w:rsidRPr="000F02E1">
        <w:rPr>
          <w:rFonts w:asciiTheme="majorHAnsi" w:hAnsiTheme="majorHAnsi" w:cs="Arial"/>
          <w:strike/>
          <w:color w:val="222222"/>
          <w:shd w:val="clear" w:color="auto" w:fill="FFFFFF"/>
        </w:rPr>
        <w:t>Rene Ordonez</w:t>
      </w:r>
      <w:r w:rsidR="00C22243">
        <w:rPr>
          <w:rFonts w:asciiTheme="majorHAnsi" w:hAnsiTheme="majorHAnsi" w:cs="Arial"/>
          <w:color w:val="222222"/>
          <w:shd w:val="clear" w:color="auto" w:fill="FFFFFF"/>
        </w:rPr>
        <w:t xml:space="preserve">, </w:t>
      </w:r>
      <w:r w:rsidR="00C22243" w:rsidRPr="000F02E1">
        <w:rPr>
          <w:rFonts w:asciiTheme="majorHAnsi" w:hAnsiTheme="majorHAnsi" w:cs="Arial"/>
          <w:strike/>
          <w:color w:val="222222"/>
          <w:shd w:val="clear" w:color="auto" w:fill="FFFFFF"/>
        </w:rPr>
        <w:t>Erin Wilder</w:t>
      </w:r>
    </w:p>
    <w:p w14:paraId="4C08EAFB" w14:textId="21813466" w:rsidR="00694F97" w:rsidRDefault="00694F97" w:rsidP="009465DF">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Meeting rooms and dates for spring term. </w:t>
      </w:r>
      <w:r w:rsidR="00875C4C">
        <w:rPr>
          <w:rFonts w:asciiTheme="majorHAnsi" w:hAnsiTheme="majorHAnsi" w:cs="Arial"/>
          <w:color w:val="222222"/>
          <w:shd w:val="clear" w:color="auto" w:fill="FFFFFF"/>
        </w:rPr>
        <w:t xml:space="preserve">   </w:t>
      </w:r>
      <w:r>
        <w:rPr>
          <w:rFonts w:asciiTheme="majorHAnsi" w:hAnsiTheme="majorHAnsi" w:cs="Arial"/>
          <w:color w:val="222222"/>
          <w:shd w:val="clear" w:color="auto" w:fill="FFFFFF"/>
        </w:rPr>
        <w:t>May 19 – Lib 216</w:t>
      </w:r>
      <w:r w:rsidR="00100538">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June 2 – Lib 329</w:t>
      </w:r>
    </w:p>
    <w:p w14:paraId="4E244E50" w14:textId="77777777" w:rsidR="0028776B" w:rsidRDefault="003445F8" w:rsidP="00C22243">
      <w:pPr>
        <w:pStyle w:val="ListParagraph"/>
        <w:numPr>
          <w:ilvl w:val="0"/>
          <w:numId w:val="8"/>
        </w:numPr>
        <w:jc w:val="both"/>
        <w:rPr>
          <w:rFonts w:ascii="Cambria" w:hAnsi="Cambria"/>
        </w:rPr>
      </w:pPr>
      <w:r w:rsidRPr="0028776B">
        <w:rPr>
          <w:rFonts w:ascii="Cambria" w:hAnsi="Cambria"/>
        </w:rPr>
        <w:t>Spring Oral Assessment</w:t>
      </w:r>
    </w:p>
    <w:p w14:paraId="4CA437D8" w14:textId="585340F6" w:rsidR="0028776B" w:rsidRDefault="00381943" w:rsidP="0028776B">
      <w:pPr>
        <w:pStyle w:val="ListParagraph"/>
        <w:numPr>
          <w:ilvl w:val="1"/>
          <w:numId w:val="8"/>
        </w:numPr>
        <w:jc w:val="both"/>
        <w:rPr>
          <w:rFonts w:ascii="Cambria" w:hAnsi="Cambria"/>
        </w:rPr>
      </w:pPr>
      <w:r>
        <w:rPr>
          <w:rFonts w:ascii="Cambria" w:hAnsi="Cambria"/>
        </w:rPr>
        <w:t>Review our efforts at SOAR.</w:t>
      </w:r>
      <w:r w:rsidR="00B456EE">
        <w:rPr>
          <w:rFonts w:ascii="Cambria" w:hAnsi="Cambria"/>
        </w:rPr>
        <w:t xml:space="preserve"> </w:t>
      </w:r>
      <w:r w:rsidR="00B456EE">
        <w:rPr>
          <w:rFonts w:ascii="Cambria" w:hAnsi="Cambria"/>
          <w:b/>
        </w:rPr>
        <w:t>We want to relook at the rubric checklist.  Idea worked fine.  On the team survey leave the assertions question blank.  Even if your partner didn’t show up, put your (individual) results in the team survey.  Still some no shows at SOAR.  Maybe the door could be posted or the introducer could still show up and say cancelled.</w:t>
      </w:r>
    </w:p>
    <w:p w14:paraId="53BDEE9B" w14:textId="028EC57B" w:rsidR="003445F8" w:rsidRDefault="0028776B" w:rsidP="0028776B">
      <w:pPr>
        <w:pStyle w:val="ListParagraph"/>
        <w:numPr>
          <w:ilvl w:val="1"/>
          <w:numId w:val="8"/>
        </w:numPr>
        <w:jc w:val="both"/>
        <w:rPr>
          <w:rFonts w:ascii="Cambria" w:hAnsi="Cambria"/>
        </w:rPr>
      </w:pPr>
      <w:r>
        <w:rPr>
          <w:rFonts w:ascii="Cambria" w:hAnsi="Cambria"/>
        </w:rPr>
        <w:t>Signing up for presentations.</w:t>
      </w:r>
      <w:r w:rsidR="003445F8" w:rsidRPr="0028776B">
        <w:rPr>
          <w:rFonts w:ascii="Cambria" w:hAnsi="Cambria"/>
        </w:rPr>
        <w:t xml:space="preserve"> </w:t>
      </w:r>
    </w:p>
    <w:p w14:paraId="3A3AA838" w14:textId="483F5217" w:rsidR="001D1D22" w:rsidRPr="00381943" w:rsidRDefault="001D1D22" w:rsidP="001D1D22">
      <w:pPr>
        <w:pStyle w:val="ListParagraph"/>
        <w:numPr>
          <w:ilvl w:val="2"/>
          <w:numId w:val="8"/>
        </w:numPr>
        <w:jc w:val="both"/>
        <w:rPr>
          <w:rFonts w:ascii="Cambria" w:hAnsi="Cambria"/>
        </w:rPr>
      </w:pPr>
      <w:r w:rsidRPr="00381943">
        <w:rPr>
          <w:rFonts w:ascii="Cambria" w:hAnsi="Cambria"/>
        </w:rPr>
        <w:t xml:space="preserve">Kristin will </w:t>
      </w:r>
      <w:r w:rsidR="00B5591E" w:rsidRPr="00381943">
        <w:rPr>
          <w:rFonts w:ascii="Cambria" w:hAnsi="Cambria"/>
        </w:rPr>
        <w:t>compile a</w:t>
      </w:r>
      <w:r w:rsidR="00696082" w:rsidRPr="00381943">
        <w:rPr>
          <w:rFonts w:ascii="Cambria" w:hAnsi="Cambria"/>
        </w:rPr>
        <w:t xml:space="preserve"> </w:t>
      </w:r>
      <w:r w:rsidR="00F95E69" w:rsidRPr="00381943">
        <w:rPr>
          <w:rFonts w:ascii="Cambria" w:hAnsi="Cambria"/>
        </w:rPr>
        <w:t>list of non-SOAR presentations to visit later.</w:t>
      </w:r>
      <w:r w:rsidR="00B456EE">
        <w:rPr>
          <w:rFonts w:ascii="Cambria" w:hAnsi="Cambria"/>
        </w:rPr>
        <w:t xml:space="preserve"> </w:t>
      </w:r>
      <w:r w:rsidR="00B456EE">
        <w:rPr>
          <w:rFonts w:ascii="Cambria" w:hAnsi="Cambria"/>
          <w:b/>
        </w:rPr>
        <w:t>She will.</w:t>
      </w:r>
    </w:p>
    <w:p w14:paraId="0E027E3F" w14:textId="56B33338" w:rsidR="001D1D22" w:rsidRPr="00381943" w:rsidRDefault="001D1D22" w:rsidP="001D1D22">
      <w:pPr>
        <w:pStyle w:val="ListParagraph"/>
        <w:numPr>
          <w:ilvl w:val="2"/>
          <w:numId w:val="8"/>
        </w:numPr>
        <w:jc w:val="both"/>
        <w:rPr>
          <w:rFonts w:ascii="Cambria" w:hAnsi="Cambria"/>
        </w:rPr>
      </w:pPr>
      <w:r w:rsidRPr="00381943">
        <w:rPr>
          <w:rFonts w:ascii="Cambria" w:hAnsi="Cambria"/>
        </w:rPr>
        <w:t>We will shoot for 6 per team – seniors only.</w:t>
      </w:r>
      <w:r w:rsidR="00F95E69" w:rsidRPr="00381943">
        <w:rPr>
          <w:rFonts w:ascii="Cambria" w:hAnsi="Cambria"/>
        </w:rPr>
        <w:t xml:space="preserve">  </w:t>
      </w:r>
      <w:r w:rsidR="00381943">
        <w:rPr>
          <w:rFonts w:ascii="Cambria" w:hAnsi="Cambria"/>
        </w:rPr>
        <w:t>Subtract from the number you did at SOAR?</w:t>
      </w:r>
      <w:r w:rsidR="00B456EE">
        <w:rPr>
          <w:rFonts w:ascii="Cambria" w:hAnsi="Cambria"/>
        </w:rPr>
        <w:t xml:space="preserve"> </w:t>
      </w:r>
      <w:r w:rsidR="00B456EE">
        <w:rPr>
          <w:rFonts w:ascii="Cambria" w:hAnsi="Cambria"/>
          <w:b/>
        </w:rPr>
        <w:t>Yes.</w:t>
      </w:r>
    </w:p>
    <w:p w14:paraId="25F5AC83" w14:textId="2E0791A2" w:rsidR="001D1D22" w:rsidRPr="0028776B" w:rsidRDefault="001D1D22" w:rsidP="0028776B">
      <w:pPr>
        <w:pStyle w:val="ListParagraph"/>
        <w:numPr>
          <w:ilvl w:val="1"/>
          <w:numId w:val="8"/>
        </w:numPr>
        <w:jc w:val="both"/>
        <w:rPr>
          <w:rFonts w:ascii="Cambria" w:hAnsi="Cambria"/>
        </w:rPr>
      </w:pPr>
      <w:r>
        <w:rPr>
          <w:rFonts w:ascii="Cambria" w:hAnsi="Cambria"/>
        </w:rPr>
        <w:t xml:space="preserve">Results </w:t>
      </w:r>
      <w:r w:rsidR="007C366D">
        <w:rPr>
          <w:rFonts w:ascii="Cambria" w:hAnsi="Cambria"/>
        </w:rPr>
        <w:t xml:space="preserve">to be </w:t>
      </w:r>
      <w:r>
        <w:rPr>
          <w:rFonts w:ascii="Cambria" w:hAnsi="Cambria"/>
        </w:rPr>
        <w:t>amalgamated with Winter assessments.</w:t>
      </w:r>
    </w:p>
    <w:p w14:paraId="15E3B075" w14:textId="77777777" w:rsidR="001D1D22" w:rsidRPr="001D1D22" w:rsidRDefault="001D1D22" w:rsidP="00C22243">
      <w:pPr>
        <w:pStyle w:val="ListParagraph"/>
        <w:numPr>
          <w:ilvl w:val="0"/>
          <w:numId w:val="8"/>
        </w:numPr>
        <w:jc w:val="both"/>
        <w:rPr>
          <w:rFonts w:ascii="Cambria" w:hAnsi="Cambria"/>
          <w:b/>
        </w:rPr>
      </w:pPr>
      <w:r>
        <w:rPr>
          <w:rFonts w:ascii="Cambria" w:hAnsi="Cambria"/>
        </w:rPr>
        <w:t>Program Review Evaluations</w:t>
      </w:r>
    </w:p>
    <w:p w14:paraId="159E2293" w14:textId="7CA19D6B" w:rsidR="001D1D22" w:rsidRDefault="00381943" w:rsidP="001D1D22">
      <w:pPr>
        <w:pStyle w:val="ListParagraph"/>
        <w:numPr>
          <w:ilvl w:val="1"/>
          <w:numId w:val="8"/>
        </w:numPr>
        <w:jc w:val="both"/>
        <w:rPr>
          <w:rFonts w:ascii="Cambria" w:hAnsi="Cambria"/>
          <w:b/>
        </w:rPr>
      </w:pPr>
      <w:r>
        <w:rPr>
          <w:rFonts w:ascii="Cambria" w:hAnsi="Cambria"/>
        </w:rPr>
        <w:t>How has it gone?</w:t>
      </w:r>
      <w:r w:rsidR="00B456EE">
        <w:rPr>
          <w:rFonts w:ascii="Cambria" w:hAnsi="Cambria"/>
        </w:rPr>
        <w:t xml:space="preserve">  </w:t>
      </w:r>
      <w:r w:rsidR="00B456EE">
        <w:rPr>
          <w:rFonts w:ascii="Cambria" w:hAnsi="Cambria"/>
          <w:b/>
        </w:rPr>
        <w:t>You can send them back.  We are worried about the response rate and the fact that most programs are not closing the loop.</w:t>
      </w:r>
    </w:p>
    <w:p w14:paraId="5F2117B1" w14:textId="2647D017" w:rsidR="00B456EE" w:rsidRDefault="00B456EE" w:rsidP="00B456EE">
      <w:pPr>
        <w:pStyle w:val="ListParagraph"/>
        <w:numPr>
          <w:ilvl w:val="0"/>
          <w:numId w:val="8"/>
        </w:numPr>
        <w:jc w:val="both"/>
        <w:rPr>
          <w:rFonts w:ascii="Cambria" w:hAnsi="Cambria"/>
          <w:b/>
        </w:rPr>
      </w:pPr>
      <w:r>
        <w:rPr>
          <w:rFonts w:ascii="Cambria" w:hAnsi="Cambria"/>
          <w:b/>
        </w:rPr>
        <w:t>We talked about committee membership.  Next year’s roster needs to be in place before summer.</w:t>
      </w:r>
    </w:p>
    <w:p w14:paraId="2C06BF93" w14:textId="3E9A9825" w:rsidR="00C05488" w:rsidRPr="00F95E69" w:rsidRDefault="00C05488" w:rsidP="00B456EE">
      <w:pPr>
        <w:pStyle w:val="ListParagraph"/>
        <w:numPr>
          <w:ilvl w:val="0"/>
          <w:numId w:val="8"/>
        </w:numPr>
        <w:jc w:val="both"/>
        <w:rPr>
          <w:rFonts w:ascii="Cambria" w:hAnsi="Cambria"/>
          <w:b/>
        </w:rPr>
      </w:pPr>
      <w:r>
        <w:rPr>
          <w:rFonts w:ascii="Cambria" w:hAnsi="Cambria"/>
          <w:b/>
        </w:rPr>
        <w:t>We also talked about how to measure critical thinking for non-written artifacts.</w:t>
      </w:r>
      <w:bookmarkStart w:id="0" w:name="_GoBack"/>
      <w:bookmarkEnd w:id="0"/>
    </w:p>
    <w:p w14:paraId="260C51E2" w14:textId="736ACA3E" w:rsidR="008E3A4A" w:rsidRPr="007C366D" w:rsidRDefault="00507091" w:rsidP="00C22243">
      <w:pPr>
        <w:pStyle w:val="ListParagraph"/>
        <w:numPr>
          <w:ilvl w:val="0"/>
          <w:numId w:val="8"/>
        </w:numPr>
        <w:jc w:val="both"/>
        <w:rPr>
          <w:rFonts w:ascii="Cambria" w:hAnsi="Cambria"/>
          <w:b/>
        </w:rPr>
      </w:pPr>
      <w:r>
        <w:rPr>
          <w:rFonts w:ascii="Cambria" w:hAnsi="Cambria"/>
        </w:rPr>
        <w:t>Date of spring workshop.</w:t>
      </w:r>
      <w:r w:rsidR="00CD7514">
        <w:rPr>
          <w:rFonts w:ascii="Cambria" w:hAnsi="Cambria"/>
        </w:rPr>
        <w:t xml:space="preserve">  </w:t>
      </w:r>
      <w:r w:rsidR="001D1D22">
        <w:rPr>
          <w:rFonts w:ascii="Cambria" w:hAnsi="Cambria"/>
        </w:rPr>
        <w:t>June 2</w:t>
      </w:r>
    </w:p>
    <w:p w14:paraId="62DD96EB" w14:textId="1061F3DA" w:rsidR="007C366D" w:rsidRPr="00F82A3C" w:rsidRDefault="007C366D" w:rsidP="007C366D">
      <w:pPr>
        <w:pStyle w:val="ListParagraph"/>
        <w:numPr>
          <w:ilvl w:val="1"/>
          <w:numId w:val="8"/>
        </w:numPr>
        <w:jc w:val="both"/>
        <w:rPr>
          <w:rFonts w:ascii="Cambria" w:hAnsi="Cambria"/>
          <w:b/>
        </w:rPr>
      </w:pPr>
      <w:r>
        <w:rPr>
          <w:rFonts w:ascii="Cambria" w:hAnsi="Cambria"/>
        </w:rPr>
        <w:t xml:space="preserve">Agenda – Senior Writing summary, Oral Presentation overview, PR summary, brainstorm improvements to Senior writing, </w:t>
      </w:r>
      <w:proofErr w:type="spellStart"/>
      <w:r>
        <w:rPr>
          <w:rFonts w:ascii="Cambria" w:hAnsi="Cambria"/>
        </w:rPr>
        <w:t>USem</w:t>
      </w:r>
      <w:proofErr w:type="spellEnd"/>
      <w:r>
        <w:rPr>
          <w:rFonts w:ascii="Cambria" w:hAnsi="Cambria"/>
        </w:rPr>
        <w:t xml:space="preserve"> study</w:t>
      </w:r>
      <w:r w:rsidR="00B51516">
        <w:rPr>
          <w:rFonts w:ascii="Cambria" w:hAnsi="Cambria"/>
        </w:rPr>
        <w:t xml:space="preserve"> – </w:t>
      </w:r>
      <w:r w:rsidR="00B51516">
        <w:rPr>
          <w:rFonts w:ascii="Cambria" w:hAnsi="Cambria"/>
          <w:b/>
        </w:rPr>
        <w:t>Lee will have a few minutes for this</w:t>
      </w:r>
      <w:r>
        <w:rPr>
          <w:rFonts w:ascii="Cambria" w:hAnsi="Cambria"/>
        </w:rPr>
        <w:t>, Others?</w:t>
      </w:r>
      <w:r w:rsidR="00B51516">
        <w:rPr>
          <w:rFonts w:ascii="Cambria" w:hAnsi="Cambria"/>
        </w:rPr>
        <w:t xml:space="preserve"> </w:t>
      </w:r>
      <w:r w:rsidR="00B51516">
        <w:rPr>
          <w:rFonts w:ascii="Cambria" w:hAnsi="Cambria"/>
          <w:b/>
        </w:rPr>
        <w:t>Jim will work this out with Kristin.</w:t>
      </w:r>
    </w:p>
    <w:p w14:paraId="6DF8084E" w14:textId="1A1015DB" w:rsidR="00507091" w:rsidRPr="001D1D22" w:rsidRDefault="008E3A4A" w:rsidP="001D1D22">
      <w:pPr>
        <w:pStyle w:val="ListParagraph"/>
        <w:numPr>
          <w:ilvl w:val="0"/>
          <w:numId w:val="8"/>
        </w:numPr>
        <w:jc w:val="both"/>
        <w:rPr>
          <w:rFonts w:ascii="Cambria" w:hAnsi="Cambria"/>
        </w:rPr>
      </w:pPr>
      <w:r w:rsidRPr="001D1D22">
        <w:rPr>
          <w:rFonts w:ascii="Cambria" w:hAnsi="Cambria"/>
        </w:rPr>
        <w:t>Closing the loop for senior writing</w:t>
      </w:r>
      <w:r w:rsidR="001D1D22">
        <w:rPr>
          <w:rFonts w:ascii="Cambria" w:hAnsi="Cambria"/>
        </w:rPr>
        <w:t>.</w:t>
      </w:r>
    </w:p>
    <w:p w14:paraId="7F531AFE" w14:textId="08A3CB78" w:rsidR="00507091" w:rsidRPr="001D1D22" w:rsidRDefault="00507091" w:rsidP="00507091">
      <w:pPr>
        <w:pStyle w:val="ListParagraph"/>
        <w:numPr>
          <w:ilvl w:val="0"/>
          <w:numId w:val="10"/>
        </w:numPr>
        <w:jc w:val="both"/>
        <w:rPr>
          <w:rFonts w:ascii="Cambria" w:hAnsi="Cambria"/>
        </w:rPr>
      </w:pPr>
      <w:r>
        <w:rPr>
          <w:rFonts w:ascii="Cambria" w:hAnsi="Cambria"/>
        </w:rPr>
        <w:t>Kristin brings individual results to program at PR meeting.  Jim develops data sheet.</w:t>
      </w:r>
      <w:r w:rsidR="00103D89">
        <w:rPr>
          <w:rFonts w:ascii="Cambria" w:hAnsi="Cambria"/>
        </w:rPr>
        <w:t xml:space="preserve">  </w:t>
      </w:r>
      <w:r w:rsidR="00103D89" w:rsidRPr="001D1D22">
        <w:rPr>
          <w:rFonts w:ascii="Cambria" w:hAnsi="Cambria"/>
        </w:rPr>
        <w:t>Jim will use median i</w:t>
      </w:r>
      <w:r w:rsidR="001D1D22" w:rsidRPr="001D1D22">
        <w:rPr>
          <w:rFonts w:ascii="Cambria" w:hAnsi="Cambria"/>
        </w:rPr>
        <w:t>nstead of mean for paper length – No easy way to do this with grouped data.</w:t>
      </w:r>
    </w:p>
    <w:p w14:paraId="66E1282F" w14:textId="6B6EEAE2" w:rsidR="00507091" w:rsidRPr="00507091" w:rsidRDefault="00507091" w:rsidP="00507091">
      <w:pPr>
        <w:pStyle w:val="ListParagraph"/>
        <w:numPr>
          <w:ilvl w:val="0"/>
          <w:numId w:val="10"/>
        </w:numPr>
        <w:jc w:val="both"/>
        <w:rPr>
          <w:rFonts w:ascii="Cambria" w:hAnsi="Cambria"/>
        </w:rPr>
      </w:pPr>
      <w:r>
        <w:rPr>
          <w:rFonts w:ascii="Cambria" w:hAnsi="Cambria"/>
        </w:rPr>
        <w:t>Present data at spring workshop, then brainstorm, then recommendations.</w:t>
      </w:r>
    </w:p>
    <w:p w14:paraId="1953AE4D" w14:textId="3FD04AF8" w:rsidR="008E3A4A" w:rsidRPr="00507091" w:rsidRDefault="00007BFB" w:rsidP="00507091">
      <w:pPr>
        <w:ind w:left="1080"/>
        <w:jc w:val="both"/>
        <w:rPr>
          <w:rFonts w:ascii="Cambria" w:hAnsi="Cambria"/>
        </w:rPr>
      </w:pPr>
      <w:r w:rsidRPr="00507091">
        <w:rPr>
          <w:rFonts w:ascii="Cambria" w:hAnsi="Cambria"/>
        </w:rPr>
        <w:t>Ideas from a brief brainstorming session:</w:t>
      </w:r>
    </w:p>
    <w:p w14:paraId="24C3CF2F" w14:textId="287F45E2" w:rsidR="00007BFB" w:rsidRPr="005C768C" w:rsidRDefault="00007BFB" w:rsidP="00007BFB">
      <w:pPr>
        <w:pStyle w:val="ListParagraph"/>
        <w:numPr>
          <w:ilvl w:val="1"/>
          <w:numId w:val="8"/>
        </w:numPr>
        <w:jc w:val="both"/>
        <w:rPr>
          <w:rFonts w:ascii="Cambria" w:hAnsi="Cambria"/>
        </w:rPr>
      </w:pPr>
      <w:r w:rsidRPr="005C768C">
        <w:rPr>
          <w:rFonts w:ascii="Cambria" w:hAnsi="Cambria"/>
        </w:rPr>
        <w:t>Get feedback from people using our rubric.</w:t>
      </w:r>
    </w:p>
    <w:p w14:paraId="35A8B742" w14:textId="1B8C7DA1" w:rsidR="00007BFB" w:rsidRPr="005C768C" w:rsidRDefault="00007BFB" w:rsidP="00007BFB">
      <w:pPr>
        <w:pStyle w:val="ListParagraph"/>
        <w:numPr>
          <w:ilvl w:val="1"/>
          <w:numId w:val="8"/>
        </w:numPr>
        <w:jc w:val="both"/>
        <w:rPr>
          <w:rFonts w:ascii="Cambria" w:hAnsi="Cambria"/>
        </w:rPr>
      </w:pPr>
      <w:r w:rsidRPr="005C768C">
        <w:rPr>
          <w:rFonts w:ascii="Cambria" w:hAnsi="Cambria"/>
        </w:rPr>
        <w:t>There is a mismatch with our requirements and the actual submissions.</w:t>
      </w:r>
    </w:p>
    <w:p w14:paraId="77BC37F1" w14:textId="71771966" w:rsidR="00007BFB" w:rsidRPr="005C768C" w:rsidRDefault="00007BFB" w:rsidP="00007BFB">
      <w:pPr>
        <w:pStyle w:val="ListParagraph"/>
        <w:numPr>
          <w:ilvl w:val="1"/>
          <w:numId w:val="8"/>
        </w:numPr>
        <w:jc w:val="both"/>
        <w:rPr>
          <w:rFonts w:ascii="Cambria" w:hAnsi="Cambria"/>
        </w:rPr>
      </w:pPr>
      <w:r w:rsidRPr="005C768C">
        <w:rPr>
          <w:rFonts w:ascii="Cambria" w:hAnsi="Cambria"/>
        </w:rPr>
        <w:t>Look at prompt – maybe only to see if potential submission is suitable.</w:t>
      </w:r>
    </w:p>
    <w:p w14:paraId="01166168" w14:textId="7A010FC2" w:rsidR="00007BFB" w:rsidRPr="005C768C" w:rsidRDefault="00007BFB" w:rsidP="00007BFB">
      <w:pPr>
        <w:pStyle w:val="ListParagraph"/>
        <w:numPr>
          <w:ilvl w:val="1"/>
          <w:numId w:val="8"/>
        </w:numPr>
        <w:jc w:val="both"/>
        <w:rPr>
          <w:rFonts w:ascii="Cambria" w:hAnsi="Cambria"/>
        </w:rPr>
      </w:pPr>
      <w:r w:rsidRPr="005C768C">
        <w:rPr>
          <w:rFonts w:ascii="Cambria" w:hAnsi="Cambria"/>
        </w:rPr>
        <w:t>List which didn’t meet the criteria.</w:t>
      </w:r>
    </w:p>
    <w:p w14:paraId="15C67D4A" w14:textId="661725C8" w:rsidR="00007BFB" w:rsidRPr="005C768C" w:rsidRDefault="00007BFB" w:rsidP="00007BFB">
      <w:pPr>
        <w:pStyle w:val="ListParagraph"/>
        <w:numPr>
          <w:ilvl w:val="1"/>
          <w:numId w:val="8"/>
        </w:numPr>
        <w:jc w:val="both"/>
        <w:rPr>
          <w:rFonts w:ascii="Cambria" w:hAnsi="Cambria"/>
        </w:rPr>
      </w:pPr>
      <w:r w:rsidRPr="005C768C">
        <w:rPr>
          <w:rFonts w:ascii="Cambria" w:hAnsi="Cambria"/>
        </w:rPr>
        <w:t>FUSE – addressing QR?</w:t>
      </w:r>
    </w:p>
    <w:p w14:paraId="21115CF9" w14:textId="1AFCB8F2" w:rsidR="00007BFB" w:rsidRPr="005C768C" w:rsidRDefault="00007BFB" w:rsidP="00007BFB">
      <w:pPr>
        <w:pStyle w:val="ListParagraph"/>
        <w:numPr>
          <w:ilvl w:val="1"/>
          <w:numId w:val="8"/>
        </w:numPr>
        <w:jc w:val="both"/>
        <w:rPr>
          <w:rFonts w:ascii="Cambria" w:hAnsi="Cambria"/>
        </w:rPr>
      </w:pPr>
      <w:r w:rsidRPr="005C768C">
        <w:rPr>
          <w:rFonts w:ascii="Cambria" w:hAnsi="Cambria"/>
        </w:rPr>
        <w:t>Poll the submitters about their revision process.</w:t>
      </w:r>
    </w:p>
    <w:p w14:paraId="6C4FD562" w14:textId="0A009761" w:rsidR="00007BFB" w:rsidRDefault="00007BFB" w:rsidP="00007BFB">
      <w:pPr>
        <w:pStyle w:val="ListParagraph"/>
        <w:numPr>
          <w:ilvl w:val="1"/>
          <w:numId w:val="8"/>
        </w:numPr>
        <w:jc w:val="both"/>
        <w:rPr>
          <w:rFonts w:ascii="Cambria" w:hAnsi="Cambria"/>
        </w:rPr>
      </w:pPr>
      <w:r w:rsidRPr="005C768C">
        <w:rPr>
          <w:rFonts w:ascii="Cambria" w:hAnsi="Cambria"/>
        </w:rPr>
        <w:t>Have a senior writing workshop at the instructional workshop. (Put on first agenda for next year.)</w:t>
      </w:r>
    </w:p>
    <w:p w14:paraId="6C75838C" w14:textId="35094665" w:rsidR="008E530B" w:rsidRDefault="00052175" w:rsidP="008E530B">
      <w:pPr>
        <w:jc w:val="both"/>
        <w:rPr>
          <w:rFonts w:ascii="Cambria" w:hAnsi="Cambria"/>
        </w:rPr>
      </w:pPr>
      <w:r>
        <w:rPr>
          <w:rFonts w:ascii="Cambria" w:hAnsi="Cambria"/>
        </w:rPr>
        <w:t>Eventual To-</w:t>
      </w:r>
      <w:r w:rsidR="008E530B">
        <w:rPr>
          <w:rFonts w:ascii="Cambria" w:hAnsi="Cambria"/>
        </w:rPr>
        <w:t>Do List – So we don’t forget.</w:t>
      </w:r>
    </w:p>
    <w:p w14:paraId="42E48DC0" w14:textId="77777777" w:rsidR="005F373C" w:rsidRDefault="00624F68" w:rsidP="008E530B">
      <w:pPr>
        <w:pStyle w:val="ListParagraph"/>
        <w:numPr>
          <w:ilvl w:val="0"/>
          <w:numId w:val="9"/>
        </w:numPr>
        <w:jc w:val="both"/>
        <w:rPr>
          <w:rFonts w:ascii="Cambria" w:hAnsi="Cambria"/>
        </w:rPr>
      </w:pPr>
      <w:r>
        <w:rPr>
          <w:rFonts w:ascii="Cambria" w:hAnsi="Cambria"/>
        </w:rPr>
        <w:t xml:space="preserve">Jim’s Suggestions for new rubric categories: </w:t>
      </w:r>
    </w:p>
    <w:p w14:paraId="59BEC9CE" w14:textId="2A313CD2" w:rsidR="005F373C" w:rsidRPr="007C366D" w:rsidRDefault="00624F68" w:rsidP="004762D7">
      <w:pPr>
        <w:pStyle w:val="ListParagraph"/>
        <w:numPr>
          <w:ilvl w:val="1"/>
          <w:numId w:val="9"/>
        </w:numPr>
        <w:jc w:val="both"/>
        <w:rPr>
          <w:rFonts w:ascii="Cambria" w:hAnsi="Cambria"/>
        </w:rPr>
      </w:pPr>
      <w:r>
        <w:rPr>
          <w:rFonts w:ascii="Cambria" w:hAnsi="Cambria"/>
        </w:rPr>
        <w:t xml:space="preserve"> </w:t>
      </w:r>
      <w:r w:rsidR="005F373C" w:rsidRPr="007C366D">
        <w:rPr>
          <w:rFonts w:ascii="Cambria" w:hAnsi="Cambria"/>
        </w:rPr>
        <w:t xml:space="preserve">Clueless </w:t>
      </w:r>
    </w:p>
    <w:p w14:paraId="50CE85F7" w14:textId="46974A9B" w:rsidR="005F373C" w:rsidRPr="007C366D" w:rsidRDefault="005F373C" w:rsidP="004762D7">
      <w:pPr>
        <w:pStyle w:val="ListParagraph"/>
        <w:numPr>
          <w:ilvl w:val="1"/>
          <w:numId w:val="9"/>
        </w:numPr>
        <w:jc w:val="both"/>
        <w:rPr>
          <w:rFonts w:ascii="Cambria" w:hAnsi="Cambria"/>
        </w:rPr>
      </w:pPr>
      <w:r w:rsidRPr="007C366D">
        <w:rPr>
          <w:rFonts w:ascii="Cambria" w:hAnsi="Cambria"/>
        </w:rPr>
        <w:t>Aware of it</w:t>
      </w:r>
    </w:p>
    <w:p w14:paraId="109B3BF6" w14:textId="77777777" w:rsidR="005F373C" w:rsidRPr="007C366D" w:rsidRDefault="005F373C" w:rsidP="005F373C">
      <w:pPr>
        <w:pStyle w:val="ListParagraph"/>
        <w:numPr>
          <w:ilvl w:val="1"/>
          <w:numId w:val="9"/>
        </w:numPr>
        <w:jc w:val="both"/>
        <w:rPr>
          <w:rFonts w:ascii="Cambria" w:hAnsi="Cambria"/>
        </w:rPr>
      </w:pPr>
      <w:r w:rsidRPr="007C366D">
        <w:rPr>
          <w:rFonts w:ascii="Cambria" w:hAnsi="Cambria"/>
        </w:rPr>
        <w:t xml:space="preserve"> Working on it</w:t>
      </w:r>
    </w:p>
    <w:p w14:paraId="6984F593" w14:textId="77777777" w:rsidR="005F373C" w:rsidRPr="007C366D" w:rsidRDefault="005F373C" w:rsidP="005F373C">
      <w:pPr>
        <w:pStyle w:val="ListParagraph"/>
        <w:numPr>
          <w:ilvl w:val="1"/>
          <w:numId w:val="9"/>
        </w:numPr>
        <w:jc w:val="both"/>
        <w:rPr>
          <w:rFonts w:ascii="Cambria" w:hAnsi="Cambria"/>
        </w:rPr>
      </w:pPr>
      <w:r w:rsidRPr="007C366D">
        <w:rPr>
          <w:rFonts w:ascii="Cambria" w:hAnsi="Cambria"/>
        </w:rPr>
        <w:t xml:space="preserve"> With it</w:t>
      </w:r>
    </w:p>
    <w:p w14:paraId="272779A7" w14:textId="1498AC8D" w:rsidR="00624F68" w:rsidRDefault="00624F68" w:rsidP="005F373C">
      <w:pPr>
        <w:pStyle w:val="ListParagraph"/>
        <w:numPr>
          <w:ilvl w:val="1"/>
          <w:numId w:val="9"/>
        </w:numPr>
        <w:jc w:val="both"/>
        <w:rPr>
          <w:rFonts w:ascii="Cambria" w:hAnsi="Cambria"/>
        </w:rPr>
      </w:pPr>
      <w:r w:rsidRPr="007C366D">
        <w:rPr>
          <w:rFonts w:ascii="Cambria" w:hAnsi="Cambria"/>
        </w:rPr>
        <w:lastRenderedPageBreak/>
        <w:t>On top of it</w:t>
      </w:r>
      <w:r w:rsidRPr="005F373C">
        <w:rPr>
          <w:rFonts w:ascii="Cambria" w:hAnsi="Cambria"/>
          <w:sz w:val="28"/>
          <w:szCs w:val="28"/>
        </w:rPr>
        <w:t>.</w:t>
      </w:r>
      <w:r w:rsidR="005F373C" w:rsidRPr="005F373C">
        <w:rPr>
          <w:rFonts w:ascii="Cambria" w:hAnsi="Cambria"/>
          <w:sz w:val="28"/>
          <w:szCs w:val="28"/>
        </w:rPr>
        <w:t xml:space="preserve"> </w:t>
      </w:r>
      <w:r w:rsidR="005F373C">
        <w:rPr>
          <w:rFonts w:ascii="Cambria" w:hAnsi="Cambria"/>
        </w:rPr>
        <w:t xml:space="preserve"> </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CA84A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F4ABE"/>
    <w:multiLevelType w:val="hybridMultilevel"/>
    <w:tmpl w:val="21B47E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7BFB"/>
    <w:rsid w:val="0001336E"/>
    <w:rsid w:val="000209F7"/>
    <w:rsid w:val="00025FC3"/>
    <w:rsid w:val="00032AC6"/>
    <w:rsid w:val="000343DD"/>
    <w:rsid w:val="00036675"/>
    <w:rsid w:val="00041049"/>
    <w:rsid w:val="000414FB"/>
    <w:rsid w:val="00041B4C"/>
    <w:rsid w:val="00050AE8"/>
    <w:rsid w:val="00052175"/>
    <w:rsid w:val="00056911"/>
    <w:rsid w:val="00065446"/>
    <w:rsid w:val="000761C0"/>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2E1"/>
    <w:rsid w:val="000F0DA8"/>
    <w:rsid w:val="00100538"/>
    <w:rsid w:val="00103D89"/>
    <w:rsid w:val="001139AF"/>
    <w:rsid w:val="00144A03"/>
    <w:rsid w:val="001606A4"/>
    <w:rsid w:val="00183175"/>
    <w:rsid w:val="00186FF7"/>
    <w:rsid w:val="001873EE"/>
    <w:rsid w:val="00195811"/>
    <w:rsid w:val="001B1DAE"/>
    <w:rsid w:val="001C54EF"/>
    <w:rsid w:val="001D1D22"/>
    <w:rsid w:val="00203AFD"/>
    <w:rsid w:val="00214F57"/>
    <w:rsid w:val="00235DE2"/>
    <w:rsid w:val="0026033D"/>
    <w:rsid w:val="00274492"/>
    <w:rsid w:val="0028776B"/>
    <w:rsid w:val="002D63E7"/>
    <w:rsid w:val="002E1A0D"/>
    <w:rsid w:val="002E779C"/>
    <w:rsid w:val="002F1254"/>
    <w:rsid w:val="002F32A9"/>
    <w:rsid w:val="003107ED"/>
    <w:rsid w:val="00323C16"/>
    <w:rsid w:val="0032562B"/>
    <w:rsid w:val="00330844"/>
    <w:rsid w:val="00334139"/>
    <w:rsid w:val="003373D1"/>
    <w:rsid w:val="00341775"/>
    <w:rsid w:val="003445F8"/>
    <w:rsid w:val="003451C6"/>
    <w:rsid w:val="00350FC3"/>
    <w:rsid w:val="00361FD8"/>
    <w:rsid w:val="00381943"/>
    <w:rsid w:val="00394A17"/>
    <w:rsid w:val="003B5228"/>
    <w:rsid w:val="003B6069"/>
    <w:rsid w:val="003D2F9C"/>
    <w:rsid w:val="003D4E2A"/>
    <w:rsid w:val="003E4913"/>
    <w:rsid w:val="003F5C79"/>
    <w:rsid w:val="004044B4"/>
    <w:rsid w:val="00423D80"/>
    <w:rsid w:val="004414AA"/>
    <w:rsid w:val="0044514A"/>
    <w:rsid w:val="0045409A"/>
    <w:rsid w:val="004762D7"/>
    <w:rsid w:val="00487F3F"/>
    <w:rsid w:val="004A7C92"/>
    <w:rsid w:val="004A7CD6"/>
    <w:rsid w:val="004E758C"/>
    <w:rsid w:val="004F43D3"/>
    <w:rsid w:val="00504C4A"/>
    <w:rsid w:val="00505E53"/>
    <w:rsid w:val="00507091"/>
    <w:rsid w:val="00512AFB"/>
    <w:rsid w:val="00512F17"/>
    <w:rsid w:val="00530215"/>
    <w:rsid w:val="00530386"/>
    <w:rsid w:val="005374F0"/>
    <w:rsid w:val="00540778"/>
    <w:rsid w:val="00551EB4"/>
    <w:rsid w:val="00552F85"/>
    <w:rsid w:val="00554464"/>
    <w:rsid w:val="0057706A"/>
    <w:rsid w:val="005A6A3B"/>
    <w:rsid w:val="005B784B"/>
    <w:rsid w:val="005C2541"/>
    <w:rsid w:val="005C768C"/>
    <w:rsid w:val="005C7942"/>
    <w:rsid w:val="005D3640"/>
    <w:rsid w:val="005D5487"/>
    <w:rsid w:val="005E0BD0"/>
    <w:rsid w:val="005E7332"/>
    <w:rsid w:val="005F373C"/>
    <w:rsid w:val="00605C94"/>
    <w:rsid w:val="00613F4B"/>
    <w:rsid w:val="00624F68"/>
    <w:rsid w:val="00634831"/>
    <w:rsid w:val="00640DBB"/>
    <w:rsid w:val="006443D4"/>
    <w:rsid w:val="0064478C"/>
    <w:rsid w:val="0065190B"/>
    <w:rsid w:val="006543CE"/>
    <w:rsid w:val="00664024"/>
    <w:rsid w:val="00674012"/>
    <w:rsid w:val="00681095"/>
    <w:rsid w:val="00693710"/>
    <w:rsid w:val="00694F97"/>
    <w:rsid w:val="0069528C"/>
    <w:rsid w:val="00696082"/>
    <w:rsid w:val="006A4D88"/>
    <w:rsid w:val="006B3BE9"/>
    <w:rsid w:val="006C0633"/>
    <w:rsid w:val="006C506C"/>
    <w:rsid w:val="006C5A57"/>
    <w:rsid w:val="006D4658"/>
    <w:rsid w:val="006E67CB"/>
    <w:rsid w:val="00713B2B"/>
    <w:rsid w:val="00717115"/>
    <w:rsid w:val="007225D0"/>
    <w:rsid w:val="00725033"/>
    <w:rsid w:val="00731832"/>
    <w:rsid w:val="007432A6"/>
    <w:rsid w:val="007462CB"/>
    <w:rsid w:val="0074666E"/>
    <w:rsid w:val="00752B43"/>
    <w:rsid w:val="00755F8E"/>
    <w:rsid w:val="00762DDE"/>
    <w:rsid w:val="00771553"/>
    <w:rsid w:val="00784286"/>
    <w:rsid w:val="007B0155"/>
    <w:rsid w:val="007C366D"/>
    <w:rsid w:val="007C4449"/>
    <w:rsid w:val="007D4AE2"/>
    <w:rsid w:val="007F0900"/>
    <w:rsid w:val="007F77DF"/>
    <w:rsid w:val="0080282E"/>
    <w:rsid w:val="00811CA9"/>
    <w:rsid w:val="00811E09"/>
    <w:rsid w:val="00832C27"/>
    <w:rsid w:val="00835A47"/>
    <w:rsid w:val="008450D9"/>
    <w:rsid w:val="00846F4C"/>
    <w:rsid w:val="008636EC"/>
    <w:rsid w:val="00872D87"/>
    <w:rsid w:val="00874946"/>
    <w:rsid w:val="00875C4C"/>
    <w:rsid w:val="00877E0E"/>
    <w:rsid w:val="008907AA"/>
    <w:rsid w:val="00890C04"/>
    <w:rsid w:val="008A23C2"/>
    <w:rsid w:val="008A49B2"/>
    <w:rsid w:val="008B2D28"/>
    <w:rsid w:val="008B42D1"/>
    <w:rsid w:val="008C5F29"/>
    <w:rsid w:val="008D7BD2"/>
    <w:rsid w:val="008E30C5"/>
    <w:rsid w:val="008E3A4A"/>
    <w:rsid w:val="008E530B"/>
    <w:rsid w:val="008E5329"/>
    <w:rsid w:val="008E5559"/>
    <w:rsid w:val="008F1554"/>
    <w:rsid w:val="00903836"/>
    <w:rsid w:val="00903D56"/>
    <w:rsid w:val="009047AB"/>
    <w:rsid w:val="00924B21"/>
    <w:rsid w:val="00924F68"/>
    <w:rsid w:val="009254A7"/>
    <w:rsid w:val="00931796"/>
    <w:rsid w:val="00936896"/>
    <w:rsid w:val="009465DF"/>
    <w:rsid w:val="00946884"/>
    <w:rsid w:val="00950F79"/>
    <w:rsid w:val="00951DEF"/>
    <w:rsid w:val="00963CF5"/>
    <w:rsid w:val="009705E9"/>
    <w:rsid w:val="009807EA"/>
    <w:rsid w:val="009823F3"/>
    <w:rsid w:val="009850CC"/>
    <w:rsid w:val="00994837"/>
    <w:rsid w:val="00995F34"/>
    <w:rsid w:val="009A50AF"/>
    <w:rsid w:val="009B1D37"/>
    <w:rsid w:val="009B1ECC"/>
    <w:rsid w:val="009C159E"/>
    <w:rsid w:val="009C2EB5"/>
    <w:rsid w:val="009E3C32"/>
    <w:rsid w:val="009E3F8A"/>
    <w:rsid w:val="009E6BBC"/>
    <w:rsid w:val="009F44A4"/>
    <w:rsid w:val="00A10DCE"/>
    <w:rsid w:val="00A21D08"/>
    <w:rsid w:val="00A53039"/>
    <w:rsid w:val="00A621AA"/>
    <w:rsid w:val="00A90C21"/>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456EE"/>
    <w:rsid w:val="00B50FA6"/>
    <w:rsid w:val="00B51516"/>
    <w:rsid w:val="00B5591E"/>
    <w:rsid w:val="00B675E4"/>
    <w:rsid w:val="00B71B91"/>
    <w:rsid w:val="00B74B0F"/>
    <w:rsid w:val="00B87592"/>
    <w:rsid w:val="00B876D9"/>
    <w:rsid w:val="00B95BA6"/>
    <w:rsid w:val="00BA1CE4"/>
    <w:rsid w:val="00BA37DA"/>
    <w:rsid w:val="00BA4031"/>
    <w:rsid w:val="00BB5652"/>
    <w:rsid w:val="00BD35E9"/>
    <w:rsid w:val="00BE2C93"/>
    <w:rsid w:val="00C03A7E"/>
    <w:rsid w:val="00C05488"/>
    <w:rsid w:val="00C14E13"/>
    <w:rsid w:val="00C166F2"/>
    <w:rsid w:val="00C22243"/>
    <w:rsid w:val="00C2389C"/>
    <w:rsid w:val="00C27F3A"/>
    <w:rsid w:val="00C374C5"/>
    <w:rsid w:val="00C40A36"/>
    <w:rsid w:val="00C40D34"/>
    <w:rsid w:val="00C449A2"/>
    <w:rsid w:val="00C45088"/>
    <w:rsid w:val="00C54007"/>
    <w:rsid w:val="00C55C1B"/>
    <w:rsid w:val="00C57582"/>
    <w:rsid w:val="00C705C3"/>
    <w:rsid w:val="00C7478D"/>
    <w:rsid w:val="00C76DD4"/>
    <w:rsid w:val="00C80272"/>
    <w:rsid w:val="00C819CF"/>
    <w:rsid w:val="00C87521"/>
    <w:rsid w:val="00CA66C0"/>
    <w:rsid w:val="00CA6834"/>
    <w:rsid w:val="00CB00E9"/>
    <w:rsid w:val="00CC50B0"/>
    <w:rsid w:val="00CD27E1"/>
    <w:rsid w:val="00CD7514"/>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0D55"/>
    <w:rsid w:val="00D64232"/>
    <w:rsid w:val="00D6656B"/>
    <w:rsid w:val="00D81709"/>
    <w:rsid w:val="00D95B77"/>
    <w:rsid w:val="00D96279"/>
    <w:rsid w:val="00DA4AB4"/>
    <w:rsid w:val="00DB483C"/>
    <w:rsid w:val="00DC57DD"/>
    <w:rsid w:val="00DD5DEA"/>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20687"/>
    <w:rsid w:val="00F4610F"/>
    <w:rsid w:val="00F56662"/>
    <w:rsid w:val="00F82A3C"/>
    <w:rsid w:val="00F85FA2"/>
    <w:rsid w:val="00F95E69"/>
    <w:rsid w:val="00FC0BCE"/>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 w:type="character" w:customStyle="1" w:styleId="apple-converted-space">
    <w:name w:val="apple-converted-space"/>
    <w:basedOn w:val="DefaultParagraphFont"/>
    <w:rsid w:val="009047AB"/>
  </w:style>
  <w:style w:type="character" w:customStyle="1" w:styleId="aqj">
    <w:name w:val="aqj"/>
    <w:basedOn w:val="DefaultParagraphFont"/>
    <w:rsid w:val="009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5</cp:revision>
  <cp:lastPrinted>2017-05-19T15:14:00Z</cp:lastPrinted>
  <dcterms:created xsi:type="dcterms:W3CDTF">2017-05-22T16:03:00Z</dcterms:created>
  <dcterms:modified xsi:type="dcterms:W3CDTF">2017-05-22T16:11:00Z</dcterms:modified>
</cp:coreProperties>
</file>