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5D98C" w14:textId="77777777" w:rsidR="00417647" w:rsidRDefault="00417647">
      <w:pPr>
        <w:spacing w:after="200"/>
        <w:rPr>
          <w:b/>
        </w:rPr>
      </w:pPr>
    </w:p>
    <w:p w14:paraId="3FD7B636" w14:textId="77777777" w:rsidR="00C67A07" w:rsidRDefault="008F00D4" w:rsidP="008F00D4">
      <w:pPr>
        <w:jc w:val="center"/>
      </w:pPr>
      <w:r w:rsidRPr="008F00D4">
        <w:rPr>
          <w:b/>
        </w:rPr>
        <w:t>CURRICULUM COMMITTEE</w:t>
      </w:r>
    </w:p>
    <w:p w14:paraId="5176141A" w14:textId="16BAA0F8" w:rsidR="008F00D4" w:rsidRDefault="001D1C65" w:rsidP="008F00D4">
      <w:pPr>
        <w:jc w:val="center"/>
      </w:pPr>
      <w:r>
        <w:t>November 17</w:t>
      </w:r>
      <w:r w:rsidR="008F00D4">
        <w:t>, 2014</w:t>
      </w:r>
    </w:p>
    <w:p w14:paraId="39EE0529" w14:textId="77777777" w:rsidR="008F00D4" w:rsidRDefault="008F00D4" w:rsidP="008F00D4"/>
    <w:p w14:paraId="7B48B5F4" w14:textId="77777777" w:rsidR="008F00D4" w:rsidRDefault="008F00D4" w:rsidP="008F00D4">
      <w:r>
        <w:t xml:space="preserve">Present:  </w:t>
      </w:r>
      <w:proofErr w:type="spellStart"/>
      <w:r>
        <w:t>Grimland</w:t>
      </w:r>
      <w:proofErr w:type="spellEnd"/>
      <w:r>
        <w:t xml:space="preserve">, McCandless, Miller-Francisco, </w:t>
      </w:r>
      <w:proofErr w:type="spellStart"/>
      <w:r>
        <w:t>Oline</w:t>
      </w:r>
      <w:proofErr w:type="spellEnd"/>
      <w:r>
        <w:t>, V Smith, Ayers, Highland, J Smith, Waters</w:t>
      </w:r>
    </w:p>
    <w:p w14:paraId="2F795D75" w14:textId="6619EDD1" w:rsidR="008F00D4" w:rsidRDefault="008F00D4" w:rsidP="008F00D4">
      <w:r>
        <w:t xml:space="preserve">Guests: </w:t>
      </w:r>
      <w:r w:rsidR="001D1C65">
        <w:t xml:space="preserve">Alison Burke, Greg Jones, Erik Palmer, Alena </w:t>
      </w:r>
      <w:proofErr w:type="spellStart"/>
      <w:r w:rsidR="001D1C65">
        <w:t>Ruggerio</w:t>
      </w:r>
      <w:proofErr w:type="spellEnd"/>
    </w:p>
    <w:p w14:paraId="5E03293E" w14:textId="77777777" w:rsidR="008F00D4" w:rsidRDefault="008F00D4" w:rsidP="008F00D4"/>
    <w:p w14:paraId="3A522443" w14:textId="41B60CD6" w:rsidR="008F00D4" w:rsidRDefault="008F00D4" w:rsidP="008F00D4">
      <w:r>
        <w:t xml:space="preserve">The meeting began at 8:30 a.m. </w:t>
      </w:r>
      <w:r w:rsidR="001D1C65">
        <w:t xml:space="preserve"> The minutes from the November 10</w:t>
      </w:r>
      <w:r>
        <w:t xml:space="preserve"> meeting were accepted.</w:t>
      </w:r>
    </w:p>
    <w:p w14:paraId="5B14CC79" w14:textId="77777777" w:rsidR="00417647" w:rsidRDefault="00417647" w:rsidP="008F00D4"/>
    <w:p w14:paraId="492F80AC" w14:textId="71E503B1" w:rsidR="00417647" w:rsidRDefault="001D1C65" w:rsidP="001D1C65">
      <w:r>
        <w:t>Alison Burke from CCJ presented their curricular changes, and provided some context in relation to</w:t>
      </w:r>
      <w:r w:rsidR="00417647">
        <w:t xml:space="preserve"> </w:t>
      </w:r>
      <w:r w:rsidR="00B77DF4">
        <w:t xml:space="preserve">staffing and faculty resources. </w:t>
      </w:r>
      <w:proofErr w:type="gramStart"/>
      <w:r w:rsidR="00B77DF4">
        <w:t xml:space="preserve">In response to a question about CCJ 460 </w:t>
      </w:r>
      <w:r>
        <w:t xml:space="preserve">Comparative </w:t>
      </w:r>
      <w:r w:rsidR="00417647">
        <w:t>Crim</w:t>
      </w:r>
      <w:r w:rsidR="00B77DF4">
        <w:t>inal Justice)</w:t>
      </w:r>
      <w:r>
        <w:t xml:space="preserve">, and whether it was taught as a requirement, or offered as </w:t>
      </w:r>
      <w:r w:rsidR="00417647">
        <w:t>an elective</w:t>
      </w:r>
      <w:r>
        <w:t>.</w:t>
      </w:r>
      <w:proofErr w:type="gramEnd"/>
      <w:r>
        <w:t xml:space="preserve"> Burke confirmed that it was an elective. </w:t>
      </w:r>
    </w:p>
    <w:p w14:paraId="3E6816BC" w14:textId="77777777" w:rsidR="00417647" w:rsidRDefault="00417647" w:rsidP="008F00D4"/>
    <w:p w14:paraId="4F2B4309" w14:textId="2F9CF76E" w:rsidR="00417647" w:rsidRDefault="00417647" w:rsidP="008F00D4">
      <w:proofErr w:type="spellStart"/>
      <w:r>
        <w:t>Grimland</w:t>
      </w:r>
      <w:proofErr w:type="spellEnd"/>
      <w:r>
        <w:t xml:space="preserve"> requested if previous catalog year students will be </w:t>
      </w:r>
      <w:r w:rsidR="00B77DF4">
        <w:t>held to the current requirement of 71 credit hours or if they will reduce to 67 pending this catalog change</w:t>
      </w:r>
      <w:r>
        <w:t xml:space="preserve">. </w:t>
      </w:r>
      <w:proofErr w:type="spellStart"/>
      <w:r>
        <w:t>Oline</w:t>
      </w:r>
      <w:proofErr w:type="spellEnd"/>
      <w:r>
        <w:t xml:space="preserve"> asked about teaching out</w:t>
      </w:r>
      <w:r w:rsidR="001D1C65">
        <w:t xml:space="preserve"> the previous m</w:t>
      </w:r>
      <w:r w:rsidR="00B77DF4">
        <w:t xml:space="preserve">ajor; Burke confirmed that students on catalog years prior to AY 2015-16 will take 71 credits. </w:t>
      </w:r>
    </w:p>
    <w:p w14:paraId="42EE0BFB" w14:textId="77777777" w:rsidR="001D1C65" w:rsidRDefault="001D1C65" w:rsidP="008F00D4"/>
    <w:p w14:paraId="49B79B44" w14:textId="1B9C74A0" w:rsidR="00417647" w:rsidRDefault="00417647" w:rsidP="008F00D4">
      <w:r>
        <w:t>McCandless moved</w:t>
      </w:r>
      <w:r w:rsidR="001D1C65">
        <w:t xml:space="preserve"> to accept </w:t>
      </w:r>
      <w:proofErr w:type="spellStart"/>
      <w:r w:rsidR="001D1C65">
        <w:t>CCJ’s</w:t>
      </w:r>
      <w:proofErr w:type="spellEnd"/>
      <w:r w:rsidR="001D1C65">
        <w:t xml:space="preserve"> changes; </w:t>
      </w:r>
      <w:proofErr w:type="spellStart"/>
      <w:r w:rsidR="001D1C65">
        <w:t>Grimland</w:t>
      </w:r>
      <w:proofErr w:type="spellEnd"/>
      <w:r w:rsidR="001D1C65">
        <w:t xml:space="preserve"> seconded</w:t>
      </w:r>
      <w:r>
        <w:t xml:space="preserve">. No discussion; </w:t>
      </w:r>
      <w:r w:rsidR="001D1C65">
        <w:t>voted and passed with no abstentions</w:t>
      </w:r>
      <w:r>
        <w:t>.</w:t>
      </w:r>
    </w:p>
    <w:p w14:paraId="23CC683B" w14:textId="77777777" w:rsidR="00417647" w:rsidRDefault="00417647" w:rsidP="008F00D4"/>
    <w:p w14:paraId="73C761D1" w14:textId="77777777" w:rsidR="00417647" w:rsidRDefault="00417647" w:rsidP="008F00D4">
      <w:pPr>
        <w:rPr>
          <w:b/>
        </w:rPr>
      </w:pPr>
      <w:r>
        <w:rPr>
          <w:b/>
        </w:rPr>
        <w:t>COMM</w:t>
      </w:r>
    </w:p>
    <w:p w14:paraId="43008C95" w14:textId="77777777" w:rsidR="00417647" w:rsidRDefault="00417647" w:rsidP="008F00D4">
      <w:pPr>
        <w:rPr>
          <w:b/>
        </w:rPr>
      </w:pPr>
    </w:p>
    <w:p w14:paraId="071DFB23" w14:textId="77777777" w:rsidR="00417647" w:rsidRDefault="00417647" w:rsidP="008F00D4">
      <w:r>
        <w:t xml:space="preserve">Erik Palmer, Greg Jones and Alena </w:t>
      </w:r>
      <w:proofErr w:type="spellStart"/>
      <w:r>
        <w:t>Ruggerio</w:t>
      </w:r>
      <w:proofErr w:type="spellEnd"/>
      <w:r>
        <w:t xml:space="preserve"> joined us for the COMM proposal.</w:t>
      </w:r>
    </w:p>
    <w:p w14:paraId="24381A60" w14:textId="77777777" w:rsidR="00417647" w:rsidRDefault="00417647" w:rsidP="008F00D4"/>
    <w:p w14:paraId="67B68D6C" w14:textId="4BCA8DD8" w:rsidR="00417647" w:rsidRDefault="00B77DF4" w:rsidP="008F00D4">
      <w:proofErr w:type="spellStart"/>
      <w:r>
        <w:t>Rugge</w:t>
      </w:r>
      <w:r w:rsidR="004D419A">
        <w:t>rio</w:t>
      </w:r>
      <w:proofErr w:type="spellEnd"/>
      <w:r w:rsidR="004D419A">
        <w:t xml:space="preserve"> introduced the changes, not</w:t>
      </w:r>
      <w:r>
        <w:t>ing that these help respond to student needs, as well as program capacity. A</w:t>
      </w:r>
      <w:r w:rsidR="00417647">
        <w:t>ll students need basic digital and media literacy</w:t>
      </w:r>
      <w:r>
        <w:t xml:space="preserve"> and skills, to which this proposal responds. </w:t>
      </w:r>
      <w:r w:rsidR="00417647">
        <w:t>Currently, two concentrations fall under COMM</w:t>
      </w:r>
      <w:r>
        <w:t>: Communication Studies (CS) and Film, Television and Convergent Media (</w:t>
      </w:r>
      <w:r w:rsidR="00417647">
        <w:t xml:space="preserve">FTCM). This proposal splits FTCM into </w:t>
      </w:r>
      <w:r>
        <w:t xml:space="preserve">two concentrations: </w:t>
      </w:r>
      <w:r w:rsidR="00417647">
        <w:t>Digital Cinema and Social Media and Public Engagement</w:t>
      </w:r>
      <w:r>
        <w:t xml:space="preserve">; few changes were proposed for the CS. </w:t>
      </w:r>
      <w:proofErr w:type="spellStart"/>
      <w:r>
        <w:t>Ruggerio</w:t>
      </w:r>
      <w:proofErr w:type="spellEnd"/>
      <w:r>
        <w:t xml:space="preserve"> noted that part of the motivation, also, was to encourage students </w:t>
      </w:r>
      <w:r w:rsidR="00417647">
        <w:t>from each “side” to draw from the other</w:t>
      </w:r>
      <w:r w:rsidR="00030E6B">
        <w:t xml:space="preserve"> </w:t>
      </w:r>
      <w:r>
        <w:t xml:space="preserve">concentrations in their degree plans. </w:t>
      </w:r>
    </w:p>
    <w:p w14:paraId="615C4CA3" w14:textId="77777777" w:rsidR="00030E6B" w:rsidRDefault="00030E6B" w:rsidP="008F00D4"/>
    <w:p w14:paraId="2CF4F257" w14:textId="4EF62D53" w:rsidR="00030E6B" w:rsidRDefault="00B77DF4" w:rsidP="008F00D4">
      <w:r>
        <w:t xml:space="preserve">This proposal will also eliminate several existing prefixes (VP, FLM, JRN, </w:t>
      </w:r>
      <w:proofErr w:type="gramStart"/>
      <w:r>
        <w:t>CM</w:t>
      </w:r>
      <w:proofErr w:type="gramEnd"/>
      <w:r>
        <w:t>), retaining COMM. A</w:t>
      </w:r>
      <w:r w:rsidR="00030E6B">
        <w:t>pproval was enthusiastic</w:t>
      </w:r>
      <w:r>
        <w:t xml:space="preserve">. Several courses are being eliminated. </w:t>
      </w:r>
    </w:p>
    <w:p w14:paraId="75B2843C" w14:textId="77777777" w:rsidR="00030E6B" w:rsidRDefault="00030E6B" w:rsidP="008F00D4"/>
    <w:p w14:paraId="62D2CF30" w14:textId="599AE399" w:rsidR="00030E6B" w:rsidRDefault="00030E6B" w:rsidP="008F00D4">
      <w:r>
        <w:t>Highland noted that there have been many changes in concentrations i</w:t>
      </w:r>
      <w:r w:rsidR="00B77DF4">
        <w:t xml:space="preserve">n COMM recently and whether </w:t>
      </w:r>
      <w:r w:rsidR="00DD036D">
        <w:t xml:space="preserve">this set of changes will “take”. </w:t>
      </w:r>
      <w:proofErr w:type="spellStart"/>
      <w:r w:rsidR="00DD036D">
        <w:t>Ruggerio</w:t>
      </w:r>
      <w:proofErr w:type="spellEnd"/>
      <w:r w:rsidR="00DD036D">
        <w:t xml:space="preserve"> noted that this is due partially to the n</w:t>
      </w:r>
      <w:r>
        <w:t xml:space="preserve">ature of the discipline </w:t>
      </w:r>
      <w:r w:rsidR="00DD036D">
        <w:t xml:space="preserve">to which the </w:t>
      </w:r>
      <w:r>
        <w:t>program</w:t>
      </w:r>
      <w:r w:rsidR="00DD036D">
        <w:t xml:space="preserve"> must respond,</w:t>
      </w:r>
      <w:r>
        <w:t xml:space="preserve"> and due also to changes in staffing</w:t>
      </w:r>
      <w:r w:rsidR="00DD036D">
        <w:t>.</w:t>
      </w:r>
      <w:r>
        <w:t xml:space="preserve"> </w:t>
      </w:r>
    </w:p>
    <w:p w14:paraId="7E213712" w14:textId="77777777" w:rsidR="00DD036D" w:rsidRDefault="00DD036D" w:rsidP="008F00D4"/>
    <w:p w14:paraId="5556A904" w14:textId="6E3D0949" w:rsidR="00F251FA" w:rsidRDefault="00DD036D" w:rsidP="008F00D4">
      <w:r>
        <w:lastRenderedPageBreak/>
        <w:t xml:space="preserve">Palmer noted that the </w:t>
      </w:r>
      <w:r w:rsidR="00030E6B">
        <w:t>proposal helps serve prospective students’ inquiries about what they should do and what they should major in – more clarity i</w:t>
      </w:r>
      <w:r>
        <w:t xml:space="preserve">n what kind of student wants to major in COMM versus EMDA. </w:t>
      </w:r>
      <w:r w:rsidR="00030E6B">
        <w:t xml:space="preserve"> </w:t>
      </w:r>
      <w:proofErr w:type="spellStart"/>
      <w:r w:rsidR="00F251FA">
        <w:t>Grimland</w:t>
      </w:r>
      <w:proofErr w:type="spellEnd"/>
      <w:r w:rsidR="00F251FA">
        <w:t xml:space="preserve"> asked for clarity on relationship with </w:t>
      </w:r>
      <w:proofErr w:type="spellStart"/>
      <w:r w:rsidR="00F251FA">
        <w:t>EMDA</w:t>
      </w:r>
      <w:proofErr w:type="spellEnd"/>
      <w:r w:rsidR="004D419A">
        <w:t>.</w:t>
      </w:r>
      <w:r w:rsidR="00F251FA">
        <w:t xml:space="preserve"> </w:t>
      </w:r>
    </w:p>
    <w:p w14:paraId="7049FF72" w14:textId="77777777" w:rsidR="00DD036D" w:rsidRDefault="00DD036D" w:rsidP="008F00D4"/>
    <w:p w14:paraId="5A4FBB11" w14:textId="5E98EA3D" w:rsidR="00E60F66" w:rsidRDefault="00DD036D" w:rsidP="004536BA">
      <w:r>
        <w:t xml:space="preserve">V. Smith expressed </w:t>
      </w:r>
      <w:r w:rsidR="00F251FA">
        <w:t>support for creating new concentrations and related</w:t>
      </w:r>
      <w:r>
        <w:t xml:space="preserve"> the current program’s</w:t>
      </w:r>
      <w:r w:rsidR="00F251FA">
        <w:t xml:space="preserve"> to discussion</w:t>
      </w:r>
      <w:r w:rsidR="004536BA">
        <w:t>s</w:t>
      </w:r>
      <w:r w:rsidR="00F251FA">
        <w:t xml:space="preserve"> starting in prioritization; </w:t>
      </w:r>
      <w:r w:rsidR="004536BA">
        <w:t xml:space="preserve">i.e. </w:t>
      </w:r>
      <w:r w:rsidR="00F251FA">
        <w:t xml:space="preserve">low-SCH entities such as </w:t>
      </w:r>
      <w:r w:rsidR="004536BA">
        <w:t>concentrations were discouraged but this creates two ne</w:t>
      </w:r>
      <w:r w:rsidR="004D419A">
        <w:t>w ones: thus, should we support?</w:t>
      </w:r>
    </w:p>
    <w:p w14:paraId="3FC85E15" w14:textId="77777777" w:rsidR="00E60F66" w:rsidRDefault="00E60F66" w:rsidP="008F00D4"/>
    <w:p w14:paraId="0FF93A8C" w14:textId="0697B53A" w:rsidR="00A7771C" w:rsidRDefault="004536BA" w:rsidP="00F608DE">
      <w:proofErr w:type="spellStart"/>
      <w:r>
        <w:t>Oline</w:t>
      </w:r>
      <w:proofErr w:type="spellEnd"/>
      <w:r>
        <w:t xml:space="preserve"> asked </w:t>
      </w:r>
      <w:proofErr w:type="spellStart"/>
      <w:r>
        <w:t>Ruggerio</w:t>
      </w:r>
      <w:proofErr w:type="spellEnd"/>
      <w:r>
        <w:t xml:space="preserve"> to comment on the changes in staffing: were these program reductions? </w:t>
      </w:r>
      <w:r w:rsidR="00E60F66">
        <w:t>Retirements?</w:t>
      </w:r>
      <w:r>
        <w:t xml:space="preserve"> </w:t>
      </w:r>
      <w:proofErr w:type="spellStart"/>
      <w:r>
        <w:t>Ruggerio</w:t>
      </w:r>
      <w:proofErr w:type="spellEnd"/>
      <w:r>
        <w:t xml:space="preserve"> explained that in recent years, COMM has </w:t>
      </w:r>
      <w:r w:rsidR="00E60F66">
        <w:t xml:space="preserve">lost 2.5 </w:t>
      </w:r>
      <w:r>
        <w:t xml:space="preserve">FTE in </w:t>
      </w:r>
      <w:r w:rsidR="00E60F66">
        <w:t xml:space="preserve">JRN </w:t>
      </w:r>
      <w:r>
        <w:t xml:space="preserve">while gaining Erik Palmer. COMM has also lost faculty in media studies and film person; and the main faculty member in VP will be retiring soon. Others have been lost to administrative positions. </w:t>
      </w:r>
      <w:proofErr w:type="spellStart"/>
      <w:r>
        <w:t>Grimland</w:t>
      </w:r>
      <w:proofErr w:type="spellEnd"/>
      <w:r>
        <w:t xml:space="preserve"> and </w:t>
      </w:r>
      <w:proofErr w:type="spellStart"/>
      <w:r>
        <w:t>Oline</w:t>
      </w:r>
      <w:proofErr w:type="spellEnd"/>
      <w:r>
        <w:t xml:space="preserve"> asked how much of the program changes will depend</w:t>
      </w:r>
      <w:r w:rsidR="00A7771C">
        <w:t xml:space="preserve"> on 1-year hires? Pa</w:t>
      </w:r>
      <w:r w:rsidR="004D419A">
        <w:t>lmer responds – what we have in-</w:t>
      </w:r>
      <w:r w:rsidR="00A7771C">
        <w:t>house is a</w:t>
      </w:r>
      <w:r w:rsidR="00F608DE">
        <w:t xml:space="preserve"> bare minimum (including adjuncts) and </w:t>
      </w:r>
      <w:r w:rsidR="00A7771C">
        <w:t>any departure will require some commitment to provide faculty resources</w:t>
      </w:r>
      <w:r w:rsidR="00F608DE">
        <w:t xml:space="preserve">. The changes proposed here are </w:t>
      </w:r>
      <w:r w:rsidR="00A7771C">
        <w:t xml:space="preserve">“headcount-neutral” – </w:t>
      </w:r>
      <w:r w:rsidR="00F608DE">
        <w:t>and will not require new or additional resources. In addition, COMM’s catalog changes eliminate</w:t>
      </w:r>
      <w:r w:rsidR="00A7771C">
        <w:t xml:space="preserve"> classes due to declining enrollments</w:t>
      </w:r>
      <w:r w:rsidR="00E35B58">
        <w:t xml:space="preserve"> and departed faculty members</w:t>
      </w:r>
    </w:p>
    <w:p w14:paraId="14278F4B" w14:textId="77777777" w:rsidR="00E35B58" w:rsidRDefault="00E35B58" w:rsidP="008F00D4"/>
    <w:p w14:paraId="03D62E38" w14:textId="32B052C4" w:rsidR="005F0645" w:rsidRDefault="00F608DE" w:rsidP="008F00D4">
      <w:proofErr w:type="spellStart"/>
      <w:r>
        <w:t>Grimland</w:t>
      </w:r>
      <w:proofErr w:type="spellEnd"/>
      <w:r>
        <w:t xml:space="preserve"> asked if</w:t>
      </w:r>
      <w:r w:rsidR="00E35B58">
        <w:t xml:space="preserve"> data that support </w:t>
      </w:r>
      <w:r>
        <w:t>the changes with respect to job opportunities and career preparation. Palmer noted that his own experiences</w:t>
      </w:r>
      <w:r w:rsidR="00E35B58">
        <w:t xml:space="preserve"> on the job market for the t</w:t>
      </w:r>
      <w:r>
        <w:t>ypes of occupational categories that these courses will serve,</w:t>
      </w:r>
      <w:r w:rsidR="00E35B58">
        <w:t xml:space="preserve"> as well as </w:t>
      </w:r>
      <w:r>
        <w:t xml:space="preserve">his </w:t>
      </w:r>
      <w:r w:rsidR="00E35B58">
        <w:t xml:space="preserve">connections in digital, social media, journalism and education </w:t>
      </w:r>
      <w:r>
        <w:t>reinforce the viability of the proposed changes (</w:t>
      </w:r>
      <w:r w:rsidR="00E35B58">
        <w:t xml:space="preserve">reinforces some of these. </w:t>
      </w:r>
      <w:r w:rsidR="002D1F04">
        <w:t xml:space="preserve"> Waters suggests that the skill set is </w:t>
      </w:r>
      <w:r w:rsidR="005F0645">
        <w:t xml:space="preserve">not only marketable </w:t>
      </w:r>
      <w:r w:rsidR="002D1F04">
        <w:t xml:space="preserve">for COMM students, </w:t>
      </w:r>
      <w:r w:rsidR="005F0645">
        <w:t>but probably</w:t>
      </w:r>
      <w:r w:rsidR="002D1F04">
        <w:t xml:space="preserve"> for all students and suggests that COMM consider looking to develop COMM 195 as a</w:t>
      </w:r>
      <w:r w:rsidR="005F0645">
        <w:t xml:space="preserve"> University Studies </w:t>
      </w:r>
      <w:r w:rsidR="002D1F04">
        <w:t xml:space="preserve">course. J. Smith agreed but reminded that the current 2-credit structure would need to be revised to reach 4 credits. Highland added that COMM might </w:t>
      </w:r>
      <w:r w:rsidR="005F0645">
        <w:t>co</w:t>
      </w:r>
      <w:r w:rsidR="002D1F04">
        <w:t>nsider</w:t>
      </w:r>
      <w:r w:rsidR="005F0645">
        <w:t xml:space="preserve"> working with Jeanne Stallman and other</w:t>
      </w:r>
      <w:r w:rsidR="002D1F04">
        <w:t>s involved with high school/</w:t>
      </w:r>
      <w:r w:rsidR="005F0645">
        <w:t>ASC</w:t>
      </w:r>
      <w:r w:rsidR="002D1F04">
        <w:t xml:space="preserve"> and other </w:t>
      </w:r>
      <w:r w:rsidR="005F0645">
        <w:t>outreach</w:t>
      </w:r>
      <w:r w:rsidR="002D1F04">
        <w:t xml:space="preserve"> activities</w:t>
      </w:r>
      <w:r w:rsidR="005F0645">
        <w:t xml:space="preserve"> to help students curate their digital identities</w:t>
      </w:r>
      <w:r w:rsidR="002D1F04">
        <w:t xml:space="preserve">. Palmer thanked the committee; says that COMM </w:t>
      </w:r>
      <w:r w:rsidR="005F0645">
        <w:t>will run this next term as a pilot –</w:t>
      </w:r>
      <w:r w:rsidR="002D1F04">
        <w:t xml:space="preserve"> with expanding and considering other</w:t>
      </w:r>
      <w:r w:rsidR="005F0645">
        <w:t xml:space="preserve"> hybrid, weekend, etc.</w:t>
      </w:r>
      <w:r w:rsidR="002D1F04">
        <w:t xml:space="preserve"> formats as options in mind. </w:t>
      </w:r>
    </w:p>
    <w:p w14:paraId="4FDD6DCB" w14:textId="77777777" w:rsidR="005F0645" w:rsidRDefault="005F0645" w:rsidP="008F00D4"/>
    <w:p w14:paraId="1E0158FC" w14:textId="2F9CEBE9" w:rsidR="00FF163E" w:rsidRDefault="006A4D89" w:rsidP="008F00D4">
      <w:r>
        <w:t>Jones noted that</w:t>
      </w:r>
      <w:r w:rsidR="005F0645">
        <w:t xml:space="preserve"> another synergy</w:t>
      </w:r>
      <w:r w:rsidR="004D419A">
        <w:t xml:space="preserve"> in the BCE division is</w:t>
      </w:r>
      <w:r>
        <w:t xml:space="preserve"> achieved by </w:t>
      </w:r>
      <w:proofErr w:type="spellStart"/>
      <w:r>
        <w:t>COMM</w:t>
      </w:r>
      <w:proofErr w:type="spellEnd"/>
      <w:r w:rsidR="005F0645">
        <w:t xml:space="preserve"> adding BA 131 as a req</w:t>
      </w:r>
      <w:r>
        <w:t xml:space="preserve">uirement – hopefully filling a </w:t>
      </w:r>
      <w:r w:rsidR="005F0645">
        <w:t>hole that CS 115 formed – all programs in the division requiring this would be a big</w:t>
      </w:r>
      <w:r w:rsidR="00C1392F">
        <w:t xml:space="preserve"> benefit.  Students tend to be behind in their digital skills and “office” skill literacy. </w:t>
      </w:r>
      <w:r>
        <w:t>Palmer</w:t>
      </w:r>
      <w:r w:rsidR="00C1392F">
        <w:t xml:space="preserve"> agreed; students are not really up to where they should be in Excel, PPT, etc. </w:t>
      </w:r>
      <w:r>
        <w:t>Highland also noted</w:t>
      </w:r>
      <w:r w:rsidR="00C1392F">
        <w:t xml:space="preserve"> </w:t>
      </w:r>
      <w:r>
        <w:t xml:space="preserve">that </w:t>
      </w:r>
      <w:r w:rsidR="00C1392F">
        <w:t xml:space="preserve">basic skills are getting missed in some majors as they are not utilized. John Stevenson might be able to open up for students to learn some of these marketable skills. </w:t>
      </w:r>
    </w:p>
    <w:p w14:paraId="0989AE00" w14:textId="77777777" w:rsidR="006A4D89" w:rsidRDefault="006A4D89" w:rsidP="008F00D4"/>
    <w:p w14:paraId="2E94908B" w14:textId="4CF5D2CE" w:rsidR="00FF163E" w:rsidRDefault="006A4D89" w:rsidP="008F00D4">
      <w:proofErr w:type="spellStart"/>
      <w:r>
        <w:t>Oline</w:t>
      </w:r>
      <w:proofErr w:type="spellEnd"/>
      <w:r>
        <w:t xml:space="preserve"> asked </w:t>
      </w:r>
      <w:proofErr w:type="spellStart"/>
      <w:r>
        <w:t>COMM</w:t>
      </w:r>
      <w:proofErr w:type="spellEnd"/>
      <w:r>
        <w:t xml:space="preserve"> to clarify what answers a parent might receive if asking what jobs their COMM students will get.</w:t>
      </w:r>
      <w:r w:rsidR="00FF163E">
        <w:t xml:space="preserve"> Skill sets are relevant to all types of jobs/careers; technologies have provoked emerging categories of job – “online community manager” or “content strategist” or others. Managing social media presence at vari</w:t>
      </w:r>
      <w:r>
        <w:t xml:space="preserve">ous levels of organizations is </w:t>
      </w:r>
      <w:r w:rsidR="00FF163E">
        <w:t>a new problem and many of these not being met by higher education in general.</w:t>
      </w:r>
    </w:p>
    <w:p w14:paraId="3BEF37CF" w14:textId="77777777" w:rsidR="00661DC1" w:rsidRDefault="00661DC1" w:rsidP="008F00D4"/>
    <w:p w14:paraId="7C73EC49" w14:textId="32132116" w:rsidR="006A4D89" w:rsidRDefault="006A4D89" w:rsidP="008F00D4">
      <w:r>
        <w:t>COMM was invited to consider several matters prior to approval of this set of changes (and will likely need to return</w:t>
      </w:r>
      <w:r w:rsidR="004D419A">
        <w:t>)</w:t>
      </w:r>
      <w:r>
        <w:t xml:space="preserve">: </w:t>
      </w:r>
    </w:p>
    <w:p w14:paraId="6092C8C3" w14:textId="77777777" w:rsidR="006A4D89" w:rsidRDefault="006A4D89" w:rsidP="008F00D4"/>
    <w:p w14:paraId="773D0B03" w14:textId="77777777" w:rsidR="006A4D89" w:rsidRDefault="006A4D89" w:rsidP="008F00D4">
      <w:r>
        <w:t xml:space="preserve">a. Course title changes: </w:t>
      </w:r>
    </w:p>
    <w:p w14:paraId="3B48453F" w14:textId="69EFC688" w:rsidR="006A4D89" w:rsidRDefault="006A4D89" w:rsidP="008F00D4">
      <w:r>
        <w:t xml:space="preserve"> COMM 201 title change needs to reflect the actual course. Is it appropriate to change from Media </w:t>
      </w:r>
      <w:proofErr w:type="gramStart"/>
      <w:r>
        <w:t>Across</w:t>
      </w:r>
      <w:proofErr w:type="gramEnd"/>
      <w:r>
        <w:t xml:space="preserve"> Cultures to Media Literacy without changing catalog description or bringin</w:t>
      </w:r>
      <w:r w:rsidR="004D419A">
        <w:t>g a new course proposal forward?</w:t>
      </w:r>
      <w:r>
        <w:t xml:space="preserve"> Waters observed that the course has</w:t>
      </w:r>
      <w:r w:rsidR="00661DC1">
        <w:t xml:space="preserve"> evolved a</w:t>
      </w:r>
      <w:r w:rsidR="00DF120E">
        <w:t xml:space="preserve">nd </w:t>
      </w:r>
      <w:r>
        <w:t>the description, at least,</w:t>
      </w:r>
      <w:r w:rsidR="00DF120E">
        <w:t xml:space="preserve"> should </w:t>
      </w:r>
      <w:r>
        <w:t>change, if not a new course proposal.</w:t>
      </w:r>
    </w:p>
    <w:p w14:paraId="2151B2BD" w14:textId="77777777" w:rsidR="006A4D89" w:rsidRDefault="006A4D89" w:rsidP="008F00D4"/>
    <w:p w14:paraId="5AD32A84" w14:textId="5642BD8C" w:rsidR="00DF120E" w:rsidRDefault="006A4D89" w:rsidP="008F00D4">
      <w:r>
        <w:t xml:space="preserve">FLM 290 course change: Smith is hesitant as the change from FLM 295 to 290 happened recently and will be confusing for students. </w:t>
      </w:r>
      <w:r w:rsidR="00DF120E">
        <w:t xml:space="preserve"> </w:t>
      </w:r>
    </w:p>
    <w:p w14:paraId="3E4B1894" w14:textId="77777777" w:rsidR="006A4D89" w:rsidRDefault="006A4D89" w:rsidP="008F00D4"/>
    <w:p w14:paraId="61FAC752" w14:textId="6CBD8D1F" w:rsidR="006A4D89" w:rsidRDefault="006A4D89" w:rsidP="008F00D4">
      <w:r>
        <w:t xml:space="preserve">COMM 460B: Waters asked that the new course title be reconsidered as the new title reflects a different content area. Is this really what was intended? </w:t>
      </w:r>
    </w:p>
    <w:p w14:paraId="5B0453EE" w14:textId="77777777" w:rsidR="00DF120E" w:rsidRDefault="00DF120E" w:rsidP="008F00D4"/>
    <w:p w14:paraId="56484B41" w14:textId="77777777" w:rsidR="006A4D89" w:rsidRDefault="006A4D89" w:rsidP="008F00D4">
      <w:r>
        <w:t xml:space="preserve">b. Upper division electives: </w:t>
      </w:r>
    </w:p>
    <w:p w14:paraId="37826FEE" w14:textId="40776857" w:rsidR="00FF163E" w:rsidRDefault="006A4D89" w:rsidP="008F00D4">
      <w:proofErr w:type="spellStart"/>
      <w:r>
        <w:t>Oline</w:t>
      </w:r>
      <w:proofErr w:type="spellEnd"/>
      <w:r>
        <w:t xml:space="preserve"> observed that there is a significant </w:t>
      </w:r>
      <w:r w:rsidR="00DF120E">
        <w:t>difference between</w:t>
      </w:r>
      <w:r>
        <w:t xml:space="preserve"> requirements listed for</w:t>
      </w:r>
      <w:r w:rsidR="00DF120E">
        <w:t xml:space="preserve"> CS and the </w:t>
      </w:r>
      <w:r>
        <w:t>two</w:t>
      </w:r>
      <w:r w:rsidR="00DF120E">
        <w:t xml:space="preserve"> new concentrations; it’s possi</w:t>
      </w:r>
      <w:r>
        <w:t>ble that in the two</w:t>
      </w:r>
      <w:r w:rsidR="00DF120E">
        <w:t xml:space="preserve"> new </w:t>
      </w:r>
      <w:proofErr w:type="gramStart"/>
      <w:r w:rsidR="00DF120E">
        <w:t>concentration</w:t>
      </w:r>
      <w:proofErr w:type="gramEnd"/>
      <w:r>
        <w:t xml:space="preserve">, a student </w:t>
      </w:r>
      <w:r w:rsidR="00DF120E">
        <w:t>could take very few 300 and 400 level classes</w:t>
      </w:r>
      <w:r w:rsidR="00E93475">
        <w:t xml:space="preserve"> to achieve the degree</w:t>
      </w:r>
      <w:r w:rsidR="00DF120E">
        <w:t xml:space="preserve">. </w:t>
      </w:r>
      <w:proofErr w:type="gramStart"/>
      <w:r w:rsidR="00DF120E">
        <w:t>Disproportionate amount of 300 and 400 level coursework between CS and the other.</w:t>
      </w:r>
      <w:proofErr w:type="gramEnd"/>
      <w:r w:rsidR="00DF120E">
        <w:t xml:space="preserve"> Will these students be able to make their BS and BA requirements</w:t>
      </w:r>
      <w:r w:rsidR="00E93475">
        <w:t>? Palmer concurred that there is a p</w:t>
      </w:r>
      <w:r w:rsidR="00DF120E">
        <w:t>aucity of 400 l</w:t>
      </w:r>
      <w:r w:rsidR="00E93475">
        <w:t xml:space="preserve">evel courses in the production but that a wave </w:t>
      </w:r>
      <w:r w:rsidR="00DF120E">
        <w:t xml:space="preserve">of 400 </w:t>
      </w:r>
      <w:proofErr w:type="gramStart"/>
      <w:r w:rsidR="00DF120E">
        <w:t>level</w:t>
      </w:r>
      <w:proofErr w:type="gramEnd"/>
      <w:r w:rsidR="00DF120E">
        <w:t xml:space="preserve"> </w:t>
      </w:r>
      <w:r w:rsidR="00E93475">
        <w:t>is in development. Highland suggested adding copy to require that a certain minimum number</w:t>
      </w:r>
      <w:r w:rsidR="0059157F">
        <w:t xml:space="preserve"> of 300 or 400 level courses be</w:t>
      </w:r>
      <w:bookmarkStart w:id="0" w:name="_GoBack"/>
      <w:bookmarkEnd w:id="0"/>
      <w:r w:rsidR="00E93475">
        <w:t xml:space="preserve"> required. </w:t>
      </w:r>
    </w:p>
    <w:p w14:paraId="26DB80B9" w14:textId="77777777" w:rsidR="00E93475" w:rsidRDefault="00E93475" w:rsidP="008F00D4"/>
    <w:p w14:paraId="006277BF" w14:textId="44573027" w:rsidR="00DF120E" w:rsidRDefault="00E93475" w:rsidP="00E93475">
      <w:r>
        <w:t xml:space="preserve">The meeting adjourned at 9:37 with the proposal that COMM be invited back to address these questions. </w:t>
      </w:r>
    </w:p>
    <w:p w14:paraId="659DD0E7" w14:textId="77777777" w:rsidR="00DF120E" w:rsidRDefault="00DF120E" w:rsidP="008F00D4"/>
    <w:p w14:paraId="62C909D7" w14:textId="77777777" w:rsidR="00FF163E" w:rsidRDefault="00FF163E" w:rsidP="008F00D4"/>
    <w:p w14:paraId="0B506EA3" w14:textId="77777777" w:rsidR="00030E6B" w:rsidRPr="00417647" w:rsidRDefault="00030E6B" w:rsidP="008F00D4"/>
    <w:sectPr w:rsidR="00030E6B" w:rsidRPr="00417647" w:rsidSect="00C6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D4"/>
    <w:rsid w:val="00030E6B"/>
    <w:rsid w:val="001D1C65"/>
    <w:rsid w:val="002D1F04"/>
    <w:rsid w:val="00417647"/>
    <w:rsid w:val="004536BA"/>
    <w:rsid w:val="004D419A"/>
    <w:rsid w:val="0059157F"/>
    <w:rsid w:val="0059366B"/>
    <w:rsid w:val="005F0645"/>
    <w:rsid w:val="00661DC1"/>
    <w:rsid w:val="006A4D89"/>
    <w:rsid w:val="006B0314"/>
    <w:rsid w:val="008029BF"/>
    <w:rsid w:val="008F00D4"/>
    <w:rsid w:val="008F55C2"/>
    <w:rsid w:val="00A7771C"/>
    <w:rsid w:val="00B77DF4"/>
    <w:rsid w:val="00C1392F"/>
    <w:rsid w:val="00C67A07"/>
    <w:rsid w:val="00DB41E7"/>
    <w:rsid w:val="00DD036D"/>
    <w:rsid w:val="00DF120E"/>
    <w:rsid w:val="00E35B58"/>
    <w:rsid w:val="00E60F66"/>
    <w:rsid w:val="00E65429"/>
    <w:rsid w:val="00E93475"/>
    <w:rsid w:val="00F251FA"/>
    <w:rsid w:val="00F608DE"/>
    <w:rsid w:val="00F71B21"/>
    <w:rsid w:val="00FC7A72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02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21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B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B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B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B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B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B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B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B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B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B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B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B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1B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B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B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B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B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B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1B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1B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1B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1B21"/>
    <w:rPr>
      <w:b/>
      <w:bCs/>
    </w:rPr>
  </w:style>
  <w:style w:type="character" w:styleId="Emphasis">
    <w:name w:val="Emphasis"/>
    <w:basedOn w:val="DefaultParagraphFont"/>
    <w:uiPriority w:val="20"/>
    <w:qFormat/>
    <w:rsid w:val="00F71B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1B21"/>
    <w:rPr>
      <w:szCs w:val="32"/>
    </w:rPr>
  </w:style>
  <w:style w:type="paragraph" w:styleId="ListParagraph">
    <w:name w:val="List Paragraph"/>
    <w:basedOn w:val="Normal"/>
    <w:uiPriority w:val="34"/>
    <w:qFormat/>
    <w:rsid w:val="00F71B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1B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1B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B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B21"/>
    <w:rPr>
      <w:b/>
      <w:i/>
      <w:sz w:val="24"/>
    </w:rPr>
  </w:style>
  <w:style w:type="character" w:styleId="SubtleEmphasis">
    <w:name w:val="Subtle Emphasis"/>
    <w:uiPriority w:val="19"/>
    <w:qFormat/>
    <w:rsid w:val="00F71B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1B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1B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1B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1B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B21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B03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21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B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B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B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B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B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B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B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B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B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B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B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B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1B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B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B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B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B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B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1B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1B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1B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1B21"/>
    <w:rPr>
      <w:b/>
      <w:bCs/>
    </w:rPr>
  </w:style>
  <w:style w:type="character" w:styleId="Emphasis">
    <w:name w:val="Emphasis"/>
    <w:basedOn w:val="DefaultParagraphFont"/>
    <w:uiPriority w:val="20"/>
    <w:qFormat/>
    <w:rsid w:val="00F71B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1B21"/>
    <w:rPr>
      <w:szCs w:val="32"/>
    </w:rPr>
  </w:style>
  <w:style w:type="paragraph" w:styleId="ListParagraph">
    <w:name w:val="List Paragraph"/>
    <w:basedOn w:val="Normal"/>
    <w:uiPriority w:val="34"/>
    <w:qFormat/>
    <w:rsid w:val="00F71B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1B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1B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B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B21"/>
    <w:rPr>
      <w:b/>
      <w:i/>
      <w:sz w:val="24"/>
    </w:rPr>
  </w:style>
  <w:style w:type="character" w:styleId="SubtleEmphasis">
    <w:name w:val="Subtle Emphasis"/>
    <w:uiPriority w:val="19"/>
    <w:qFormat/>
    <w:rsid w:val="00F71B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1B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1B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1B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1B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B21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B03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Thorpe</dc:creator>
  <cp:lastModifiedBy>Penny Thorpe</cp:lastModifiedBy>
  <cp:revision>4</cp:revision>
  <cp:lastPrinted>2014-11-24T19:27:00Z</cp:lastPrinted>
  <dcterms:created xsi:type="dcterms:W3CDTF">2014-11-24T23:46:00Z</dcterms:created>
  <dcterms:modified xsi:type="dcterms:W3CDTF">2014-11-24T23:56:00Z</dcterms:modified>
</cp:coreProperties>
</file>