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E" w:rsidRDefault="00C121AE" w:rsidP="006B22EF">
      <w:pPr>
        <w:spacing w:line="276" w:lineRule="auto"/>
        <w:jc w:val="center"/>
      </w:pPr>
      <w:r>
        <w:t>Faculty Development Committee</w:t>
      </w:r>
    </w:p>
    <w:p w:rsidR="00C121AE" w:rsidRDefault="00BB1530" w:rsidP="006B22EF">
      <w:pPr>
        <w:spacing w:line="276" w:lineRule="auto"/>
        <w:jc w:val="center"/>
      </w:pPr>
      <w:r>
        <w:t>Minutes</w:t>
      </w:r>
    </w:p>
    <w:p w:rsidR="00C121AE" w:rsidRDefault="00C121AE" w:rsidP="00DC1872">
      <w:pPr>
        <w:spacing w:line="276" w:lineRule="auto"/>
        <w:jc w:val="center"/>
      </w:pPr>
      <w:r>
        <w:t xml:space="preserve">May </w:t>
      </w:r>
      <w:r w:rsidR="00532AB8">
        <w:t>9</w:t>
      </w:r>
      <w:r w:rsidR="00DC1872">
        <w:t>, 2016</w:t>
      </w:r>
    </w:p>
    <w:p w:rsidR="00DC1872" w:rsidRDefault="00DC1872" w:rsidP="00DC1872">
      <w:pPr>
        <w:spacing w:line="276" w:lineRule="auto"/>
        <w:jc w:val="center"/>
      </w:pPr>
    </w:p>
    <w:p w:rsidR="00C121AE" w:rsidRDefault="00BB1530" w:rsidP="006B22EF">
      <w:pPr>
        <w:spacing w:after="240" w:line="276" w:lineRule="auto"/>
      </w:pPr>
      <w:r>
        <w:t>Present</w:t>
      </w:r>
      <w:r w:rsidR="00C121AE">
        <w:t xml:space="preserve">: Anne Connor, </w:t>
      </w:r>
      <w:proofErr w:type="spellStart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>Kanwalinderjit</w:t>
      </w:r>
      <w:proofErr w:type="spellEnd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>Gagneja</w:t>
      </w:r>
      <w:proofErr w:type="spellEnd"/>
      <w:r w:rsidR="00C121AE">
        <w:t xml:space="preserve">, </w:t>
      </w:r>
      <w:r w:rsidR="00532AB8">
        <w:t xml:space="preserve">Megan Farnsworth, </w:t>
      </w:r>
      <w:proofErr w:type="spellStart"/>
      <w:r w:rsidR="00532AB8">
        <w:t>Kylan</w:t>
      </w:r>
      <w:proofErr w:type="spellEnd"/>
      <w:r w:rsidR="00532AB8">
        <w:t xml:space="preserve"> d</w:t>
      </w:r>
      <w:r w:rsidR="00C121AE">
        <w:t xml:space="preserve">e </w:t>
      </w:r>
      <w:proofErr w:type="spellStart"/>
      <w:r w:rsidR="00C121AE">
        <w:t>Vries</w:t>
      </w:r>
      <w:proofErr w:type="spellEnd"/>
      <w:r w:rsidR="00C121AE">
        <w:t xml:space="preserve">, </w:t>
      </w:r>
      <w:r w:rsidR="00532AB8">
        <w:t xml:space="preserve">Vicki </w:t>
      </w:r>
      <w:proofErr w:type="spellStart"/>
      <w:r w:rsidR="00532AB8">
        <w:t>Suter</w:t>
      </w:r>
      <w:proofErr w:type="spellEnd"/>
      <w:r w:rsidR="00532AB8">
        <w:t>, and Jody Waters</w:t>
      </w:r>
    </w:p>
    <w:p w:rsidR="00C121AE" w:rsidRPr="002134EF" w:rsidRDefault="000332AA" w:rsidP="006B22EF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C121AE" w:rsidRPr="00FA1452">
        <w:rPr>
          <w:rFonts w:ascii="Times New Roman" w:hAnsi="Times New Roman" w:cs="Times New Roman"/>
        </w:rPr>
        <w:t xml:space="preserve">from </w:t>
      </w:r>
      <w:r w:rsidR="00532AB8">
        <w:rPr>
          <w:rFonts w:ascii="Times New Roman" w:hAnsi="Times New Roman" w:cs="Times New Roman"/>
        </w:rPr>
        <w:t>5/2/</w:t>
      </w:r>
      <w:r w:rsidR="00C121AE" w:rsidRPr="00FA1452">
        <w:rPr>
          <w:rFonts w:ascii="Times New Roman" w:hAnsi="Times New Roman" w:cs="Times New Roman"/>
        </w:rPr>
        <w:t>16</w:t>
      </w:r>
      <w:r w:rsidR="00C121AE">
        <w:t xml:space="preserve"> </w:t>
      </w:r>
      <w:r>
        <w:t>approved.</w:t>
      </w:r>
    </w:p>
    <w:p w:rsidR="002134EF" w:rsidRPr="00C121AE" w:rsidRDefault="00532AB8" w:rsidP="006B22EF">
      <w:pPr>
        <w:pStyle w:val="ListParagraph"/>
        <w:spacing w:after="240" w:line="276" w:lineRule="auto"/>
        <w:ind w:left="630" w:hanging="270"/>
        <w:contextualSpacing w:val="0"/>
        <w:rPr>
          <w:rFonts w:ascii="Times New Roman" w:hAnsi="Times New Roman" w:cs="Times New Roman"/>
        </w:rPr>
      </w:pPr>
      <w:proofErr w:type="spellStart"/>
      <w:r>
        <w:t>Kylan</w:t>
      </w:r>
      <w:proofErr w:type="spellEnd"/>
      <w:r w:rsidR="002134EF">
        <w:t xml:space="preserve"> </w:t>
      </w:r>
      <w:r w:rsidR="000332AA">
        <w:t xml:space="preserve">moved.  </w:t>
      </w:r>
      <w:proofErr w:type="spellStart"/>
      <w:r>
        <w:t>Kanwalinderjit</w:t>
      </w:r>
      <w:proofErr w:type="spellEnd"/>
      <w:r w:rsidR="000332AA">
        <w:t xml:space="preserve"> seconded.</w:t>
      </w:r>
      <w:r w:rsidR="00BB1530">
        <w:t xml:space="preserve">  </w:t>
      </w:r>
    </w:p>
    <w:p w:rsidR="00475460" w:rsidRDefault="00911ACC" w:rsidP="006B22EF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</w:pPr>
      <w:r>
        <w:t>Discussion about committee members for next AY:</w:t>
      </w:r>
    </w:p>
    <w:p w:rsidR="00911ACC" w:rsidRDefault="00911ACC" w:rsidP="00130561">
      <w:pPr>
        <w:pStyle w:val="ListParagraph"/>
        <w:spacing w:after="120" w:line="276" w:lineRule="auto"/>
        <w:ind w:left="630" w:hanging="270"/>
        <w:contextualSpacing w:val="0"/>
      </w:pPr>
      <w:r>
        <w:t>Megan and George have ser</w:t>
      </w:r>
      <w:r w:rsidR="003C6F97">
        <w:t xml:space="preserve">ved three years and will not </w:t>
      </w:r>
      <w:r>
        <w:t>return.</w:t>
      </w:r>
    </w:p>
    <w:p w:rsidR="00911ACC" w:rsidRDefault="00911ACC" w:rsidP="00130561">
      <w:pPr>
        <w:pStyle w:val="ListParagraph"/>
        <w:spacing w:after="120" w:line="276" w:lineRule="auto"/>
        <w:ind w:left="630" w:hanging="270"/>
        <w:contextualSpacing w:val="0"/>
      </w:pPr>
      <w:r>
        <w:t>This is Anne’s fourth year; moreover, because she will be on sabbatical the next three fall terms, she will also be leaving the committee.</w:t>
      </w:r>
    </w:p>
    <w:p w:rsidR="006B22EF" w:rsidRDefault="00911ACC" w:rsidP="00130561">
      <w:pPr>
        <w:pStyle w:val="ListParagraph"/>
        <w:spacing w:after="120" w:line="276" w:lineRule="auto"/>
        <w:ind w:left="630" w:hanging="270"/>
        <w:contextualSpacing w:val="0"/>
      </w:pPr>
      <w:r>
        <w:t>As a continuing committee member, would Jackie serve as chair? Although this can be decided in the fall, it wo</w:t>
      </w:r>
      <w:r w:rsidR="006B22EF">
        <w:t>uld be good to know this before.</w:t>
      </w:r>
    </w:p>
    <w:p w:rsidR="00911ACC" w:rsidRDefault="00911ACC" w:rsidP="00130561">
      <w:pPr>
        <w:pStyle w:val="ListParagraph"/>
        <w:spacing w:after="240" w:line="276" w:lineRule="auto"/>
        <w:ind w:left="630" w:hanging="270"/>
        <w:contextualSpacing w:val="0"/>
      </w:pPr>
      <w:r>
        <w:t>Committee on Committees will solicit additional members.</w:t>
      </w:r>
    </w:p>
    <w:p w:rsidR="00475460" w:rsidRDefault="00532AB8" w:rsidP="006B22EF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</w:pPr>
      <w:r>
        <w:t xml:space="preserve">No further meetings this AY, will reconvene in the fall. Anne, </w:t>
      </w:r>
      <w:r w:rsidR="00911ACC">
        <w:t>as committee chair, will write the</w:t>
      </w:r>
      <w:r>
        <w:t xml:space="preserve"> </w:t>
      </w:r>
      <w:r w:rsidR="00ED20BB">
        <w:t>yearly</w:t>
      </w:r>
      <w:r>
        <w:t xml:space="preserve"> report and </w:t>
      </w:r>
      <w:r w:rsidR="00ED20BB">
        <w:t>take</w:t>
      </w:r>
      <w:r>
        <w:t xml:space="preserve"> to Faculty Senate.</w:t>
      </w:r>
    </w:p>
    <w:p w:rsidR="00C121AE" w:rsidRDefault="00532AB8" w:rsidP="006B22EF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</w:pPr>
      <w:r>
        <w:t>Discussion about</w:t>
      </w:r>
      <w:r w:rsidR="00C121AE">
        <w:t xml:space="preserve"> Instructional Institute</w:t>
      </w:r>
      <w:r w:rsidR="00911ACC">
        <w:t>:</w:t>
      </w:r>
    </w:p>
    <w:p w:rsidR="00911ACC" w:rsidRDefault="00911ACC" w:rsidP="00130561">
      <w:pPr>
        <w:pStyle w:val="ListParagraph"/>
        <w:numPr>
          <w:ilvl w:val="0"/>
          <w:numId w:val="2"/>
        </w:numPr>
        <w:spacing w:after="120" w:line="276" w:lineRule="auto"/>
        <w:ind w:left="630" w:hanging="270"/>
        <w:contextualSpacing w:val="0"/>
      </w:pPr>
      <w:r>
        <w:t>Institute this fall:</w:t>
      </w:r>
    </w:p>
    <w:p w:rsidR="00911ACC" w:rsidRDefault="00911ACC" w:rsidP="00130561">
      <w:pPr>
        <w:spacing w:after="120" w:line="276" w:lineRule="auto"/>
        <w:ind w:left="630"/>
      </w:pPr>
      <w:r>
        <w:t xml:space="preserve">Contracts begin Friday, September 16 and classes start September 26, which only leave 6 </w:t>
      </w:r>
      <w:r w:rsidR="003C6F97">
        <w:t xml:space="preserve">business </w:t>
      </w:r>
      <w:r>
        <w:t>days for administrative meetings and course prep. If holding an Instructional Institute day, need to limit the time period.</w:t>
      </w:r>
    </w:p>
    <w:p w:rsidR="00911ACC" w:rsidRDefault="00911ACC" w:rsidP="00130561">
      <w:pPr>
        <w:pStyle w:val="ListParagraph"/>
        <w:numPr>
          <w:ilvl w:val="0"/>
          <w:numId w:val="2"/>
        </w:numPr>
        <w:spacing w:after="120" w:line="276" w:lineRule="auto"/>
        <w:ind w:left="630" w:hanging="270"/>
        <w:contextualSpacing w:val="0"/>
      </w:pPr>
      <w:r>
        <w:t>Previous Institutes:</w:t>
      </w:r>
    </w:p>
    <w:p w:rsidR="00911ACC" w:rsidRDefault="00911ACC" w:rsidP="00130561">
      <w:pPr>
        <w:pStyle w:val="ListParagraph"/>
        <w:spacing w:after="120" w:line="276" w:lineRule="auto"/>
        <w:ind w:left="630"/>
        <w:contextualSpacing w:val="0"/>
      </w:pPr>
      <w:r>
        <w:t>Reviewed data from Vicki on 2014 and 2015 number of attendees and types of sessions.</w:t>
      </w:r>
      <w:r w:rsidR="00E85704">
        <w:t xml:space="preserve"> Low attendance may not be a sign of failure; there are a high number of sessions. The number of faculty in attendance did not significantly change between 2014 and 2015.</w:t>
      </w:r>
    </w:p>
    <w:p w:rsidR="002D3A16" w:rsidRDefault="002D3A16" w:rsidP="00130561">
      <w:pPr>
        <w:pStyle w:val="ListParagraph"/>
        <w:spacing w:after="120" w:line="276" w:lineRule="auto"/>
        <w:ind w:left="630"/>
        <w:contextualSpacing w:val="0"/>
      </w:pPr>
      <w:r>
        <w:t xml:space="preserve">Reviewed Jody’s draft survey and suggested ways to capture greater detail while still </w:t>
      </w:r>
      <w:proofErr w:type="gramStart"/>
      <w:r>
        <w:t>keeping</w:t>
      </w:r>
      <w:proofErr w:type="gramEnd"/>
      <w:r>
        <w:t xml:space="preserve"> a short format. After discussing suggested directions for future Instructional Institutes</w:t>
      </w:r>
      <w:r w:rsidR="00DC1872">
        <w:t xml:space="preserve"> (below)</w:t>
      </w:r>
      <w:r>
        <w:t>, Jody will revise the survey.</w:t>
      </w:r>
    </w:p>
    <w:p w:rsidR="00911ACC" w:rsidRDefault="00911ACC" w:rsidP="00130561">
      <w:pPr>
        <w:pStyle w:val="ListParagraph"/>
        <w:numPr>
          <w:ilvl w:val="0"/>
          <w:numId w:val="2"/>
        </w:numPr>
        <w:spacing w:after="120" w:line="276" w:lineRule="auto"/>
        <w:ind w:left="630" w:hanging="270"/>
        <w:contextualSpacing w:val="0"/>
      </w:pPr>
      <w:r>
        <w:t>Suggestions for moving forward:</w:t>
      </w:r>
    </w:p>
    <w:p w:rsidR="00E85704" w:rsidRDefault="00E85704" w:rsidP="00130561">
      <w:pPr>
        <w:pStyle w:val="ListParagraph"/>
        <w:spacing w:after="120" w:line="276" w:lineRule="auto"/>
        <w:ind w:left="630"/>
        <w:contextualSpacing w:val="0"/>
      </w:pPr>
      <w:bookmarkStart w:id="0" w:name="_GoBack"/>
      <w:r>
        <w:t xml:space="preserve">Hold the Instructional Institute on the same day as the all campus breakfast. </w:t>
      </w:r>
    </w:p>
    <w:p w:rsidR="00E85704" w:rsidRDefault="00E85704" w:rsidP="00130561">
      <w:pPr>
        <w:pStyle w:val="ListParagraph"/>
        <w:spacing w:after="120" w:line="276" w:lineRule="auto"/>
        <w:ind w:left="630"/>
        <w:contextualSpacing w:val="0"/>
      </w:pPr>
      <w:r>
        <w:lastRenderedPageBreak/>
        <w:t>Spread out the professional development opportunities over the year, rather than having every</w:t>
      </w:r>
      <w:r w:rsidR="00DC1872">
        <w:t>thing during</w:t>
      </w:r>
      <w:r>
        <w:t xml:space="preserve"> the fall institute. Research suggests that continual professional development is more useful and successful, rather than once a year.</w:t>
      </w:r>
    </w:p>
    <w:p w:rsidR="00E85704" w:rsidRDefault="00E85704" w:rsidP="00130561">
      <w:pPr>
        <w:pStyle w:val="ListParagraph"/>
        <w:spacing w:after="120" w:line="276" w:lineRule="auto"/>
        <w:ind w:left="630"/>
        <w:contextualSpacing w:val="0"/>
      </w:pPr>
      <w:r>
        <w:t>Highlight key themes each term based on faculty needs. E.g., in fall – Moodle development, using social media, aspects of research; in winter – resources around students’ health and wellness, SOAR; and in spring – syllabi development for the fall.</w:t>
      </w:r>
    </w:p>
    <w:p w:rsidR="006B22EF" w:rsidRDefault="006B22EF" w:rsidP="00130561">
      <w:pPr>
        <w:pStyle w:val="ListParagraph"/>
        <w:spacing w:after="120" w:line="276" w:lineRule="auto"/>
        <w:ind w:left="630"/>
        <w:contextualSpacing w:val="0"/>
      </w:pPr>
      <w:r>
        <w:t>Have way of highlight</w:t>
      </w:r>
      <w:r w:rsidR="00DC1872">
        <w:t>ing</w:t>
      </w:r>
      <w:r>
        <w:t xml:space="preserve"> professional development on the FPARs. The FPAR</w:t>
      </w:r>
      <w:r w:rsidR="00DC1872">
        <w:t xml:space="preserve"> format is changing for next AY.</w:t>
      </w:r>
    </w:p>
    <w:p w:rsidR="00ED0AEB" w:rsidRDefault="00ED0AEB" w:rsidP="00130561">
      <w:pPr>
        <w:pStyle w:val="ListParagraph"/>
        <w:spacing w:after="120" w:line="276" w:lineRule="auto"/>
        <w:ind w:left="630"/>
        <w:contextualSpacing w:val="0"/>
      </w:pPr>
      <w:r>
        <w:t xml:space="preserve">Reinstitute the funding for </w:t>
      </w:r>
      <w:r w:rsidRPr="00ED0AEB">
        <w:t>Celebration of Intellectual Creativity in Teaching and Learning</w:t>
      </w:r>
      <w:r>
        <w:t xml:space="preserve"> where individual faculty give campus presentations/workshops?</w:t>
      </w:r>
    </w:p>
    <w:p w:rsidR="00ED0AEB" w:rsidRDefault="00ED0AEB" w:rsidP="00130561">
      <w:pPr>
        <w:pStyle w:val="ListParagraph"/>
        <w:spacing w:after="120" w:line="276" w:lineRule="auto"/>
        <w:ind w:left="630"/>
        <w:contextualSpacing w:val="0"/>
      </w:pPr>
      <w:r>
        <w:t xml:space="preserve">Find out faculty needs, roughly, by term and organizes professional development themes. </w:t>
      </w:r>
    </w:p>
    <w:p w:rsidR="00ED0AEB" w:rsidRDefault="00ED0AEB" w:rsidP="00130561">
      <w:pPr>
        <w:pStyle w:val="ListParagraph"/>
        <w:spacing w:after="120" w:line="276" w:lineRule="auto"/>
        <w:ind w:left="630"/>
        <w:contextualSpacing w:val="0"/>
      </w:pPr>
      <w:r>
        <w:t>Ideally have half instructional days that include lunch.</w:t>
      </w:r>
    </w:p>
    <w:bookmarkEnd w:id="0"/>
    <w:p w:rsidR="00C121AE" w:rsidRDefault="00C121AE" w:rsidP="00130561">
      <w:pPr>
        <w:spacing w:after="120" w:line="276" w:lineRule="auto"/>
        <w:ind w:left="630" w:hanging="270"/>
      </w:pPr>
    </w:p>
    <w:p w:rsidR="00C121AE" w:rsidRDefault="00C121AE" w:rsidP="00130561">
      <w:pPr>
        <w:spacing w:after="120" w:line="276" w:lineRule="auto"/>
        <w:ind w:left="630" w:hanging="270"/>
      </w:pPr>
    </w:p>
    <w:p w:rsidR="000F1A38" w:rsidRDefault="000F1A38" w:rsidP="00130561">
      <w:pPr>
        <w:spacing w:after="120" w:line="276" w:lineRule="auto"/>
        <w:ind w:left="630" w:hanging="270"/>
      </w:pPr>
    </w:p>
    <w:sectPr w:rsidR="000F1A38" w:rsidSect="006B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C48"/>
    <w:multiLevelType w:val="hybridMultilevel"/>
    <w:tmpl w:val="63BEE582"/>
    <w:lvl w:ilvl="0" w:tplc="8BE08C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9353E0"/>
    <w:multiLevelType w:val="hybridMultilevel"/>
    <w:tmpl w:val="24C2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E"/>
    <w:rsid w:val="000332AA"/>
    <w:rsid w:val="000F1A38"/>
    <w:rsid w:val="00130561"/>
    <w:rsid w:val="002134EF"/>
    <w:rsid w:val="002D3A16"/>
    <w:rsid w:val="003C09B0"/>
    <w:rsid w:val="003C6F97"/>
    <w:rsid w:val="00475460"/>
    <w:rsid w:val="00507014"/>
    <w:rsid w:val="00532AB8"/>
    <w:rsid w:val="006B22EF"/>
    <w:rsid w:val="00911ACC"/>
    <w:rsid w:val="00AB2A0D"/>
    <w:rsid w:val="00AB7699"/>
    <w:rsid w:val="00BB1530"/>
    <w:rsid w:val="00BC49A7"/>
    <w:rsid w:val="00C121AE"/>
    <w:rsid w:val="00C95E76"/>
    <w:rsid w:val="00DC1872"/>
    <w:rsid w:val="00E85704"/>
    <w:rsid w:val="00EB3D49"/>
    <w:rsid w:val="00ED0AEB"/>
    <w:rsid w:val="00ED20BB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2016-05-31T13:37:00Z</dcterms:created>
  <dcterms:modified xsi:type="dcterms:W3CDTF">2016-05-31T13:37:00Z</dcterms:modified>
</cp:coreProperties>
</file>